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90AC1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990AC1">
              <w:rPr>
                <w:rFonts w:ascii="Arial" w:hAnsi="Arial" w:cs="Arial"/>
                <w:b/>
                <w:bCs/>
              </w:rPr>
              <w:t>Monitor constant electricity supply under supervision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B072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90AC1" w:rsidP="00D90C9F">
            <w:pPr>
              <w:rPr>
                <w:rFonts w:ascii="Arial" w:hAnsi="Arial" w:cs="Arial"/>
              </w:rPr>
            </w:pPr>
            <w:r w:rsidRPr="00990AC1">
              <w:rPr>
                <w:rFonts w:ascii="Arial" w:hAnsi="Arial" w:cs="Arial"/>
              </w:rPr>
              <w:t>This competency standard is intended for those who are responsible for monitoring constant electricity supply under different load conditions in a variety of contexts. People holding credit for this competency standard are able to: review electrical load schedule, set distribution priority, monitor main and ballast load.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90AC1" w:rsidRPr="00990AC1" w:rsidTr="00990AC1">
        <w:tc>
          <w:tcPr>
            <w:tcW w:w="2694" w:type="dxa"/>
            <w:shd w:val="clear" w:color="auto" w:fill="FBD4B4" w:themeFill="accent6" w:themeFillTint="66"/>
          </w:tcPr>
          <w:p w:rsidR="00990AC1" w:rsidRPr="00990AC1" w:rsidRDefault="00990AC1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90AC1" w:rsidRPr="00990AC1" w:rsidRDefault="00990AC1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90AC1" w:rsidRPr="00990AC1" w:rsidRDefault="00990AC1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90AC1" w:rsidRPr="00990AC1" w:rsidTr="00990AC1">
        <w:tc>
          <w:tcPr>
            <w:tcW w:w="2694" w:type="dxa"/>
          </w:tcPr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>M1:</w:t>
            </w:r>
          </w:p>
          <w:p w:rsidR="00990AC1" w:rsidRPr="00990AC1" w:rsidRDefault="00990AC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Review electrical load schedule </w:t>
            </w:r>
          </w:p>
        </w:tc>
        <w:tc>
          <w:tcPr>
            <w:tcW w:w="6378" w:type="dxa"/>
          </w:tcPr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>P1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- Check layout plan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Check input &amp; output voltages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Check voltage drops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number, </w:t>
            </w:r>
            <w:proofErr w:type="spellStart"/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 and electrical load schedule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Maintenance of input and output voltages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Methods of calculation of voltage drops, overloading and load balance</w:t>
            </w:r>
          </w:p>
        </w:tc>
      </w:tr>
      <w:tr w:rsidR="00990AC1" w:rsidRPr="00990AC1" w:rsidTr="00990AC1">
        <w:tc>
          <w:tcPr>
            <w:tcW w:w="2694" w:type="dxa"/>
          </w:tcPr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>M2: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Set distribution priority </w:t>
            </w:r>
          </w:p>
        </w:tc>
        <w:tc>
          <w:tcPr>
            <w:tcW w:w="6378" w:type="dxa"/>
          </w:tcPr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Review distribution priority plan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Reschedule electrical load as per distribution priority</w:t>
            </w:r>
          </w:p>
          <w:p w:rsidR="00990AC1" w:rsidRPr="00990AC1" w:rsidRDefault="00990AC1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Interpretation of distribution priority plan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Methods of rescheduling of electrical loads</w:t>
            </w:r>
          </w:p>
        </w:tc>
      </w:tr>
      <w:tr w:rsidR="00990AC1" w:rsidRPr="00990AC1" w:rsidTr="00990AC1">
        <w:tc>
          <w:tcPr>
            <w:tcW w:w="2694" w:type="dxa"/>
          </w:tcPr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sz w:val="22"/>
                <w:szCs w:val="22"/>
              </w:rPr>
              <w:t>M3:</w:t>
            </w:r>
          </w:p>
          <w:p w:rsidR="00990AC1" w:rsidRPr="00990AC1" w:rsidRDefault="00990AC1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Monitor main and ballast load</w:t>
            </w:r>
          </w:p>
        </w:tc>
        <w:tc>
          <w:tcPr>
            <w:tcW w:w="6378" w:type="dxa"/>
          </w:tcPr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Monitor electrical load (current)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Monitor power consumption (energy)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Monitor voltage drops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Perform logout/</w:t>
            </w:r>
            <w:proofErr w:type="spellStart"/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tagout</w:t>
            </w:r>
            <w:proofErr w:type="spellEnd"/>
          </w:p>
        </w:tc>
        <w:tc>
          <w:tcPr>
            <w:tcW w:w="4820" w:type="dxa"/>
          </w:tcPr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Methods of current measurement (Amperes)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Methods of energy measurement in (</w:t>
            </w:r>
            <w:r w:rsidRPr="00990AC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KWH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  <w:p w:rsidR="00990AC1" w:rsidRPr="00990AC1" w:rsidRDefault="00990AC1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Methods of voltage drop measurement (Volt)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990AC1">
              <w:rPr>
                <w:rFonts w:ascii="Arial" w:hAnsi="Arial" w:cs="Arial"/>
                <w:sz w:val="22"/>
                <w:szCs w:val="22"/>
                <w:lang w:eastAsia="en-GB"/>
              </w:rPr>
              <w:t>Methods of log out / tag out and labelling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K5-</w:t>
            </w:r>
            <w:r w:rsidRPr="00990AC1">
              <w:rPr>
                <w:rFonts w:ascii="Arial" w:hAnsi="Arial" w:cs="Arial"/>
                <w:sz w:val="22"/>
                <w:szCs w:val="22"/>
              </w:rPr>
              <w:t xml:space="preserve"> Control panels and protection devices</w:t>
            </w:r>
          </w:p>
          <w:p w:rsidR="00990AC1" w:rsidRPr="00990AC1" w:rsidRDefault="00990AC1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90AC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K6-</w:t>
            </w:r>
            <w:r w:rsidRPr="00990AC1">
              <w:rPr>
                <w:rFonts w:ascii="Arial" w:hAnsi="Arial" w:cs="Arial"/>
                <w:sz w:val="22"/>
                <w:szCs w:val="22"/>
              </w:rPr>
              <w:t xml:space="preserve"> Electronic Load Controller (ELC)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9479E6" w:rsidRDefault="009479E6" w:rsidP="00F84B8D">
      <w:pPr>
        <w:spacing w:before="10"/>
        <w:rPr>
          <w:rFonts w:ascii="Arial"/>
          <w:b/>
        </w:rPr>
      </w:pPr>
    </w:p>
    <w:p w:rsidR="00205E18" w:rsidRDefault="00205E18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AC1" w:rsidRPr="00990AC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2016-08-01T16:35:00Z</dcterms:created>
  <dcterms:modified xsi:type="dcterms:W3CDTF">2016-08-01T16:35:00Z</dcterms:modified>
</cp:coreProperties>
</file>