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D0335F" w:rsidP="002160F8">
            <w:pPr>
              <w:rPr>
                <w:rFonts w:ascii="Arial" w:hAnsi="Arial" w:cs="Arial"/>
                <w:b/>
              </w:rPr>
            </w:pPr>
            <w:bookmarkStart w:id="0" w:name="_GoBack"/>
            <w:r w:rsidRPr="00D0335F">
              <w:rPr>
                <w:rFonts w:ascii="Arial" w:hAnsi="Arial" w:cs="Arial"/>
                <w:b/>
                <w:bCs/>
              </w:rPr>
              <w:t>Follow safety rules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9660A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D0335F" w:rsidP="00D90C9F">
            <w:pPr>
              <w:rPr>
                <w:rFonts w:ascii="Arial" w:hAnsi="Arial" w:cs="Arial"/>
                <w:b/>
              </w:rPr>
            </w:pPr>
            <w:r>
              <w:rPr>
                <w:rFonts w:ascii="Arial" w:hAnsi="Arial" w:cs="Arial"/>
                <w:b/>
              </w:rPr>
              <w:t>5</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D0335F" w:rsidP="009660AF">
            <w:pPr>
              <w:jc w:val="both"/>
              <w:rPr>
                <w:rFonts w:ascii="Arial" w:hAnsi="Arial" w:cs="Arial"/>
              </w:rPr>
            </w:pPr>
            <w:r w:rsidRPr="00D0335F">
              <w:rPr>
                <w:rFonts w:ascii="Arial" w:hAnsi="Arial" w:cs="Arial"/>
              </w:rPr>
              <w:t>This Competency Standard identifies the competencies required to follow safety rules at workplace by welder in accordance with the organization’s approved guidelines and procedures. You will be expected to apply personal safety measures, Apply workplace safety measures, Apply tools &amp; equipment safety measures and Apply job/work piece safety measures at all times. Your underpinning knowledge regarding safety rules will be sufficient to provide you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Default="00EF4532" w:rsidP="00FB7427">
      <w:pPr>
        <w:spacing w:before="10"/>
        <w:rPr>
          <w:rFonts w:ascii="Arial" w:hAnsi="Arial" w:cs="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D0335F" w:rsidRPr="00D0335F" w:rsidTr="00D0335F">
        <w:trPr>
          <w:trHeight w:val="440"/>
          <w:tblHeader/>
        </w:trPr>
        <w:tc>
          <w:tcPr>
            <w:tcW w:w="2178" w:type="dxa"/>
            <w:shd w:val="clear" w:color="auto" w:fill="FBD4B4" w:themeFill="accent6" w:themeFillTint="66"/>
          </w:tcPr>
          <w:p w:rsidR="00D0335F" w:rsidRPr="00D0335F" w:rsidRDefault="00D0335F" w:rsidP="000D692F">
            <w:pPr>
              <w:jc w:val="center"/>
              <w:rPr>
                <w:rFonts w:ascii="Arial" w:hAnsi="Arial" w:cs="Arial"/>
                <w:i/>
              </w:rPr>
            </w:pPr>
            <w:r w:rsidRPr="00D0335F">
              <w:rPr>
                <w:rFonts w:ascii="Arial" w:hAnsi="Arial" w:cs="Arial"/>
                <w:b/>
              </w:rPr>
              <w:lastRenderedPageBreak/>
              <w:t>Unit of Competency</w:t>
            </w:r>
          </w:p>
        </w:tc>
        <w:tc>
          <w:tcPr>
            <w:tcW w:w="4590" w:type="dxa"/>
            <w:shd w:val="clear" w:color="auto" w:fill="FBD4B4" w:themeFill="accent6" w:themeFillTint="66"/>
          </w:tcPr>
          <w:p w:rsidR="00D0335F" w:rsidRPr="00D0335F" w:rsidRDefault="00D0335F" w:rsidP="000D692F">
            <w:pPr>
              <w:jc w:val="center"/>
              <w:rPr>
                <w:rFonts w:ascii="Arial" w:hAnsi="Arial" w:cs="Arial"/>
                <w:b/>
              </w:rPr>
            </w:pPr>
            <w:r w:rsidRPr="00D0335F">
              <w:rPr>
                <w:rFonts w:ascii="Arial" w:hAnsi="Arial" w:cs="Arial"/>
                <w:b/>
              </w:rPr>
              <w:t>Performance Criteria</w:t>
            </w:r>
          </w:p>
        </w:tc>
        <w:tc>
          <w:tcPr>
            <w:tcW w:w="4410" w:type="dxa"/>
            <w:shd w:val="clear" w:color="auto" w:fill="FBD4B4" w:themeFill="accent6" w:themeFillTint="66"/>
          </w:tcPr>
          <w:p w:rsidR="00D0335F" w:rsidRPr="00D0335F" w:rsidRDefault="00D0335F" w:rsidP="000D692F">
            <w:pPr>
              <w:pStyle w:val="Kopfzeile"/>
              <w:jc w:val="center"/>
              <w:rPr>
                <w:rFonts w:ascii="Arial" w:hAnsi="Arial" w:cs="Arial"/>
                <w:b/>
              </w:rPr>
            </w:pPr>
            <w:r w:rsidRPr="00D0335F">
              <w:rPr>
                <w:rFonts w:ascii="Arial" w:hAnsi="Arial" w:cs="Arial"/>
                <w:b/>
              </w:rPr>
              <w:t>Knowledge</w:t>
            </w:r>
          </w:p>
        </w:tc>
        <w:tc>
          <w:tcPr>
            <w:tcW w:w="2714" w:type="dxa"/>
            <w:shd w:val="clear" w:color="auto" w:fill="FBD4B4" w:themeFill="accent6" w:themeFillTint="66"/>
          </w:tcPr>
          <w:p w:rsidR="00D0335F" w:rsidRPr="00D0335F" w:rsidRDefault="00D0335F" w:rsidP="000D692F">
            <w:pPr>
              <w:jc w:val="center"/>
              <w:rPr>
                <w:rFonts w:ascii="Arial" w:hAnsi="Arial" w:cs="Arial"/>
                <w:b/>
              </w:rPr>
            </w:pPr>
            <w:r w:rsidRPr="00D0335F">
              <w:rPr>
                <w:rFonts w:ascii="Arial" w:hAnsi="Arial" w:cs="Arial"/>
                <w:b/>
              </w:rPr>
              <w:t>Tools &amp; Equipment</w:t>
            </w:r>
          </w:p>
        </w:tc>
      </w:tr>
      <w:tr w:rsidR="00D0335F" w:rsidRPr="00D0335F" w:rsidTr="000D692F">
        <w:trPr>
          <w:trHeight w:val="872"/>
        </w:trPr>
        <w:tc>
          <w:tcPr>
            <w:tcW w:w="2178" w:type="dxa"/>
          </w:tcPr>
          <w:p w:rsidR="00D0335F" w:rsidRPr="00D0335F" w:rsidRDefault="00D0335F" w:rsidP="000D692F">
            <w:pPr>
              <w:rPr>
                <w:rFonts w:ascii="Arial" w:hAnsi="Arial" w:cs="Arial"/>
              </w:rPr>
            </w:pPr>
            <w:r w:rsidRPr="00D0335F">
              <w:rPr>
                <w:rFonts w:ascii="Arial" w:hAnsi="Arial" w:cs="Arial"/>
              </w:rPr>
              <w:t>A1.Apply personal safety measures</w:t>
            </w:r>
          </w:p>
        </w:tc>
        <w:tc>
          <w:tcPr>
            <w:tcW w:w="4590" w:type="dxa"/>
          </w:tcPr>
          <w:p w:rsidR="00D0335F" w:rsidRPr="00D0335F" w:rsidRDefault="00D0335F" w:rsidP="000D692F">
            <w:pPr>
              <w:rPr>
                <w:rFonts w:ascii="Arial" w:hAnsi="Arial" w:cs="Arial"/>
                <w:b/>
              </w:rPr>
            </w:pPr>
            <w:r w:rsidRPr="00D0335F">
              <w:rPr>
                <w:rFonts w:ascii="Arial" w:hAnsi="Arial" w:cs="Arial"/>
                <w:b/>
              </w:rPr>
              <w:t xml:space="preserve">Trainee will be able to: </w:t>
            </w:r>
          </w:p>
          <w:p w:rsidR="00D0335F" w:rsidRPr="00D0335F" w:rsidRDefault="00D0335F" w:rsidP="000D692F">
            <w:pPr>
              <w:rPr>
                <w:rFonts w:ascii="Arial" w:hAnsi="Arial" w:cs="Arial"/>
              </w:rPr>
            </w:pPr>
          </w:p>
          <w:p w:rsidR="00D0335F" w:rsidRPr="00D0335F" w:rsidRDefault="00D0335F" w:rsidP="00D0335F">
            <w:pPr>
              <w:widowControl/>
              <w:numPr>
                <w:ilvl w:val="0"/>
                <w:numId w:val="29"/>
              </w:numPr>
              <w:rPr>
                <w:rFonts w:ascii="Arial" w:hAnsi="Arial" w:cs="Arial"/>
              </w:rPr>
            </w:pPr>
            <w:r w:rsidRPr="00D0335F">
              <w:rPr>
                <w:rFonts w:ascii="Arial" w:hAnsi="Arial" w:cs="Arial"/>
              </w:rPr>
              <w:t>Select personal protective equipment in terms of type and quantity according to work permit.</w:t>
            </w:r>
          </w:p>
          <w:p w:rsidR="00D0335F" w:rsidRPr="00D0335F" w:rsidRDefault="00D0335F" w:rsidP="00D0335F">
            <w:pPr>
              <w:widowControl/>
              <w:numPr>
                <w:ilvl w:val="0"/>
                <w:numId w:val="29"/>
              </w:numPr>
              <w:rPr>
                <w:rFonts w:ascii="Arial" w:hAnsi="Arial" w:cs="Arial"/>
              </w:rPr>
            </w:pPr>
            <w:r w:rsidRPr="00D0335F">
              <w:rPr>
                <w:rFonts w:ascii="Arial" w:hAnsi="Arial" w:cs="Arial"/>
              </w:rPr>
              <w:t xml:space="preserve">Wear, adjust, and maintain personal protective equipment to ensure correct fit and optimum protection in compliance with company procedures. </w:t>
            </w:r>
          </w:p>
          <w:p w:rsidR="00D0335F" w:rsidRPr="00D0335F" w:rsidRDefault="00D0335F" w:rsidP="00D0335F">
            <w:pPr>
              <w:widowControl/>
              <w:numPr>
                <w:ilvl w:val="0"/>
                <w:numId w:val="29"/>
              </w:numPr>
              <w:rPr>
                <w:rFonts w:ascii="Arial" w:hAnsi="Arial" w:cs="Arial"/>
              </w:rPr>
            </w:pPr>
            <w:r w:rsidRPr="00D0335F">
              <w:rPr>
                <w:rFonts w:ascii="Arial" w:hAnsi="Arial" w:cs="Arial"/>
              </w:rPr>
              <w:t>Ensure personal protective equipment is cleaned and stored in proper place.</w:t>
            </w:r>
          </w:p>
          <w:p w:rsidR="00D0335F" w:rsidRPr="00D0335F" w:rsidRDefault="00D0335F" w:rsidP="000D692F">
            <w:pPr>
              <w:rPr>
                <w:rFonts w:ascii="Arial" w:hAnsi="Arial" w:cs="Arial"/>
              </w:rPr>
            </w:pPr>
          </w:p>
        </w:tc>
        <w:tc>
          <w:tcPr>
            <w:tcW w:w="4410" w:type="dxa"/>
          </w:tcPr>
          <w:p w:rsidR="00D0335F" w:rsidRPr="00D0335F" w:rsidRDefault="00D0335F" w:rsidP="000D692F">
            <w:pPr>
              <w:rPr>
                <w:rFonts w:ascii="Arial" w:hAnsi="Arial" w:cs="Arial"/>
                <w:b/>
              </w:rPr>
            </w:pPr>
            <w:r w:rsidRPr="00D0335F">
              <w:rPr>
                <w:rFonts w:ascii="Arial" w:hAnsi="Arial" w:cs="Arial"/>
                <w:b/>
              </w:rPr>
              <w:t xml:space="preserve">Trainee will be able to: </w:t>
            </w:r>
          </w:p>
          <w:p w:rsidR="00D0335F" w:rsidRPr="00D0335F" w:rsidRDefault="00D0335F" w:rsidP="000D692F">
            <w:pPr>
              <w:rPr>
                <w:rFonts w:ascii="Arial" w:hAnsi="Arial" w:cs="Arial"/>
              </w:rPr>
            </w:pPr>
          </w:p>
          <w:p w:rsidR="00D0335F" w:rsidRPr="00D0335F" w:rsidRDefault="00D0335F" w:rsidP="00D0335F">
            <w:pPr>
              <w:widowControl/>
              <w:numPr>
                <w:ilvl w:val="0"/>
                <w:numId w:val="30"/>
              </w:numPr>
              <w:rPr>
                <w:rFonts w:ascii="Arial" w:hAnsi="Arial" w:cs="Arial"/>
              </w:rPr>
            </w:pPr>
            <w:r w:rsidRPr="00D0335F">
              <w:rPr>
                <w:rFonts w:ascii="Arial" w:hAnsi="Arial" w:cs="Arial"/>
              </w:rPr>
              <w:t>Explain Importance of using Personal Protective Equipment (PPE)</w:t>
            </w:r>
          </w:p>
          <w:p w:rsidR="00D0335F" w:rsidRPr="00D0335F" w:rsidRDefault="00D0335F" w:rsidP="00D0335F">
            <w:pPr>
              <w:widowControl/>
              <w:numPr>
                <w:ilvl w:val="0"/>
                <w:numId w:val="30"/>
              </w:numPr>
              <w:rPr>
                <w:rFonts w:ascii="Arial" w:hAnsi="Arial" w:cs="Arial"/>
              </w:rPr>
            </w:pPr>
            <w:r w:rsidRPr="00D0335F">
              <w:rPr>
                <w:rFonts w:ascii="Arial" w:hAnsi="Arial" w:cs="Arial"/>
              </w:rPr>
              <w:t>Define Types of PPE.</w:t>
            </w:r>
          </w:p>
          <w:p w:rsidR="00D0335F" w:rsidRPr="00D0335F" w:rsidRDefault="00D0335F" w:rsidP="00D0335F">
            <w:pPr>
              <w:widowControl/>
              <w:numPr>
                <w:ilvl w:val="0"/>
                <w:numId w:val="30"/>
              </w:numPr>
              <w:rPr>
                <w:rFonts w:ascii="Arial" w:hAnsi="Arial" w:cs="Arial"/>
              </w:rPr>
            </w:pPr>
            <w:r w:rsidRPr="00D0335F">
              <w:rPr>
                <w:rFonts w:ascii="Arial" w:hAnsi="Arial" w:cs="Arial"/>
              </w:rPr>
              <w:t>Identify Protective clothing and equipment (PPE) to be worn and from where it can be obtained.</w:t>
            </w:r>
          </w:p>
          <w:p w:rsidR="00D0335F" w:rsidRPr="00D0335F" w:rsidRDefault="00D0335F" w:rsidP="00D0335F">
            <w:pPr>
              <w:widowControl/>
              <w:numPr>
                <w:ilvl w:val="0"/>
                <w:numId w:val="30"/>
              </w:numPr>
              <w:rPr>
                <w:rFonts w:ascii="Arial" w:hAnsi="Arial" w:cs="Arial"/>
              </w:rPr>
            </w:pPr>
            <w:r w:rsidRPr="00D0335F">
              <w:rPr>
                <w:rFonts w:ascii="Arial" w:hAnsi="Arial" w:cs="Arial"/>
              </w:rPr>
              <w:t>Explain the Safe maintenance of PPEs.</w:t>
            </w:r>
          </w:p>
        </w:tc>
        <w:tc>
          <w:tcPr>
            <w:tcW w:w="2714" w:type="dxa"/>
          </w:tcPr>
          <w:p w:rsidR="00D0335F" w:rsidRPr="00D0335F" w:rsidRDefault="00D0335F" w:rsidP="000D692F">
            <w:pPr>
              <w:rPr>
                <w:rFonts w:ascii="Arial" w:hAnsi="Arial" w:cs="Arial"/>
              </w:rPr>
            </w:pPr>
            <w:r w:rsidRPr="00D0335F">
              <w:rPr>
                <w:rFonts w:ascii="Arial" w:hAnsi="Arial" w:cs="Arial"/>
              </w:rPr>
              <w:t>Leather apron, safety gloves, safety goggles, welding helmet, safety shoes, ear plug, safety belt, fume mask, dungaree</w:t>
            </w:r>
          </w:p>
        </w:tc>
      </w:tr>
      <w:tr w:rsidR="00D0335F" w:rsidRPr="00D0335F" w:rsidTr="000D692F">
        <w:trPr>
          <w:trHeight w:val="872"/>
        </w:trPr>
        <w:tc>
          <w:tcPr>
            <w:tcW w:w="2178" w:type="dxa"/>
          </w:tcPr>
          <w:p w:rsidR="00D0335F" w:rsidRPr="00D0335F" w:rsidRDefault="00D0335F" w:rsidP="000D692F">
            <w:pPr>
              <w:rPr>
                <w:rFonts w:ascii="Arial" w:hAnsi="Arial" w:cs="Arial"/>
              </w:rPr>
            </w:pPr>
            <w:r w:rsidRPr="00D0335F">
              <w:rPr>
                <w:rFonts w:ascii="Arial" w:hAnsi="Arial" w:cs="Arial"/>
              </w:rPr>
              <w:t>A2.Apply workplace safety measures</w:t>
            </w:r>
          </w:p>
        </w:tc>
        <w:tc>
          <w:tcPr>
            <w:tcW w:w="4590" w:type="dxa"/>
          </w:tcPr>
          <w:p w:rsidR="00D0335F" w:rsidRPr="00D0335F" w:rsidRDefault="00D0335F" w:rsidP="000D692F">
            <w:pPr>
              <w:rPr>
                <w:rFonts w:ascii="Arial" w:hAnsi="Arial" w:cs="Arial"/>
                <w:b/>
              </w:rPr>
            </w:pPr>
            <w:r w:rsidRPr="00D0335F">
              <w:rPr>
                <w:rFonts w:ascii="Arial" w:hAnsi="Arial" w:cs="Arial"/>
                <w:b/>
              </w:rPr>
              <w:t xml:space="preserve">Trainee will be able to: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P1. Apply safety measures to the followings at workplace </w:t>
            </w:r>
          </w:p>
          <w:p w:rsidR="00D0335F" w:rsidRPr="00D0335F" w:rsidRDefault="00D0335F" w:rsidP="00D0335F">
            <w:pPr>
              <w:pStyle w:val="Listenabsatz"/>
              <w:widowControl/>
              <w:numPr>
                <w:ilvl w:val="0"/>
                <w:numId w:val="31"/>
              </w:numPr>
              <w:rPr>
                <w:rFonts w:ascii="Arial" w:hAnsi="Arial" w:cs="Arial"/>
              </w:rPr>
            </w:pPr>
            <w:r w:rsidRPr="00D0335F">
              <w:rPr>
                <w:rFonts w:ascii="Arial" w:hAnsi="Arial" w:cs="Arial"/>
              </w:rPr>
              <w:t xml:space="preserve">Ensure Ventilation </w:t>
            </w:r>
          </w:p>
          <w:p w:rsidR="00D0335F" w:rsidRPr="00D0335F" w:rsidRDefault="00D0335F" w:rsidP="00D0335F">
            <w:pPr>
              <w:pStyle w:val="Listenabsatz"/>
              <w:widowControl/>
              <w:numPr>
                <w:ilvl w:val="0"/>
                <w:numId w:val="31"/>
              </w:numPr>
              <w:rPr>
                <w:rFonts w:ascii="Arial" w:hAnsi="Arial" w:cs="Arial"/>
              </w:rPr>
            </w:pPr>
            <w:r w:rsidRPr="00D0335F">
              <w:rPr>
                <w:rFonts w:ascii="Arial" w:hAnsi="Arial" w:cs="Arial"/>
              </w:rPr>
              <w:t>No Inflammable material nearby</w:t>
            </w:r>
          </w:p>
          <w:p w:rsidR="00D0335F" w:rsidRPr="00D0335F" w:rsidRDefault="00D0335F" w:rsidP="00D0335F">
            <w:pPr>
              <w:pStyle w:val="Listenabsatz"/>
              <w:widowControl/>
              <w:numPr>
                <w:ilvl w:val="0"/>
                <w:numId w:val="31"/>
              </w:numPr>
              <w:rPr>
                <w:rFonts w:ascii="Arial" w:hAnsi="Arial" w:cs="Arial"/>
              </w:rPr>
            </w:pPr>
            <w:proofErr w:type="spellStart"/>
            <w:r w:rsidRPr="00D0335F">
              <w:rPr>
                <w:rFonts w:ascii="Arial" w:hAnsi="Arial" w:cs="Arial"/>
              </w:rPr>
              <w:t>Securegas</w:t>
            </w:r>
            <w:proofErr w:type="spellEnd"/>
            <w:r w:rsidRPr="00D0335F">
              <w:rPr>
                <w:rFonts w:ascii="Arial" w:hAnsi="Arial" w:cs="Arial"/>
              </w:rPr>
              <w:t xml:space="preserve"> cylinders</w:t>
            </w:r>
          </w:p>
          <w:p w:rsidR="00D0335F" w:rsidRPr="00D0335F" w:rsidRDefault="00D0335F" w:rsidP="00D0335F">
            <w:pPr>
              <w:pStyle w:val="Listenabsatz"/>
              <w:widowControl/>
              <w:numPr>
                <w:ilvl w:val="0"/>
                <w:numId w:val="31"/>
              </w:numPr>
              <w:rPr>
                <w:rFonts w:ascii="Arial" w:hAnsi="Arial" w:cs="Arial"/>
              </w:rPr>
            </w:pPr>
            <w:r w:rsidRPr="00D0335F">
              <w:rPr>
                <w:rFonts w:ascii="Arial" w:hAnsi="Arial" w:cs="Arial"/>
              </w:rPr>
              <w:t xml:space="preserve">Availability of Fire extinguishers </w:t>
            </w:r>
          </w:p>
          <w:p w:rsidR="00D0335F" w:rsidRPr="00D0335F" w:rsidRDefault="00D0335F" w:rsidP="00D0335F">
            <w:pPr>
              <w:pStyle w:val="Listenabsatz"/>
              <w:widowControl/>
              <w:numPr>
                <w:ilvl w:val="0"/>
                <w:numId w:val="31"/>
              </w:numPr>
              <w:rPr>
                <w:rFonts w:ascii="Arial" w:hAnsi="Arial" w:cs="Arial"/>
              </w:rPr>
            </w:pPr>
            <w:proofErr w:type="spellStart"/>
            <w:r w:rsidRPr="00D0335F">
              <w:rPr>
                <w:rFonts w:ascii="Arial" w:hAnsi="Arial" w:cs="Arial"/>
              </w:rPr>
              <w:t>SecureElectrical</w:t>
            </w:r>
            <w:proofErr w:type="spellEnd"/>
            <w:r w:rsidRPr="00D0335F">
              <w:rPr>
                <w:rFonts w:ascii="Arial" w:hAnsi="Arial" w:cs="Arial"/>
              </w:rPr>
              <w:t xml:space="preserve"> connections </w:t>
            </w:r>
          </w:p>
          <w:p w:rsidR="00D0335F" w:rsidRPr="00D0335F" w:rsidRDefault="00D0335F" w:rsidP="00D0335F">
            <w:pPr>
              <w:pStyle w:val="Listenabsatz"/>
              <w:widowControl/>
              <w:numPr>
                <w:ilvl w:val="0"/>
                <w:numId w:val="31"/>
              </w:numPr>
              <w:rPr>
                <w:rFonts w:ascii="Arial" w:hAnsi="Arial" w:cs="Arial"/>
              </w:rPr>
            </w:pPr>
            <w:proofErr w:type="spellStart"/>
            <w:r w:rsidRPr="00D0335F">
              <w:rPr>
                <w:rFonts w:ascii="Arial" w:hAnsi="Arial" w:cs="Arial"/>
              </w:rPr>
              <w:t>EnsureEarthing</w:t>
            </w:r>
            <w:proofErr w:type="spellEnd"/>
          </w:p>
          <w:p w:rsidR="00D0335F" w:rsidRPr="00D0335F" w:rsidRDefault="00D0335F" w:rsidP="00D0335F">
            <w:pPr>
              <w:pStyle w:val="Listenabsatz"/>
              <w:widowControl/>
              <w:numPr>
                <w:ilvl w:val="0"/>
                <w:numId w:val="31"/>
              </w:numPr>
              <w:rPr>
                <w:rFonts w:ascii="Arial" w:hAnsi="Arial" w:cs="Arial"/>
              </w:rPr>
            </w:pPr>
            <w:r w:rsidRPr="00D0335F">
              <w:rPr>
                <w:rFonts w:ascii="Arial" w:hAnsi="Arial" w:cs="Arial"/>
              </w:rPr>
              <w:t xml:space="preserve">No light reflection </w:t>
            </w:r>
          </w:p>
          <w:p w:rsidR="00D0335F" w:rsidRPr="00D0335F" w:rsidRDefault="00D0335F" w:rsidP="00D0335F">
            <w:pPr>
              <w:pStyle w:val="Listenabsatz"/>
              <w:widowControl/>
              <w:numPr>
                <w:ilvl w:val="0"/>
                <w:numId w:val="31"/>
              </w:numPr>
              <w:rPr>
                <w:rFonts w:ascii="Arial" w:hAnsi="Arial" w:cs="Arial"/>
              </w:rPr>
            </w:pPr>
            <w:r w:rsidRPr="00D0335F">
              <w:rPr>
                <w:rFonts w:ascii="Arial" w:hAnsi="Arial" w:cs="Arial"/>
              </w:rPr>
              <w:t xml:space="preserve">Ensure availability of welding booths </w:t>
            </w:r>
          </w:p>
          <w:p w:rsidR="00D0335F" w:rsidRPr="00D0335F" w:rsidRDefault="00D0335F" w:rsidP="00D0335F">
            <w:pPr>
              <w:pStyle w:val="Listenabsatz"/>
              <w:widowControl/>
              <w:numPr>
                <w:ilvl w:val="0"/>
                <w:numId w:val="31"/>
              </w:numPr>
              <w:rPr>
                <w:rFonts w:ascii="Arial" w:hAnsi="Arial" w:cs="Arial"/>
              </w:rPr>
            </w:pPr>
            <w:r w:rsidRPr="00D0335F">
              <w:rPr>
                <w:rFonts w:ascii="Arial" w:hAnsi="Arial" w:cs="Arial"/>
              </w:rPr>
              <w:t xml:space="preserve">Emergency exit </w:t>
            </w:r>
          </w:p>
          <w:p w:rsidR="00D0335F" w:rsidRPr="00D0335F" w:rsidRDefault="00D0335F" w:rsidP="000D692F">
            <w:pPr>
              <w:pStyle w:val="Listenabsatz"/>
              <w:rPr>
                <w:rFonts w:ascii="Arial" w:hAnsi="Arial" w:cs="Arial"/>
              </w:rPr>
            </w:pPr>
          </w:p>
          <w:p w:rsidR="00D0335F" w:rsidRPr="00D0335F" w:rsidRDefault="00D0335F" w:rsidP="000D692F">
            <w:pPr>
              <w:rPr>
                <w:rFonts w:ascii="Arial" w:hAnsi="Arial" w:cs="Arial"/>
              </w:rPr>
            </w:pPr>
            <w:r w:rsidRPr="00D0335F">
              <w:rPr>
                <w:rFonts w:ascii="Arial" w:hAnsi="Arial" w:cs="Arial"/>
              </w:rPr>
              <w:t>P2. Exhibit housekeeping at workplace according to organizational guidelines</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P3. Ensure the availability of first aid box at the workplace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lastRenderedPageBreak/>
              <w:t>P4. Display a list of emergency contact numbers at workplace</w:t>
            </w:r>
          </w:p>
        </w:tc>
        <w:tc>
          <w:tcPr>
            <w:tcW w:w="4410" w:type="dxa"/>
          </w:tcPr>
          <w:p w:rsidR="00D0335F" w:rsidRPr="00D0335F" w:rsidRDefault="00D0335F" w:rsidP="000D692F">
            <w:pPr>
              <w:rPr>
                <w:rFonts w:ascii="Arial" w:hAnsi="Arial" w:cs="Arial"/>
                <w:b/>
              </w:rPr>
            </w:pPr>
            <w:r w:rsidRPr="00D0335F">
              <w:rPr>
                <w:rFonts w:ascii="Arial" w:hAnsi="Arial" w:cs="Arial"/>
                <w:b/>
              </w:rPr>
              <w:lastRenderedPageBreak/>
              <w:t xml:space="preserve">Trainee will be able to: </w:t>
            </w:r>
          </w:p>
          <w:p w:rsidR="00D0335F" w:rsidRPr="00D0335F" w:rsidRDefault="00D0335F" w:rsidP="000D692F">
            <w:pPr>
              <w:rPr>
                <w:rFonts w:ascii="Arial" w:hAnsi="Arial" w:cs="Arial"/>
              </w:rPr>
            </w:pPr>
          </w:p>
          <w:p w:rsidR="00D0335F" w:rsidRPr="00D0335F" w:rsidRDefault="00D0335F" w:rsidP="00D0335F">
            <w:pPr>
              <w:widowControl/>
              <w:numPr>
                <w:ilvl w:val="0"/>
                <w:numId w:val="32"/>
              </w:numPr>
              <w:ind w:left="432" w:hanging="432"/>
              <w:rPr>
                <w:rFonts w:ascii="Arial" w:hAnsi="Arial" w:cs="Arial"/>
              </w:rPr>
            </w:pPr>
            <w:r w:rsidRPr="00D0335F">
              <w:rPr>
                <w:rFonts w:ascii="Arial" w:hAnsi="Arial" w:cs="Arial"/>
              </w:rPr>
              <w:t xml:space="preserve">Explain Importance of safety at </w:t>
            </w:r>
            <w:proofErr w:type="gramStart"/>
            <w:r w:rsidRPr="00D0335F">
              <w:rPr>
                <w:rFonts w:ascii="Arial" w:hAnsi="Arial" w:cs="Arial"/>
              </w:rPr>
              <w:t>workplace  and</w:t>
            </w:r>
            <w:proofErr w:type="gramEnd"/>
            <w:r w:rsidRPr="00D0335F">
              <w:rPr>
                <w:rFonts w:ascii="Arial" w:hAnsi="Arial" w:cs="Arial"/>
              </w:rPr>
              <w:t xml:space="preserve"> its implications.</w:t>
            </w:r>
          </w:p>
          <w:p w:rsidR="00D0335F" w:rsidRPr="00D0335F" w:rsidRDefault="00D0335F" w:rsidP="000D692F">
            <w:pPr>
              <w:ind w:left="432"/>
              <w:rPr>
                <w:rFonts w:ascii="Arial" w:hAnsi="Arial" w:cs="Arial"/>
              </w:rPr>
            </w:pPr>
          </w:p>
          <w:p w:rsidR="00D0335F" w:rsidRPr="00D0335F" w:rsidRDefault="00D0335F" w:rsidP="00D0335F">
            <w:pPr>
              <w:widowControl/>
              <w:numPr>
                <w:ilvl w:val="0"/>
                <w:numId w:val="32"/>
              </w:numPr>
              <w:ind w:left="432" w:hanging="432"/>
              <w:rPr>
                <w:rFonts w:ascii="Arial" w:hAnsi="Arial" w:cs="Arial"/>
              </w:rPr>
            </w:pPr>
            <w:r w:rsidRPr="00D0335F">
              <w:rPr>
                <w:rFonts w:ascii="Arial" w:hAnsi="Arial" w:cs="Arial"/>
              </w:rPr>
              <w:t xml:space="preserve">Describe Workplace </w:t>
            </w:r>
            <w:proofErr w:type="gramStart"/>
            <w:r w:rsidRPr="00D0335F">
              <w:rPr>
                <w:rFonts w:ascii="Arial" w:hAnsi="Arial" w:cs="Arial"/>
              </w:rPr>
              <w:t>safety  guidelines</w:t>
            </w:r>
            <w:proofErr w:type="gramEnd"/>
            <w:r w:rsidRPr="00D0335F">
              <w:rPr>
                <w:rFonts w:ascii="Arial" w:hAnsi="Arial" w:cs="Arial"/>
              </w:rPr>
              <w:t>.</w:t>
            </w:r>
          </w:p>
          <w:p w:rsidR="00D0335F" w:rsidRPr="00D0335F" w:rsidRDefault="00D0335F" w:rsidP="000D692F">
            <w:pPr>
              <w:rPr>
                <w:rFonts w:ascii="Arial" w:hAnsi="Arial" w:cs="Arial"/>
              </w:rPr>
            </w:pPr>
          </w:p>
          <w:p w:rsidR="00D0335F" w:rsidRPr="00D0335F" w:rsidRDefault="00D0335F" w:rsidP="00D0335F">
            <w:pPr>
              <w:widowControl/>
              <w:numPr>
                <w:ilvl w:val="0"/>
                <w:numId w:val="32"/>
              </w:numPr>
              <w:ind w:left="432" w:hanging="432"/>
              <w:rPr>
                <w:rFonts w:ascii="Arial" w:hAnsi="Arial" w:cs="Arial"/>
              </w:rPr>
            </w:pPr>
            <w:r w:rsidRPr="00D0335F">
              <w:rPr>
                <w:rFonts w:ascii="Arial" w:hAnsi="Arial" w:cs="Arial"/>
              </w:rPr>
              <w:t>Explain Specific company procedures regarding workplace safety.</w:t>
            </w:r>
          </w:p>
          <w:p w:rsidR="00D0335F" w:rsidRPr="00D0335F" w:rsidRDefault="00D0335F" w:rsidP="000D692F">
            <w:pPr>
              <w:pStyle w:val="Listenabsatz"/>
              <w:rPr>
                <w:rFonts w:ascii="Arial" w:hAnsi="Arial" w:cs="Arial"/>
              </w:rPr>
            </w:pPr>
          </w:p>
          <w:p w:rsidR="00D0335F" w:rsidRPr="00D0335F" w:rsidRDefault="00D0335F" w:rsidP="00D0335F">
            <w:pPr>
              <w:widowControl/>
              <w:numPr>
                <w:ilvl w:val="0"/>
                <w:numId w:val="32"/>
              </w:numPr>
              <w:ind w:left="432" w:hanging="432"/>
              <w:rPr>
                <w:rFonts w:ascii="Arial" w:hAnsi="Arial" w:cs="Arial"/>
              </w:rPr>
            </w:pPr>
            <w:r w:rsidRPr="00D0335F">
              <w:rPr>
                <w:rFonts w:ascii="Arial" w:hAnsi="Arial" w:cs="Arial"/>
              </w:rPr>
              <w:t>Explain procedure for cleaning and storing of tools and equipment at workplace.</w:t>
            </w:r>
          </w:p>
          <w:p w:rsidR="00D0335F" w:rsidRPr="00D0335F" w:rsidRDefault="00D0335F" w:rsidP="000D692F">
            <w:pPr>
              <w:rPr>
                <w:rFonts w:ascii="Arial" w:hAnsi="Arial" w:cs="Arial"/>
              </w:rPr>
            </w:pPr>
          </w:p>
        </w:tc>
        <w:tc>
          <w:tcPr>
            <w:tcW w:w="2714" w:type="dxa"/>
          </w:tcPr>
          <w:p w:rsidR="00D0335F" w:rsidRPr="00D0335F" w:rsidRDefault="00D0335F" w:rsidP="000D692F">
            <w:pPr>
              <w:rPr>
                <w:rFonts w:ascii="Arial" w:hAnsi="Arial" w:cs="Arial"/>
              </w:rPr>
            </w:pPr>
            <w:r w:rsidRPr="00D0335F">
              <w:rPr>
                <w:rFonts w:ascii="Arial" w:hAnsi="Arial" w:cs="Arial"/>
              </w:rPr>
              <w:t xml:space="preserve">Fire extinguisher, Tool box/bins, Safety covers, First aid box, welding table, fume extractor, lighting system, PPE </w:t>
            </w:r>
          </w:p>
        </w:tc>
      </w:tr>
      <w:tr w:rsidR="00D0335F" w:rsidRPr="00D0335F" w:rsidTr="000D692F">
        <w:trPr>
          <w:trHeight w:val="5597"/>
        </w:trPr>
        <w:tc>
          <w:tcPr>
            <w:tcW w:w="2178" w:type="dxa"/>
          </w:tcPr>
          <w:p w:rsidR="00D0335F" w:rsidRPr="00D0335F" w:rsidRDefault="00D0335F" w:rsidP="000D692F">
            <w:pPr>
              <w:rPr>
                <w:rFonts w:ascii="Arial" w:hAnsi="Arial" w:cs="Arial"/>
              </w:rPr>
            </w:pPr>
            <w:r w:rsidRPr="00D0335F">
              <w:rPr>
                <w:rFonts w:ascii="Arial" w:hAnsi="Arial" w:cs="Arial"/>
              </w:rPr>
              <w:lastRenderedPageBreak/>
              <w:t>A3.Apply tools &amp; equipment safety measures</w:t>
            </w:r>
          </w:p>
        </w:tc>
        <w:tc>
          <w:tcPr>
            <w:tcW w:w="4590" w:type="dxa"/>
          </w:tcPr>
          <w:p w:rsidR="00D0335F" w:rsidRPr="00D0335F" w:rsidRDefault="00D0335F" w:rsidP="000D692F">
            <w:pPr>
              <w:rPr>
                <w:rFonts w:ascii="Arial" w:hAnsi="Arial" w:cs="Arial"/>
              </w:rPr>
            </w:pPr>
            <w:r w:rsidRPr="00D0335F">
              <w:rPr>
                <w:rFonts w:ascii="Arial" w:hAnsi="Arial" w:cs="Arial"/>
                <w:b/>
              </w:rPr>
              <w:t>Trainee will be able to:</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P1. Apply safety measures to the following tools and equipment </w:t>
            </w:r>
          </w:p>
          <w:p w:rsidR="00D0335F" w:rsidRPr="00D0335F" w:rsidRDefault="00D0335F" w:rsidP="00D0335F">
            <w:pPr>
              <w:pStyle w:val="Listenabsatz"/>
              <w:widowControl/>
              <w:numPr>
                <w:ilvl w:val="0"/>
                <w:numId w:val="33"/>
              </w:numPr>
              <w:rPr>
                <w:rFonts w:ascii="Arial" w:hAnsi="Arial" w:cs="Arial"/>
              </w:rPr>
            </w:pPr>
            <w:r w:rsidRPr="00D0335F">
              <w:rPr>
                <w:rFonts w:ascii="Arial" w:hAnsi="Arial" w:cs="Arial"/>
              </w:rPr>
              <w:t xml:space="preserve">Electric Welding machine and equipment </w:t>
            </w:r>
          </w:p>
          <w:p w:rsidR="00D0335F" w:rsidRPr="00D0335F" w:rsidRDefault="00D0335F" w:rsidP="00D0335F">
            <w:pPr>
              <w:pStyle w:val="Listenabsatz"/>
              <w:widowControl/>
              <w:numPr>
                <w:ilvl w:val="0"/>
                <w:numId w:val="33"/>
              </w:numPr>
              <w:rPr>
                <w:rFonts w:ascii="Arial" w:hAnsi="Arial" w:cs="Arial"/>
              </w:rPr>
            </w:pPr>
            <w:r w:rsidRPr="00D0335F">
              <w:rPr>
                <w:rFonts w:ascii="Arial" w:hAnsi="Arial" w:cs="Arial"/>
              </w:rPr>
              <w:t>Gas welding/cutting equipment</w:t>
            </w:r>
          </w:p>
          <w:p w:rsidR="00D0335F" w:rsidRPr="00D0335F" w:rsidRDefault="00D0335F" w:rsidP="00D0335F">
            <w:pPr>
              <w:pStyle w:val="Listenabsatz"/>
              <w:widowControl/>
              <w:numPr>
                <w:ilvl w:val="0"/>
                <w:numId w:val="33"/>
              </w:numPr>
              <w:rPr>
                <w:rFonts w:ascii="Arial" w:hAnsi="Arial" w:cs="Arial"/>
              </w:rPr>
            </w:pPr>
            <w:r w:rsidRPr="00D0335F">
              <w:rPr>
                <w:rFonts w:ascii="Arial" w:hAnsi="Arial" w:cs="Arial"/>
              </w:rPr>
              <w:t xml:space="preserve">Mechanical cutting and beveling machines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P2. Perform cleaning of tools and equipment before and after the job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P3. Ensure safe placement of measuring and cutting tools</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P4. Follow tools and equipment </w:t>
            </w:r>
            <w:proofErr w:type="spellStart"/>
            <w:r w:rsidRPr="00D0335F">
              <w:rPr>
                <w:rFonts w:ascii="Arial" w:hAnsi="Arial" w:cs="Arial"/>
              </w:rPr>
              <w:t>safetyinstruction</w:t>
            </w:r>
            <w:proofErr w:type="spellEnd"/>
            <w:r w:rsidRPr="00D0335F">
              <w:rPr>
                <w:rFonts w:ascii="Arial" w:hAnsi="Arial" w:cs="Arial"/>
              </w:rPr>
              <w:t xml:space="preserve"> manuals</w:t>
            </w:r>
          </w:p>
          <w:p w:rsidR="00D0335F" w:rsidRPr="00D0335F" w:rsidRDefault="00D0335F" w:rsidP="000D692F">
            <w:pPr>
              <w:rPr>
                <w:rFonts w:ascii="Arial" w:hAnsi="Arial" w:cs="Arial"/>
              </w:rPr>
            </w:pPr>
          </w:p>
        </w:tc>
        <w:tc>
          <w:tcPr>
            <w:tcW w:w="4410" w:type="dxa"/>
          </w:tcPr>
          <w:p w:rsidR="00D0335F" w:rsidRPr="00D0335F" w:rsidRDefault="00D0335F" w:rsidP="000D692F">
            <w:pPr>
              <w:rPr>
                <w:rFonts w:ascii="Arial" w:hAnsi="Arial" w:cs="Arial"/>
                <w:b/>
              </w:rPr>
            </w:pPr>
            <w:r w:rsidRPr="00D0335F">
              <w:rPr>
                <w:rFonts w:ascii="Arial" w:hAnsi="Arial" w:cs="Arial"/>
                <w:b/>
              </w:rPr>
              <w:t xml:space="preserve">Trainee will be able to: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K1. Explain </w:t>
            </w:r>
            <w:proofErr w:type="spellStart"/>
            <w:r w:rsidRPr="00D0335F">
              <w:rPr>
                <w:rFonts w:ascii="Arial" w:hAnsi="Arial" w:cs="Arial"/>
              </w:rPr>
              <w:t>theImportance</w:t>
            </w:r>
            <w:proofErr w:type="spellEnd"/>
            <w:r w:rsidRPr="00D0335F">
              <w:rPr>
                <w:rFonts w:ascii="Arial" w:hAnsi="Arial" w:cs="Arial"/>
              </w:rPr>
              <w:t xml:space="preserve"> of tools and equipment safety and its implications.</w:t>
            </w:r>
          </w:p>
          <w:p w:rsidR="00D0335F" w:rsidRPr="00D0335F" w:rsidRDefault="00D0335F" w:rsidP="000D692F">
            <w:pPr>
              <w:ind w:left="432"/>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K2. Describe the use of cleaning tools and equipment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K3. Describe the importance of  safe handling and placement of measuring and cutting tools</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K4. Read and apply the safety manual instructions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K5. Explain Specific company procedures regarding tools and equipment safety.</w:t>
            </w:r>
          </w:p>
          <w:p w:rsidR="00D0335F" w:rsidRPr="00D0335F" w:rsidRDefault="00D0335F" w:rsidP="000D692F">
            <w:pPr>
              <w:pStyle w:val="Listenabsatz"/>
              <w:rPr>
                <w:rFonts w:ascii="Arial" w:hAnsi="Arial" w:cs="Arial"/>
              </w:rPr>
            </w:pPr>
          </w:p>
          <w:p w:rsidR="00D0335F" w:rsidRPr="00D0335F" w:rsidRDefault="00D0335F" w:rsidP="000D692F">
            <w:pPr>
              <w:rPr>
                <w:rFonts w:ascii="Arial" w:hAnsi="Arial" w:cs="Arial"/>
              </w:rPr>
            </w:pPr>
            <w:r w:rsidRPr="00D0335F">
              <w:rPr>
                <w:rFonts w:ascii="Arial" w:hAnsi="Arial" w:cs="Arial"/>
              </w:rPr>
              <w:t>K6. Explain procedure for cleaning and storing of tools and equipment at workplace.</w:t>
            </w:r>
          </w:p>
        </w:tc>
        <w:tc>
          <w:tcPr>
            <w:tcW w:w="2714" w:type="dxa"/>
          </w:tcPr>
          <w:p w:rsidR="00D0335F" w:rsidRPr="00D0335F" w:rsidRDefault="00D0335F" w:rsidP="000D692F">
            <w:pPr>
              <w:rPr>
                <w:rFonts w:ascii="Arial" w:hAnsi="Arial" w:cs="Arial"/>
              </w:rPr>
            </w:pPr>
            <w:r w:rsidRPr="00D0335F">
              <w:rPr>
                <w:rFonts w:ascii="Arial" w:hAnsi="Arial" w:cs="Arial"/>
              </w:rPr>
              <w:t xml:space="preserve">Safety manuals, safety instruction sheets, cleaning tools and equipment </w:t>
            </w:r>
          </w:p>
        </w:tc>
      </w:tr>
      <w:tr w:rsidR="00D0335F" w:rsidRPr="00D0335F" w:rsidTr="000D692F">
        <w:trPr>
          <w:trHeight w:val="872"/>
        </w:trPr>
        <w:tc>
          <w:tcPr>
            <w:tcW w:w="2178" w:type="dxa"/>
          </w:tcPr>
          <w:p w:rsidR="00D0335F" w:rsidRPr="00D0335F" w:rsidRDefault="00D0335F" w:rsidP="000D692F">
            <w:pPr>
              <w:rPr>
                <w:rFonts w:ascii="Arial" w:hAnsi="Arial" w:cs="Arial"/>
              </w:rPr>
            </w:pPr>
            <w:r w:rsidRPr="00D0335F">
              <w:rPr>
                <w:rFonts w:ascii="Arial" w:hAnsi="Arial" w:cs="Arial"/>
              </w:rPr>
              <w:t>A4.Apply job/work piece safety measures</w:t>
            </w:r>
          </w:p>
        </w:tc>
        <w:tc>
          <w:tcPr>
            <w:tcW w:w="4590" w:type="dxa"/>
          </w:tcPr>
          <w:p w:rsidR="00D0335F" w:rsidRPr="00D0335F" w:rsidRDefault="00D0335F" w:rsidP="000D692F">
            <w:pPr>
              <w:rPr>
                <w:rFonts w:ascii="Arial" w:hAnsi="Arial" w:cs="Arial"/>
              </w:rPr>
            </w:pPr>
            <w:r w:rsidRPr="00D0335F">
              <w:rPr>
                <w:rFonts w:ascii="Arial" w:hAnsi="Arial" w:cs="Arial"/>
                <w:b/>
              </w:rPr>
              <w:t xml:space="preserve">Trainee will be able to: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P1. Follow the work permit for the work piece safety </w:t>
            </w:r>
          </w:p>
          <w:p w:rsidR="00D0335F" w:rsidRPr="00D0335F" w:rsidRDefault="00D0335F" w:rsidP="000D692F">
            <w:pPr>
              <w:rPr>
                <w:rFonts w:ascii="Arial" w:hAnsi="Arial" w:cs="Arial"/>
              </w:rPr>
            </w:pPr>
            <w:r w:rsidRPr="00D0335F">
              <w:rPr>
                <w:rFonts w:ascii="Arial" w:hAnsi="Arial" w:cs="Arial"/>
              </w:rPr>
              <w:t xml:space="preserve">P2. Apply the following safety measures for the work piece safety </w:t>
            </w:r>
          </w:p>
          <w:p w:rsidR="00D0335F" w:rsidRPr="00D0335F" w:rsidRDefault="00D0335F" w:rsidP="00D0335F">
            <w:pPr>
              <w:pStyle w:val="Listenabsatz"/>
              <w:widowControl/>
              <w:numPr>
                <w:ilvl w:val="0"/>
                <w:numId w:val="34"/>
              </w:numPr>
              <w:rPr>
                <w:rFonts w:ascii="Arial" w:hAnsi="Arial" w:cs="Arial"/>
              </w:rPr>
            </w:pPr>
            <w:r w:rsidRPr="00D0335F">
              <w:rPr>
                <w:rFonts w:ascii="Arial" w:hAnsi="Arial" w:cs="Arial"/>
              </w:rPr>
              <w:t xml:space="preserve">Workpiece/job is free from dust, oil, </w:t>
            </w:r>
            <w:r w:rsidRPr="00D0335F">
              <w:rPr>
                <w:rFonts w:ascii="Arial" w:hAnsi="Arial" w:cs="Arial"/>
              </w:rPr>
              <w:lastRenderedPageBreak/>
              <w:t xml:space="preserve">grease, paint and moisture </w:t>
            </w:r>
          </w:p>
          <w:p w:rsidR="00D0335F" w:rsidRPr="00D0335F" w:rsidRDefault="00D0335F" w:rsidP="00D0335F">
            <w:pPr>
              <w:pStyle w:val="Listenabsatz"/>
              <w:widowControl/>
              <w:numPr>
                <w:ilvl w:val="0"/>
                <w:numId w:val="34"/>
              </w:numPr>
              <w:rPr>
                <w:rFonts w:ascii="Arial" w:hAnsi="Arial" w:cs="Arial"/>
              </w:rPr>
            </w:pPr>
            <w:r w:rsidRPr="00D0335F">
              <w:rPr>
                <w:rFonts w:ascii="Arial" w:hAnsi="Arial" w:cs="Arial"/>
              </w:rPr>
              <w:t xml:space="preserve">Safely cover the job/work piece after the duty </w:t>
            </w:r>
          </w:p>
          <w:p w:rsidR="00D0335F" w:rsidRPr="00D0335F" w:rsidRDefault="00D0335F" w:rsidP="00D0335F">
            <w:pPr>
              <w:pStyle w:val="Listenabsatz"/>
              <w:widowControl/>
              <w:numPr>
                <w:ilvl w:val="0"/>
                <w:numId w:val="34"/>
              </w:numPr>
              <w:rPr>
                <w:rFonts w:ascii="Arial" w:hAnsi="Arial" w:cs="Arial"/>
              </w:rPr>
            </w:pPr>
            <w:r w:rsidRPr="00D0335F">
              <w:rPr>
                <w:rFonts w:ascii="Arial" w:hAnsi="Arial" w:cs="Arial"/>
              </w:rPr>
              <w:t xml:space="preserve">Safely place the job/work piece after the duty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P3.  Apply safe handling of job/work piece during</w:t>
            </w:r>
          </w:p>
          <w:p w:rsidR="00D0335F" w:rsidRPr="00D0335F" w:rsidRDefault="00D0335F" w:rsidP="00D0335F">
            <w:pPr>
              <w:pStyle w:val="Listenabsatz"/>
              <w:widowControl/>
              <w:numPr>
                <w:ilvl w:val="0"/>
                <w:numId w:val="35"/>
              </w:numPr>
              <w:rPr>
                <w:rFonts w:ascii="Arial" w:hAnsi="Arial" w:cs="Arial"/>
              </w:rPr>
            </w:pPr>
            <w:r w:rsidRPr="00D0335F">
              <w:rPr>
                <w:rFonts w:ascii="Arial" w:hAnsi="Arial" w:cs="Arial"/>
              </w:rPr>
              <w:t xml:space="preserve">Welding </w:t>
            </w:r>
          </w:p>
          <w:p w:rsidR="00D0335F" w:rsidRPr="00D0335F" w:rsidRDefault="00D0335F" w:rsidP="00D0335F">
            <w:pPr>
              <w:pStyle w:val="Listenabsatz"/>
              <w:widowControl/>
              <w:numPr>
                <w:ilvl w:val="0"/>
                <w:numId w:val="35"/>
              </w:numPr>
              <w:rPr>
                <w:rFonts w:ascii="Arial" w:hAnsi="Arial" w:cs="Arial"/>
              </w:rPr>
            </w:pPr>
            <w:r w:rsidRPr="00D0335F">
              <w:rPr>
                <w:rFonts w:ascii="Arial" w:hAnsi="Arial" w:cs="Arial"/>
              </w:rPr>
              <w:t>Loading/unloading</w:t>
            </w:r>
          </w:p>
          <w:p w:rsidR="00D0335F" w:rsidRPr="00D0335F" w:rsidRDefault="00D0335F" w:rsidP="00D0335F">
            <w:pPr>
              <w:pStyle w:val="Listenabsatz"/>
              <w:widowControl/>
              <w:numPr>
                <w:ilvl w:val="0"/>
                <w:numId w:val="35"/>
              </w:numPr>
              <w:rPr>
                <w:rFonts w:ascii="Arial" w:hAnsi="Arial" w:cs="Arial"/>
              </w:rPr>
            </w:pPr>
            <w:r w:rsidRPr="00D0335F">
              <w:rPr>
                <w:rFonts w:ascii="Arial" w:hAnsi="Arial" w:cs="Arial"/>
              </w:rPr>
              <w:t xml:space="preserve">Transportation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P4. Follow specific  job/work piece safety instructions</w:t>
            </w:r>
          </w:p>
          <w:p w:rsidR="00D0335F" w:rsidRPr="00D0335F" w:rsidRDefault="00D0335F" w:rsidP="000D692F">
            <w:pPr>
              <w:rPr>
                <w:rFonts w:ascii="Arial" w:hAnsi="Arial" w:cs="Arial"/>
              </w:rPr>
            </w:pPr>
          </w:p>
        </w:tc>
        <w:tc>
          <w:tcPr>
            <w:tcW w:w="4410" w:type="dxa"/>
          </w:tcPr>
          <w:p w:rsidR="00D0335F" w:rsidRPr="00D0335F" w:rsidRDefault="00D0335F" w:rsidP="000D692F">
            <w:pPr>
              <w:rPr>
                <w:rFonts w:ascii="Arial" w:hAnsi="Arial" w:cs="Arial"/>
                <w:b/>
              </w:rPr>
            </w:pPr>
            <w:r w:rsidRPr="00D0335F">
              <w:rPr>
                <w:rFonts w:ascii="Arial" w:hAnsi="Arial" w:cs="Arial"/>
                <w:b/>
              </w:rPr>
              <w:lastRenderedPageBreak/>
              <w:t xml:space="preserve">Trainee will be able to: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K1. Read and implement work permit according to the nature of job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K2. Describe the importance of job/work piece safety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K3. Explain the importance of safe handling and transportation of job/ work piece </w:t>
            </w:r>
          </w:p>
          <w:p w:rsidR="00D0335F" w:rsidRPr="00D0335F" w:rsidRDefault="00D0335F" w:rsidP="000D692F">
            <w:pPr>
              <w:rPr>
                <w:rFonts w:ascii="Arial" w:hAnsi="Arial" w:cs="Arial"/>
              </w:rPr>
            </w:pPr>
          </w:p>
          <w:p w:rsidR="00D0335F" w:rsidRPr="00D0335F" w:rsidRDefault="00D0335F" w:rsidP="000D692F">
            <w:pPr>
              <w:rPr>
                <w:rFonts w:ascii="Arial" w:hAnsi="Arial" w:cs="Arial"/>
              </w:rPr>
            </w:pPr>
            <w:r w:rsidRPr="00D0335F">
              <w:rPr>
                <w:rFonts w:ascii="Arial" w:hAnsi="Arial" w:cs="Arial"/>
              </w:rPr>
              <w:t xml:space="preserve">K4. Explain specific job/ work piece safety instructions </w:t>
            </w:r>
          </w:p>
        </w:tc>
        <w:tc>
          <w:tcPr>
            <w:tcW w:w="2714" w:type="dxa"/>
          </w:tcPr>
          <w:p w:rsidR="00D0335F" w:rsidRPr="00D0335F" w:rsidRDefault="00D0335F" w:rsidP="000D692F">
            <w:pPr>
              <w:rPr>
                <w:rFonts w:ascii="Arial" w:hAnsi="Arial" w:cs="Arial"/>
              </w:rPr>
            </w:pPr>
            <w:r w:rsidRPr="00D0335F">
              <w:rPr>
                <w:rFonts w:ascii="Arial" w:hAnsi="Arial" w:cs="Arial"/>
              </w:rPr>
              <w:lastRenderedPageBreak/>
              <w:t>Work permit, safety instructions, cleaning tools and equipment, cranes, lifters, hand trolleys</w:t>
            </w:r>
          </w:p>
        </w:tc>
      </w:tr>
    </w:tbl>
    <w:p w:rsidR="00DE1448" w:rsidRDefault="00DE1448" w:rsidP="00FB7427">
      <w:pPr>
        <w:spacing w:before="10"/>
        <w:rPr>
          <w:rFonts w:ascii="Arial" w:hAnsi="Arial" w:cs="Arial"/>
          <w:b/>
        </w:rPr>
      </w:pPr>
    </w:p>
    <w:p w:rsidR="00D0335F" w:rsidRDefault="00D0335F" w:rsidP="00FB7427">
      <w:pPr>
        <w:spacing w:before="10"/>
        <w:rPr>
          <w:rFonts w:ascii="Arial" w:hAnsi="Arial" w:cs="Arial"/>
          <w:b/>
        </w:rPr>
      </w:pPr>
    </w:p>
    <w:p w:rsidR="009660AF" w:rsidRDefault="009660AF" w:rsidP="00FB7427">
      <w:pPr>
        <w:spacing w:before="10"/>
        <w:rPr>
          <w:rFonts w:ascii="Arial" w:hAnsi="Arial" w:cs="Arial"/>
          <w:b/>
        </w:rPr>
      </w:pPr>
    </w:p>
    <w:p w:rsidR="009660AF" w:rsidRDefault="009660AF" w:rsidP="00FB7427">
      <w:pPr>
        <w:spacing w:before="10"/>
        <w:rPr>
          <w:rFonts w:ascii="Arial" w:hAnsi="Arial" w:cs="Arial"/>
          <w:b/>
        </w:rPr>
      </w:pPr>
    </w:p>
    <w:p w:rsidR="00DE1448" w:rsidRDefault="00DE1448" w:rsidP="00FB7427">
      <w:pPr>
        <w:spacing w:before="10"/>
        <w:rPr>
          <w:rFonts w:ascii="Arial" w:hAnsi="Arial" w:cs="Arial"/>
          <w:b/>
        </w:rPr>
      </w:pPr>
    </w:p>
    <w:p w:rsidR="00DE1448" w:rsidRDefault="00DE1448" w:rsidP="00FB7427">
      <w:pPr>
        <w:spacing w:before="10"/>
        <w:rPr>
          <w:rFonts w:ascii="Arial" w:hAnsi="Arial" w:cs="Arial"/>
          <w:b/>
        </w:rPr>
      </w:pPr>
    </w:p>
    <w:p w:rsidR="00DE1448" w:rsidRDefault="00DE1448" w:rsidP="00FB7427">
      <w:pPr>
        <w:spacing w:before="10"/>
        <w:rPr>
          <w:rFonts w:ascii="Arial" w:hAnsi="Arial" w:cs="Arial"/>
          <w:b/>
        </w:rPr>
      </w:pPr>
    </w:p>
    <w:p w:rsidR="00467E55" w:rsidRDefault="00467E55" w:rsidP="00FB7427">
      <w:pPr>
        <w:spacing w:before="10"/>
        <w:rPr>
          <w:rFonts w:ascii="Arial" w:hAnsi="Arial" w:cs="Arial"/>
          <w:b/>
        </w:rPr>
      </w:pPr>
    </w:p>
    <w:p w:rsidR="00B02D10" w:rsidRDefault="00B02D10" w:rsidP="00FB7427">
      <w:pPr>
        <w:spacing w:before="10"/>
        <w:rPr>
          <w:rFonts w:ascii="Arial" w:hAnsi="Arial" w:cs="Arial"/>
          <w:b/>
        </w:rPr>
      </w:pPr>
    </w:p>
    <w:p w:rsidR="00B02D10" w:rsidRDefault="00B02D10" w:rsidP="00FB7427">
      <w:pPr>
        <w:spacing w:before="10"/>
        <w:rPr>
          <w:rFonts w:ascii="Arial" w:hAnsi="Arial" w:cs="Arial"/>
          <w:b/>
        </w:rPr>
      </w:pPr>
    </w:p>
    <w:sectPr w:rsidR="00B02D1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0335F" w:rsidRPr="00D0335F">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D0335F">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D0335F">
            <w:rPr>
              <w:bCs/>
              <w:sz w:val="20"/>
            </w:rPr>
            <w:t>18</w:t>
          </w:r>
          <w:r w:rsidR="005E66FE">
            <w:rPr>
              <w:bCs/>
              <w:sz w:val="20"/>
            </w:rPr>
            <w:t>.</w:t>
          </w:r>
          <w:r w:rsidR="00D0335F">
            <w:rPr>
              <w:bCs/>
              <w:sz w:val="20"/>
            </w:rPr>
            <w:t>05</w:t>
          </w:r>
          <w:r w:rsidR="005E66FE">
            <w:rPr>
              <w:bCs/>
              <w:sz w:val="20"/>
            </w:rPr>
            <w:t>.201</w:t>
          </w:r>
          <w:r w:rsidR="00D0335F">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0335F">
      <w:rPr>
        <w:rFonts w:ascii="Arial" w:hAnsi="Arial" w:cs="Arial"/>
        <w:lang w:val="en-GB"/>
      </w:rPr>
      <w:t>156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7D245BD"/>
    <w:multiLevelType w:val="hybridMultilevel"/>
    <w:tmpl w:val="3392EB4E"/>
    <w:lvl w:ilvl="0" w:tplc="B518F046">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3">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4">
    <w:nsid w:val="135B5058"/>
    <w:multiLevelType w:val="hybridMultilevel"/>
    <w:tmpl w:val="16D8DED2"/>
    <w:lvl w:ilvl="0" w:tplc="38405770">
      <w:start w:val="1"/>
      <w:numFmt w:val="decimal"/>
      <w:lvlText w:val="K%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6">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7">
    <w:nsid w:val="23676C29"/>
    <w:multiLevelType w:val="hybridMultilevel"/>
    <w:tmpl w:val="8188C9F0"/>
    <w:lvl w:ilvl="0" w:tplc="B70AACD6">
      <w:start w:val="1"/>
      <w:numFmt w:val="bullet"/>
      <w:lvlText w:val=""/>
      <w:lvlJc w:val="left"/>
      <w:pPr>
        <w:ind w:left="1255" w:hanging="360"/>
      </w:pPr>
      <w:rPr>
        <w:rFonts w:ascii="Symbol" w:eastAsia="Symbol" w:hAnsi="Symbol" w:hint="default"/>
        <w:w w:val="100"/>
        <w:sz w:val="24"/>
        <w:szCs w:val="24"/>
      </w:rPr>
    </w:lvl>
    <w:lvl w:ilvl="1" w:tplc="16FAE8D6">
      <w:start w:val="1"/>
      <w:numFmt w:val="bullet"/>
      <w:lvlText w:val="•"/>
      <w:lvlJc w:val="left"/>
      <w:pPr>
        <w:ind w:left="1574" w:hanging="360"/>
      </w:pPr>
      <w:rPr>
        <w:rFonts w:hint="default"/>
      </w:rPr>
    </w:lvl>
    <w:lvl w:ilvl="2" w:tplc="DEC4B418">
      <w:start w:val="1"/>
      <w:numFmt w:val="bullet"/>
      <w:lvlText w:val="•"/>
      <w:lvlJc w:val="left"/>
      <w:pPr>
        <w:ind w:left="1888" w:hanging="360"/>
      </w:pPr>
      <w:rPr>
        <w:rFonts w:hint="default"/>
      </w:rPr>
    </w:lvl>
    <w:lvl w:ilvl="3" w:tplc="6D9430DC">
      <w:start w:val="1"/>
      <w:numFmt w:val="bullet"/>
      <w:lvlText w:val="•"/>
      <w:lvlJc w:val="left"/>
      <w:pPr>
        <w:ind w:left="2202" w:hanging="360"/>
      </w:pPr>
      <w:rPr>
        <w:rFonts w:hint="default"/>
      </w:rPr>
    </w:lvl>
    <w:lvl w:ilvl="4" w:tplc="D6365684">
      <w:start w:val="1"/>
      <w:numFmt w:val="bullet"/>
      <w:lvlText w:val="•"/>
      <w:lvlJc w:val="left"/>
      <w:pPr>
        <w:ind w:left="2517" w:hanging="360"/>
      </w:pPr>
      <w:rPr>
        <w:rFonts w:hint="default"/>
      </w:rPr>
    </w:lvl>
    <w:lvl w:ilvl="5" w:tplc="7B1A3536">
      <w:start w:val="1"/>
      <w:numFmt w:val="bullet"/>
      <w:lvlText w:val="•"/>
      <w:lvlJc w:val="left"/>
      <w:pPr>
        <w:ind w:left="2831" w:hanging="360"/>
      </w:pPr>
      <w:rPr>
        <w:rFonts w:hint="default"/>
      </w:rPr>
    </w:lvl>
    <w:lvl w:ilvl="6" w:tplc="AFCA8002">
      <w:start w:val="1"/>
      <w:numFmt w:val="bullet"/>
      <w:lvlText w:val="•"/>
      <w:lvlJc w:val="left"/>
      <w:pPr>
        <w:ind w:left="3145" w:hanging="360"/>
      </w:pPr>
      <w:rPr>
        <w:rFonts w:hint="default"/>
      </w:rPr>
    </w:lvl>
    <w:lvl w:ilvl="7" w:tplc="364C55CA">
      <w:start w:val="1"/>
      <w:numFmt w:val="bullet"/>
      <w:lvlText w:val="•"/>
      <w:lvlJc w:val="left"/>
      <w:pPr>
        <w:ind w:left="3459" w:hanging="360"/>
      </w:pPr>
      <w:rPr>
        <w:rFonts w:hint="default"/>
      </w:rPr>
    </w:lvl>
    <w:lvl w:ilvl="8" w:tplc="88E894C0">
      <w:start w:val="1"/>
      <w:numFmt w:val="bullet"/>
      <w:lvlText w:val="•"/>
      <w:lvlJc w:val="left"/>
      <w:pPr>
        <w:ind w:left="3774" w:hanging="360"/>
      </w:pPr>
      <w:rPr>
        <w:rFonts w:hint="default"/>
      </w:rPr>
    </w:lvl>
  </w:abstractNum>
  <w:abstractNum w:abstractNumId="8">
    <w:nsid w:val="257C3659"/>
    <w:multiLevelType w:val="hybridMultilevel"/>
    <w:tmpl w:val="619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10">
    <w:nsid w:val="2BE23B9F"/>
    <w:multiLevelType w:val="hybridMultilevel"/>
    <w:tmpl w:val="F3F2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12">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13">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4">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15">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16">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17">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18">
    <w:nsid w:val="418605B1"/>
    <w:multiLevelType w:val="hybridMultilevel"/>
    <w:tmpl w:val="F0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20">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21">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22">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23">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24">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25">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26">
    <w:nsid w:val="5CA74D25"/>
    <w:multiLevelType w:val="hybridMultilevel"/>
    <w:tmpl w:val="7D78F860"/>
    <w:lvl w:ilvl="0" w:tplc="2D3E326E">
      <w:start w:val="1"/>
      <w:numFmt w:val="bullet"/>
      <w:lvlText w:val=""/>
      <w:lvlJc w:val="left"/>
      <w:pPr>
        <w:ind w:left="1183" w:hanging="360"/>
      </w:pPr>
      <w:rPr>
        <w:rFonts w:ascii="Symbol" w:eastAsia="Symbol" w:hAnsi="Symbol" w:hint="default"/>
        <w:w w:val="100"/>
        <w:sz w:val="24"/>
        <w:szCs w:val="24"/>
      </w:rPr>
    </w:lvl>
    <w:lvl w:ilvl="1" w:tplc="F3BC04CE">
      <w:start w:val="1"/>
      <w:numFmt w:val="bullet"/>
      <w:lvlText w:val="•"/>
      <w:lvlJc w:val="left"/>
      <w:pPr>
        <w:ind w:left="1502" w:hanging="360"/>
      </w:pPr>
      <w:rPr>
        <w:rFonts w:hint="default"/>
      </w:rPr>
    </w:lvl>
    <w:lvl w:ilvl="2" w:tplc="CF30F1CE">
      <w:start w:val="1"/>
      <w:numFmt w:val="bullet"/>
      <w:lvlText w:val="•"/>
      <w:lvlJc w:val="left"/>
      <w:pPr>
        <w:ind w:left="1824" w:hanging="360"/>
      </w:pPr>
      <w:rPr>
        <w:rFonts w:hint="default"/>
      </w:rPr>
    </w:lvl>
    <w:lvl w:ilvl="3" w:tplc="01D235D2">
      <w:start w:val="1"/>
      <w:numFmt w:val="bullet"/>
      <w:lvlText w:val="•"/>
      <w:lvlJc w:val="left"/>
      <w:pPr>
        <w:ind w:left="2146" w:hanging="360"/>
      </w:pPr>
      <w:rPr>
        <w:rFonts w:hint="default"/>
      </w:rPr>
    </w:lvl>
    <w:lvl w:ilvl="4" w:tplc="20B41276">
      <w:start w:val="1"/>
      <w:numFmt w:val="bullet"/>
      <w:lvlText w:val="•"/>
      <w:lvlJc w:val="left"/>
      <w:pPr>
        <w:ind w:left="2469" w:hanging="360"/>
      </w:pPr>
      <w:rPr>
        <w:rFonts w:hint="default"/>
      </w:rPr>
    </w:lvl>
    <w:lvl w:ilvl="5" w:tplc="98B007F6">
      <w:start w:val="1"/>
      <w:numFmt w:val="bullet"/>
      <w:lvlText w:val="•"/>
      <w:lvlJc w:val="left"/>
      <w:pPr>
        <w:ind w:left="2791" w:hanging="360"/>
      </w:pPr>
      <w:rPr>
        <w:rFonts w:hint="default"/>
      </w:rPr>
    </w:lvl>
    <w:lvl w:ilvl="6" w:tplc="AC747A64">
      <w:start w:val="1"/>
      <w:numFmt w:val="bullet"/>
      <w:lvlText w:val="•"/>
      <w:lvlJc w:val="left"/>
      <w:pPr>
        <w:ind w:left="3113" w:hanging="360"/>
      </w:pPr>
      <w:rPr>
        <w:rFonts w:hint="default"/>
      </w:rPr>
    </w:lvl>
    <w:lvl w:ilvl="7" w:tplc="DD48CD9C">
      <w:start w:val="1"/>
      <w:numFmt w:val="bullet"/>
      <w:lvlText w:val="•"/>
      <w:lvlJc w:val="left"/>
      <w:pPr>
        <w:ind w:left="3435" w:hanging="360"/>
      </w:pPr>
      <w:rPr>
        <w:rFonts w:hint="default"/>
      </w:rPr>
    </w:lvl>
    <w:lvl w:ilvl="8" w:tplc="5DB2FA48">
      <w:start w:val="1"/>
      <w:numFmt w:val="bullet"/>
      <w:lvlText w:val="•"/>
      <w:lvlJc w:val="left"/>
      <w:pPr>
        <w:ind w:left="3758" w:hanging="360"/>
      </w:pPr>
      <w:rPr>
        <w:rFonts w:hint="default"/>
      </w:rPr>
    </w:lvl>
  </w:abstractNum>
  <w:abstractNum w:abstractNumId="27">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28">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29">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30">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31">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32">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abstractNum w:abstractNumId="33">
    <w:nsid w:val="72AC1107"/>
    <w:multiLevelType w:val="hybridMultilevel"/>
    <w:tmpl w:val="C5143BAA"/>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5DE113F"/>
    <w:multiLevelType w:val="hybridMultilevel"/>
    <w:tmpl w:val="899EEE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27"/>
  </w:num>
  <w:num w:numId="4">
    <w:abstractNumId w:val="29"/>
  </w:num>
  <w:num w:numId="5">
    <w:abstractNumId w:val="21"/>
  </w:num>
  <w:num w:numId="6">
    <w:abstractNumId w:val="20"/>
  </w:num>
  <w:num w:numId="7">
    <w:abstractNumId w:val="11"/>
  </w:num>
  <w:num w:numId="8">
    <w:abstractNumId w:val="3"/>
  </w:num>
  <w:num w:numId="9">
    <w:abstractNumId w:val="0"/>
  </w:num>
  <w:num w:numId="10">
    <w:abstractNumId w:val="31"/>
  </w:num>
  <w:num w:numId="11">
    <w:abstractNumId w:val="13"/>
  </w:num>
  <w:num w:numId="12">
    <w:abstractNumId w:val="23"/>
  </w:num>
  <w:num w:numId="13">
    <w:abstractNumId w:val="30"/>
  </w:num>
  <w:num w:numId="14">
    <w:abstractNumId w:val="25"/>
  </w:num>
  <w:num w:numId="15">
    <w:abstractNumId w:val="9"/>
  </w:num>
  <w:num w:numId="16">
    <w:abstractNumId w:val="5"/>
  </w:num>
  <w:num w:numId="17">
    <w:abstractNumId w:val="16"/>
  </w:num>
  <w:num w:numId="18">
    <w:abstractNumId w:val="12"/>
  </w:num>
  <w:num w:numId="19">
    <w:abstractNumId w:val="19"/>
  </w:num>
  <w:num w:numId="20">
    <w:abstractNumId w:val="22"/>
  </w:num>
  <w:num w:numId="21">
    <w:abstractNumId w:val="24"/>
  </w:num>
  <w:num w:numId="22">
    <w:abstractNumId w:val="32"/>
  </w:num>
  <w:num w:numId="23">
    <w:abstractNumId w:val="14"/>
  </w:num>
  <w:num w:numId="24">
    <w:abstractNumId w:val="2"/>
  </w:num>
  <w:num w:numId="25">
    <w:abstractNumId w:val="17"/>
  </w:num>
  <w:num w:numId="26">
    <w:abstractNumId w:val="15"/>
  </w:num>
  <w:num w:numId="27">
    <w:abstractNumId w:val="7"/>
  </w:num>
  <w:num w:numId="28">
    <w:abstractNumId w:val="26"/>
  </w:num>
  <w:num w:numId="29">
    <w:abstractNumId w:val="1"/>
  </w:num>
  <w:num w:numId="30">
    <w:abstractNumId w:val="33"/>
  </w:num>
  <w:num w:numId="31">
    <w:abstractNumId w:val="18"/>
  </w:num>
  <w:num w:numId="32">
    <w:abstractNumId w:val="4"/>
  </w:num>
  <w:num w:numId="33">
    <w:abstractNumId w:val="8"/>
  </w:num>
  <w:num w:numId="34">
    <w:abstractNumId w:val="10"/>
  </w:num>
  <w:num w:numId="3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A1BDE"/>
    <w:rsid w:val="001C5716"/>
    <w:rsid w:val="002160F8"/>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67E55"/>
    <w:rsid w:val="00470E59"/>
    <w:rsid w:val="0048472E"/>
    <w:rsid w:val="00484E04"/>
    <w:rsid w:val="004A5069"/>
    <w:rsid w:val="004B7F09"/>
    <w:rsid w:val="004C6630"/>
    <w:rsid w:val="004F6399"/>
    <w:rsid w:val="00513BD8"/>
    <w:rsid w:val="0054317C"/>
    <w:rsid w:val="00564EA3"/>
    <w:rsid w:val="0057737A"/>
    <w:rsid w:val="00581297"/>
    <w:rsid w:val="005C0931"/>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660AF"/>
    <w:rsid w:val="009A18D7"/>
    <w:rsid w:val="009C1301"/>
    <w:rsid w:val="009F4293"/>
    <w:rsid w:val="00A33B1E"/>
    <w:rsid w:val="00A55AD1"/>
    <w:rsid w:val="00A701F6"/>
    <w:rsid w:val="00A70FCE"/>
    <w:rsid w:val="00A9581D"/>
    <w:rsid w:val="00AB7559"/>
    <w:rsid w:val="00AD083C"/>
    <w:rsid w:val="00AE3607"/>
    <w:rsid w:val="00AF729B"/>
    <w:rsid w:val="00B02D10"/>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83169"/>
    <w:rsid w:val="00C87043"/>
    <w:rsid w:val="00C97CDD"/>
    <w:rsid w:val="00CB27D2"/>
    <w:rsid w:val="00CC5D0E"/>
    <w:rsid w:val="00D006DB"/>
    <w:rsid w:val="00D0335F"/>
    <w:rsid w:val="00D074CB"/>
    <w:rsid w:val="00D12B3A"/>
    <w:rsid w:val="00D13442"/>
    <w:rsid w:val="00D17569"/>
    <w:rsid w:val="00D32EA4"/>
    <w:rsid w:val="00D5078D"/>
    <w:rsid w:val="00D54AE7"/>
    <w:rsid w:val="00D648F4"/>
    <w:rsid w:val="00D764AC"/>
    <w:rsid w:val="00D834F0"/>
    <w:rsid w:val="00DA151B"/>
    <w:rsid w:val="00DD6E86"/>
    <w:rsid w:val="00DE1448"/>
    <w:rsid w:val="00DF193E"/>
    <w:rsid w:val="00E025E1"/>
    <w:rsid w:val="00E413D6"/>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2016-07-15T09:02:00Z</dcterms:created>
  <dcterms:modified xsi:type="dcterms:W3CDTF">2016-07-15T09:02:00Z</dcterms:modified>
</cp:coreProperties>
</file>