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F453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F4532">
              <w:rPr>
                <w:rFonts w:ascii="Arial" w:hAnsi="Arial" w:cs="Arial"/>
                <w:b/>
                <w:bCs/>
              </w:rPr>
              <w:t>Install and repair charging system of a vehicle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17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16FA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4532"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F4532" w:rsidP="00EF4532">
            <w:pPr>
              <w:rPr>
                <w:rFonts w:ascii="Arial" w:hAnsi="Arial" w:cs="Arial"/>
              </w:rPr>
            </w:pPr>
            <w:r w:rsidRPr="00EF4532">
              <w:rPr>
                <w:rFonts w:ascii="Arial" w:hAnsi="Arial" w:cs="Arial"/>
              </w:rPr>
              <w:t xml:space="preserve">This Competency Standard identifies the competencies required </w:t>
            </w:r>
            <w:proofErr w:type="spellStart"/>
            <w:r w:rsidRPr="00EF4532">
              <w:rPr>
                <w:rFonts w:ascii="Arial" w:hAnsi="Arial" w:cs="Arial"/>
              </w:rPr>
              <w:t>toinstall</w:t>
            </w:r>
            <w:proofErr w:type="spellEnd"/>
            <w:r w:rsidRPr="00EF4532">
              <w:rPr>
                <w:rFonts w:ascii="Arial" w:hAnsi="Arial" w:cs="Arial"/>
              </w:rPr>
              <w:t xml:space="preserve"> and Repair Charging System of Vehicle </w:t>
            </w:r>
            <w:proofErr w:type="spellStart"/>
            <w:r w:rsidRPr="00EF4532">
              <w:rPr>
                <w:rFonts w:ascii="Arial" w:hAnsi="Arial" w:cs="Arial"/>
              </w:rPr>
              <w:t>byAuto</w:t>
            </w:r>
            <w:proofErr w:type="spellEnd"/>
            <w:r w:rsidRPr="00EF4532">
              <w:rPr>
                <w:rFonts w:ascii="Arial" w:hAnsi="Arial" w:cs="Arial"/>
              </w:rPr>
              <w:t xml:space="preserve"> Electrician in accordance with the organization’s approved guidelines and procedures. Trainee will be expected </w:t>
            </w:r>
            <w:proofErr w:type="spellStart"/>
            <w:r w:rsidRPr="00EF4532">
              <w:rPr>
                <w:rFonts w:ascii="Arial" w:hAnsi="Arial" w:cs="Arial"/>
              </w:rPr>
              <w:t>toidentify</w:t>
            </w:r>
            <w:proofErr w:type="spellEnd"/>
            <w:r w:rsidRPr="00EF4532">
              <w:rPr>
                <w:rFonts w:ascii="Arial" w:hAnsi="Arial" w:cs="Arial"/>
              </w:rPr>
              <w:t xml:space="preserve"> </w:t>
            </w:r>
            <w:proofErr w:type="spellStart"/>
            <w:r w:rsidRPr="00EF4532">
              <w:rPr>
                <w:rFonts w:ascii="Arial" w:hAnsi="Arial" w:cs="Arial"/>
              </w:rPr>
              <w:t>chargingsystem’s</w:t>
            </w:r>
            <w:proofErr w:type="spellEnd"/>
            <w:r w:rsidRPr="00EF4532">
              <w:rPr>
                <w:rFonts w:ascii="Arial" w:hAnsi="Arial" w:cs="Arial"/>
              </w:rPr>
              <w:t xml:space="preserve"> common problems and to figure out possible solutions, either by repairing or replacing the parts of the charging system of the vehicle. </w:t>
            </w:r>
            <w:proofErr w:type="spellStart"/>
            <w:r w:rsidRPr="00EF4532">
              <w:rPr>
                <w:rFonts w:ascii="Arial" w:hAnsi="Arial" w:cs="Arial"/>
              </w:rPr>
              <w:t>Trainee’sunderpinning</w:t>
            </w:r>
            <w:proofErr w:type="spellEnd"/>
            <w:r w:rsidRPr="00EF4532">
              <w:rPr>
                <w:rFonts w:ascii="Arial" w:hAnsi="Arial" w:cs="Arial"/>
              </w:rPr>
              <w:t xml:space="preserve"> knowledge regarding tools, techniques, methods and procedures for installation and repairing charging system of a vehicle will be sufficient to provide Trainee the basis for his/ her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BF1B83" w:rsidP="00D90C9F">
            <w:pPr>
              <w:rPr>
                <w:rFonts w:ascii="Arial" w:hAnsi="Arial" w:cs="Arial"/>
              </w:rPr>
            </w:pPr>
            <w:r w:rsidRPr="00BF1B83">
              <w:rPr>
                <w:rFonts w:ascii="Arial" w:hAnsi="Arial" w:cs="Arial"/>
              </w:rPr>
              <w:t>0716 Motor vehicles, ships and aircraft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EF4532" w:rsidRPr="00EF4532" w:rsidTr="00EF4532">
        <w:trPr>
          <w:trHeight w:hRule="exact" w:val="59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F4532" w:rsidRPr="00EF4532" w:rsidRDefault="00EF4532" w:rsidP="00147A10">
            <w:pPr>
              <w:pStyle w:val="TableParagraph"/>
              <w:ind w:left="461" w:right="458" w:firstLine="278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lastRenderedPageBreak/>
              <w:t>Unit of 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F4532" w:rsidRPr="00EF4532" w:rsidRDefault="00EF4532" w:rsidP="00147A10">
            <w:pPr>
              <w:pStyle w:val="TableParagraph"/>
              <w:ind w:left="1245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t>Performance</w:t>
            </w:r>
            <w:r w:rsidRPr="00EF453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F453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F4532" w:rsidRPr="00EF4532" w:rsidRDefault="00EF4532" w:rsidP="00147A10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F4532" w:rsidRPr="00EF4532" w:rsidRDefault="00EF4532" w:rsidP="00147A10">
            <w:pPr>
              <w:pStyle w:val="TableParagraph"/>
              <w:ind w:left="398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t>Tools &amp;</w:t>
            </w:r>
            <w:r w:rsidRPr="00EF453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  <w:b/>
              </w:rPr>
              <w:t>Equipment</w:t>
            </w:r>
          </w:p>
        </w:tc>
      </w:tr>
      <w:tr w:rsidR="00EF4532" w:rsidRPr="00EF4532" w:rsidTr="00147A10">
        <w:trPr>
          <w:trHeight w:hRule="exact" w:val="669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ind w:left="103" w:right="149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E1: Diagnose faults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in Charging system</w:t>
            </w:r>
            <w:r w:rsidRPr="00EF4532">
              <w:rPr>
                <w:rFonts w:ascii="Arial" w:hAnsi="Arial" w:cs="Arial"/>
                <w:spacing w:val="-3"/>
              </w:rPr>
              <w:t xml:space="preserve"> </w:t>
            </w:r>
            <w:r w:rsidRPr="00EF4532">
              <w:rPr>
                <w:rFonts w:ascii="Arial" w:hAnsi="Arial" w:cs="Arial"/>
              </w:rPr>
              <w:t>of vehicle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EF4532">
              <w:rPr>
                <w:rFonts w:ascii="Arial" w:hAnsi="Arial" w:cs="Arial"/>
                <w:i/>
              </w:rPr>
              <w:t>TraineeMust</w:t>
            </w:r>
            <w:proofErr w:type="spellEnd"/>
            <w:r w:rsidRPr="00EF4532">
              <w:rPr>
                <w:rFonts w:ascii="Arial" w:hAnsi="Arial" w:cs="Arial"/>
                <w:i/>
              </w:rPr>
              <w:t xml:space="preserve"> be able</w:t>
            </w:r>
            <w:r w:rsidRPr="00EF4532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  <w:i/>
              </w:rPr>
              <w:t>to:</w:t>
            </w:r>
          </w:p>
          <w:p w:rsidR="00EF4532" w:rsidRPr="00EF4532" w:rsidRDefault="00EF4532" w:rsidP="00147A10">
            <w:pPr>
              <w:pStyle w:val="TableParagraph"/>
              <w:rPr>
                <w:rFonts w:ascii="Arial" w:eastAsia="Calibri" w:hAnsi="Arial" w:cs="Arial"/>
              </w:rPr>
            </w:pPr>
          </w:p>
          <w:p w:rsidR="00EF4532" w:rsidRPr="00EF4532" w:rsidRDefault="00EF4532" w:rsidP="00147A10">
            <w:pPr>
              <w:pStyle w:val="TableParagraph"/>
              <w:ind w:left="443" w:right="402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P1. Carry out tests on following to</w:t>
            </w:r>
            <w:r w:rsidRPr="00EF4532">
              <w:rPr>
                <w:rFonts w:ascii="Arial" w:hAnsi="Arial" w:cs="Arial"/>
                <w:spacing w:val="-16"/>
              </w:rPr>
              <w:t xml:space="preserve"> </w:t>
            </w:r>
            <w:r w:rsidRPr="00EF4532">
              <w:rPr>
                <w:rFonts w:ascii="Arial" w:hAnsi="Arial" w:cs="Arial"/>
              </w:rPr>
              <w:t>determine faults:</w:t>
            </w:r>
          </w:p>
          <w:p w:rsidR="00EF4532" w:rsidRPr="00EF4532" w:rsidRDefault="00EF4532" w:rsidP="00EF4532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2" w:line="300" w:lineRule="exact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Check battery warning</w:t>
            </w:r>
            <w:r w:rsidRPr="00EF4532">
              <w:rPr>
                <w:rFonts w:ascii="Arial" w:hAnsi="Arial" w:cs="Arial"/>
                <w:spacing w:val="-3"/>
              </w:rPr>
              <w:t xml:space="preserve"> </w:t>
            </w:r>
            <w:r w:rsidRPr="00EF4532">
              <w:rPr>
                <w:rFonts w:ascii="Arial" w:hAnsi="Arial" w:cs="Arial"/>
              </w:rPr>
              <w:t>light</w:t>
            </w:r>
          </w:p>
          <w:p w:rsidR="00EF4532" w:rsidRPr="00EF4532" w:rsidRDefault="00EF4532" w:rsidP="00EF4532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line="300" w:lineRule="exact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Alternator output voltage and</w:t>
            </w:r>
            <w:r w:rsidRPr="00EF4532">
              <w:rPr>
                <w:rFonts w:ascii="Arial" w:hAnsi="Arial" w:cs="Arial"/>
                <w:spacing w:val="-4"/>
              </w:rPr>
              <w:t xml:space="preserve"> </w:t>
            </w:r>
            <w:r w:rsidRPr="00EF4532">
              <w:rPr>
                <w:rFonts w:ascii="Arial" w:hAnsi="Arial" w:cs="Arial"/>
              </w:rPr>
              <w:t>ampere</w:t>
            </w:r>
          </w:p>
          <w:p w:rsidR="00EF4532" w:rsidRPr="00EF4532" w:rsidRDefault="00EF4532" w:rsidP="00EF4532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Check tension of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belt</w:t>
            </w:r>
          </w:p>
          <w:p w:rsidR="00EF4532" w:rsidRPr="00EF4532" w:rsidRDefault="00EF4532" w:rsidP="00147A10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EF4532" w:rsidRPr="00EF4532" w:rsidRDefault="00EF4532" w:rsidP="00147A10">
            <w:pPr>
              <w:pStyle w:val="TableParagraph"/>
              <w:ind w:left="443" w:right="812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P2. Use proper tooling and techniques</w:t>
            </w:r>
            <w:r w:rsidRPr="00EF4532">
              <w:rPr>
                <w:rFonts w:ascii="Arial" w:hAnsi="Arial" w:cs="Arial"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</w:rPr>
              <w:t>to perform diagnostic</w:t>
            </w:r>
            <w:r w:rsidRPr="00EF4532">
              <w:rPr>
                <w:rFonts w:ascii="Arial" w:hAnsi="Arial" w:cs="Arial"/>
                <w:spacing w:val="-4"/>
              </w:rPr>
              <w:t xml:space="preserve"> </w:t>
            </w:r>
            <w:r w:rsidRPr="00EF4532">
              <w:rPr>
                <w:rFonts w:ascii="Arial" w:hAnsi="Arial" w:cs="Arial"/>
              </w:rPr>
              <w:t>tests.</w:t>
            </w:r>
          </w:p>
          <w:p w:rsidR="00EF4532" w:rsidRPr="00EF4532" w:rsidRDefault="00EF4532" w:rsidP="00147A10">
            <w:pPr>
              <w:pStyle w:val="TableParagraph"/>
              <w:ind w:left="443" w:right="393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P3. Adopt a method for diagnosing faults</w:t>
            </w:r>
            <w:r w:rsidRPr="00EF4532">
              <w:rPr>
                <w:rFonts w:ascii="Arial" w:hAnsi="Arial" w:cs="Arial"/>
                <w:spacing w:val="-11"/>
              </w:rPr>
              <w:t xml:space="preserve"> </w:t>
            </w:r>
            <w:r w:rsidRPr="00EF4532">
              <w:rPr>
                <w:rFonts w:ascii="Arial" w:hAnsi="Arial" w:cs="Arial"/>
              </w:rPr>
              <w:t>in charging system without causing</w:t>
            </w:r>
            <w:r w:rsidRPr="00EF4532">
              <w:rPr>
                <w:rFonts w:ascii="Arial" w:hAnsi="Arial" w:cs="Arial"/>
                <w:spacing w:val="-12"/>
              </w:rPr>
              <w:t xml:space="preserve"> </w:t>
            </w:r>
            <w:r w:rsidRPr="00EF4532">
              <w:rPr>
                <w:rFonts w:ascii="Arial" w:hAnsi="Arial" w:cs="Arial"/>
              </w:rPr>
              <w:t>damage.</w:t>
            </w:r>
          </w:p>
          <w:p w:rsidR="00EF4532" w:rsidRPr="00EF4532" w:rsidRDefault="00EF4532" w:rsidP="00147A10">
            <w:pPr>
              <w:pStyle w:val="TableParagraph"/>
              <w:ind w:left="443" w:right="215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P4. Identify faults and determine repair</w:t>
            </w:r>
            <w:r w:rsidRPr="00EF4532">
              <w:rPr>
                <w:rFonts w:ascii="Arial" w:hAnsi="Arial" w:cs="Arial"/>
                <w:spacing w:val="-12"/>
              </w:rPr>
              <w:t xml:space="preserve"> </w:t>
            </w:r>
            <w:r w:rsidRPr="00EF4532">
              <w:rPr>
                <w:rFonts w:ascii="Arial" w:hAnsi="Arial" w:cs="Arial"/>
              </w:rPr>
              <w:t>actions to relevant</w:t>
            </w:r>
            <w:r w:rsidRPr="00EF4532">
              <w:rPr>
                <w:rFonts w:ascii="Arial" w:hAnsi="Arial" w:cs="Arial"/>
                <w:spacing w:val="-2"/>
              </w:rPr>
              <w:t xml:space="preserve"> </w:t>
            </w:r>
            <w:r w:rsidRPr="00EF4532">
              <w:rPr>
                <w:rFonts w:ascii="Arial" w:hAnsi="Arial" w:cs="Arial"/>
              </w:rPr>
              <w:t>person.</w:t>
            </w:r>
          </w:p>
          <w:p w:rsidR="00EF4532" w:rsidRPr="00EF4532" w:rsidRDefault="00EF4532" w:rsidP="00147A10">
            <w:pPr>
              <w:pStyle w:val="TableParagraph"/>
              <w:spacing w:before="2" w:line="237" w:lineRule="auto"/>
              <w:ind w:left="443" w:right="283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eastAsia="Calibri" w:hAnsi="Arial" w:cs="Arial"/>
              </w:rPr>
              <w:t>P5. Carry out tests according to guidelines</w:t>
            </w:r>
            <w:r w:rsidRPr="00EF4532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EF4532">
              <w:rPr>
                <w:rFonts w:ascii="Arial" w:eastAsia="Calibri" w:hAnsi="Arial" w:cs="Arial"/>
              </w:rPr>
              <w:t>and organization’s</w:t>
            </w:r>
            <w:r w:rsidRPr="00EF4532">
              <w:rPr>
                <w:rFonts w:ascii="Arial" w:eastAsia="Calibri" w:hAnsi="Arial" w:cs="Arial"/>
                <w:spacing w:val="-7"/>
              </w:rPr>
              <w:t xml:space="preserve"> </w:t>
            </w:r>
            <w:r w:rsidRPr="00EF4532">
              <w:rPr>
                <w:rFonts w:ascii="Arial" w:eastAsia="Calibri" w:hAnsi="Arial" w:cs="Arial"/>
              </w:rPr>
              <w:t>procedures/policies.</w:t>
            </w:r>
          </w:p>
          <w:p w:rsidR="00EF4532" w:rsidRPr="00EF4532" w:rsidRDefault="00EF4532" w:rsidP="00147A10">
            <w:pPr>
              <w:pStyle w:val="TableParagraph"/>
              <w:spacing w:before="1"/>
              <w:ind w:left="443" w:right="109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P6. Follow Repair manual for diagnosing fault</w:t>
            </w:r>
            <w:r w:rsidRPr="00EF4532">
              <w:rPr>
                <w:rFonts w:ascii="Arial" w:hAnsi="Arial" w:cs="Arial"/>
                <w:spacing w:val="-12"/>
              </w:rPr>
              <w:t xml:space="preserve"> </w:t>
            </w:r>
            <w:r w:rsidRPr="00EF4532">
              <w:rPr>
                <w:rFonts w:ascii="Arial" w:hAnsi="Arial" w:cs="Arial"/>
              </w:rPr>
              <w:t>in charging</w:t>
            </w:r>
            <w:r w:rsidRPr="00EF4532">
              <w:rPr>
                <w:rFonts w:ascii="Arial" w:hAnsi="Arial" w:cs="Arial"/>
                <w:spacing w:val="-7"/>
              </w:rPr>
              <w:t xml:space="preserve"> </w:t>
            </w:r>
            <w:r w:rsidRPr="00EF4532">
              <w:rPr>
                <w:rFonts w:ascii="Arial" w:hAnsi="Arial" w:cs="Arial"/>
              </w:rPr>
              <w:t>system</w:t>
            </w:r>
          </w:p>
          <w:p w:rsidR="00EF4532" w:rsidRPr="00EF4532" w:rsidRDefault="00EF4532" w:rsidP="00147A10">
            <w:pPr>
              <w:pStyle w:val="TableParagraph"/>
              <w:ind w:left="443" w:right="289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P7. Report the diagnose fault to the</w:t>
            </w:r>
            <w:r w:rsidRPr="00EF4532">
              <w:rPr>
                <w:rFonts w:ascii="Arial" w:hAnsi="Arial" w:cs="Arial"/>
                <w:spacing w:val="-12"/>
              </w:rPr>
              <w:t xml:space="preserve"> </w:t>
            </w:r>
            <w:r w:rsidRPr="00EF4532">
              <w:rPr>
                <w:rFonts w:ascii="Arial" w:hAnsi="Arial" w:cs="Arial"/>
              </w:rPr>
              <w:t>concerned department.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EF4532">
              <w:rPr>
                <w:rFonts w:ascii="Arial" w:hAnsi="Arial" w:cs="Arial"/>
                <w:i/>
              </w:rPr>
              <w:t>Traineemust</w:t>
            </w:r>
            <w:proofErr w:type="spellEnd"/>
            <w:r w:rsidRPr="00EF4532">
              <w:rPr>
                <w:rFonts w:ascii="Arial" w:hAnsi="Arial" w:cs="Arial"/>
                <w:i/>
              </w:rPr>
              <w:t xml:space="preserve"> be able to know and</w:t>
            </w:r>
            <w:r w:rsidRPr="00EF4532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EF4532">
              <w:rPr>
                <w:rFonts w:ascii="Arial" w:hAnsi="Arial" w:cs="Arial"/>
                <w:i/>
              </w:rPr>
              <w:t>understand:</w:t>
            </w:r>
          </w:p>
          <w:p w:rsidR="00EF4532" w:rsidRPr="00EF4532" w:rsidRDefault="00EF4532" w:rsidP="00147A10">
            <w:pPr>
              <w:pStyle w:val="TableParagraph"/>
              <w:rPr>
                <w:rFonts w:ascii="Arial" w:eastAsia="Calibri" w:hAnsi="Arial" w:cs="Arial"/>
              </w:rPr>
            </w:pPr>
          </w:p>
          <w:p w:rsidR="00EF4532" w:rsidRPr="00EF4532" w:rsidRDefault="00EF4532" w:rsidP="00147A1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K1. Method of using</w:t>
            </w:r>
            <w:r w:rsidRPr="00EF4532">
              <w:rPr>
                <w:rFonts w:ascii="Arial" w:hAnsi="Arial" w:cs="Arial"/>
                <w:spacing w:val="-10"/>
              </w:rPr>
              <w:t xml:space="preserve"> </w:t>
            </w:r>
            <w:r w:rsidRPr="00EF4532">
              <w:rPr>
                <w:rFonts w:ascii="Arial" w:hAnsi="Arial" w:cs="Arial"/>
              </w:rPr>
              <w:t>multi-meter.</w:t>
            </w:r>
          </w:p>
          <w:p w:rsidR="00EF4532" w:rsidRPr="00EF4532" w:rsidRDefault="00EF4532" w:rsidP="00147A10">
            <w:pPr>
              <w:pStyle w:val="TableParagraph"/>
              <w:ind w:left="446" w:right="506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K2. Components and functions of</w:t>
            </w:r>
            <w:r w:rsidRPr="00EF4532">
              <w:rPr>
                <w:rFonts w:ascii="Arial" w:hAnsi="Arial" w:cs="Arial"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</w:rPr>
              <w:t>charging system of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vehicle.</w:t>
            </w:r>
          </w:p>
          <w:p w:rsidR="00EF4532" w:rsidRPr="00EF4532" w:rsidRDefault="00EF4532" w:rsidP="00147A10">
            <w:pPr>
              <w:pStyle w:val="TableParagraph"/>
              <w:spacing w:before="2" w:line="237" w:lineRule="auto"/>
              <w:ind w:left="446" w:right="133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K3. Different types faults in charging system</w:t>
            </w:r>
            <w:r w:rsidRPr="00EF4532">
              <w:rPr>
                <w:rFonts w:ascii="Arial" w:hAnsi="Arial" w:cs="Arial"/>
                <w:spacing w:val="-13"/>
              </w:rPr>
              <w:t xml:space="preserve"> </w:t>
            </w:r>
            <w:r w:rsidRPr="00EF4532">
              <w:rPr>
                <w:rFonts w:ascii="Arial" w:hAnsi="Arial" w:cs="Arial"/>
              </w:rPr>
              <w:t>of vehicles.</w:t>
            </w:r>
          </w:p>
          <w:p w:rsidR="00EF4532" w:rsidRPr="00EF4532" w:rsidRDefault="00EF4532" w:rsidP="00147A10">
            <w:pPr>
              <w:pStyle w:val="TableParagraph"/>
              <w:spacing w:before="1"/>
              <w:ind w:left="446" w:right="251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K4. Techniques and procedures of</w:t>
            </w:r>
            <w:r w:rsidRPr="00EF4532">
              <w:rPr>
                <w:rFonts w:ascii="Arial" w:hAnsi="Arial" w:cs="Arial"/>
                <w:spacing w:val="-10"/>
              </w:rPr>
              <w:t xml:space="preserve"> </w:t>
            </w:r>
            <w:r w:rsidRPr="00EF4532">
              <w:rPr>
                <w:rFonts w:ascii="Arial" w:hAnsi="Arial" w:cs="Arial"/>
              </w:rPr>
              <w:t>diagnosing faults in charging</w:t>
            </w:r>
            <w:r w:rsidRPr="00EF4532">
              <w:rPr>
                <w:rFonts w:ascii="Arial" w:hAnsi="Arial" w:cs="Arial"/>
                <w:spacing w:val="-9"/>
              </w:rPr>
              <w:t xml:space="preserve"> </w:t>
            </w:r>
            <w:r w:rsidRPr="00EF4532">
              <w:rPr>
                <w:rFonts w:ascii="Arial" w:hAnsi="Arial" w:cs="Arial"/>
              </w:rPr>
              <w:t>system.</w:t>
            </w:r>
          </w:p>
          <w:p w:rsidR="00EF4532" w:rsidRPr="00EF4532" w:rsidRDefault="00EF4532" w:rsidP="00147A1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K5. Specific safety precautions and</w:t>
            </w:r>
            <w:r w:rsidRPr="00EF4532">
              <w:rPr>
                <w:rFonts w:ascii="Arial" w:hAnsi="Arial" w:cs="Arial"/>
                <w:spacing w:val="-13"/>
              </w:rPr>
              <w:t xml:space="preserve"> </w:t>
            </w:r>
            <w:r w:rsidRPr="00EF4532">
              <w:rPr>
                <w:rFonts w:ascii="Arial" w:hAnsi="Arial" w:cs="Arial"/>
              </w:rPr>
              <w:t>guidelines.</w:t>
            </w:r>
          </w:p>
          <w:p w:rsidR="00EF4532" w:rsidRPr="00EF4532" w:rsidRDefault="00EF4532" w:rsidP="00147A10">
            <w:pPr>
              <w:pStyle w:val="TableParagraph"/>
              <w:ind w:left="446" w:right="852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K6. Reporting procedures of faults</w:t>
            </w:r>
            <w:r w:rsidRPr="00EF4532">
              <w:rPr>
                <w:rFonts w:ascii="Arial" w:hAnsi="Arial" w:cs="Arial"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</w:rPr>
              <w:t>and possible repair</w:t>
            </w:r>
            <w:r w:rsidRPr="00EF4532">
              <w:rPr>
                <w:rFonts w:ascii="Arial" w:hAnsi="Arial" w:cs="Arial"/>
                <w:spacing w:val="-7"/>
              </w:rPr>
              <w:t xml:space="preserve"> </w:t>
            </w:r>
            <w:r w:rsidRPr="00EF4532">
              <w:rPr>
                <w:rFonts w:ascii="Arial" w:hAnsi="Arial" w:cs="Arial"/>
              </w:rPr>
              <w:t>actions.</w:t>
            </w:r>
          </w:p>
          <w:p w:rsidR="00EF4532" w:rsidRPr="00EF4532" w:rsidRDefault="00EF4532" w:rsidP="00147A10">
            <w:pPr>
              <w:pStyle w:val="TableParagraph"/>
              <w:ind w:left="446" w:right="215" w:hanging="344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K7. Guidelines, procedures and policies of</w:t>
            </w:r>
            <w:r w:rsidRPr="00EF4532">
              <w:rPr>
                <w:rFonts w:ascii="Arial" w:hAnsi="Arial" w:cs="Arial"/>
                <w:spacing w:val="-11"/>
              </w:rPr>
              <w:t xml:space="preserve"> </w:t>
            </w:r>
            <w:r w:rsidRPr="00EF4532">
              <w:rPr>
                <w:rFonts w:ascii="Arial" w:hAnsi="Arial" w:cs="Arial"/>
              </w:rPr>
              <w:t>the organization.</w:t>
            </w:r>
          </w:p>
          <w:p w:rsidR="00EF4532" w:rsidRPr="00EF4532" w:rsidRDefault="00EF4532" w:rsidP="00147A1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K8. Read and interpret repair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manual.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ind w:left="100" w:right="195" w:firstLine="5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Multi-meter, Scanner</w:t>
            </w:r>
            <w:r w:rsidRPr="00EF4532">
              <w:rPr>
                <w:rFonts w:ascii="Arial" w:hAnsi="Arial" w:cs="Arial"/>
                <w:spacing w:val="-6"/>
              </w:rPr>
              <w:t xml:space="preserve"> </w:t>
            </w:r>
            <w:r w:rsidRPr="00EF4532">
              <w:rPr>
                <w:rFonts w:ascii="Arial" w:hAnsi="Arial" w:cs="Arial"/>
              </w:rPr>
              <w:t xml:space="preserve">Tool </w:t>
            </w:r>
            <w:proofErr w:type="gramStart"/>
            <w:r w:rsidRPr="00EF4532">
              <w:rPr>
                <w:rFonts w:ascii="Arial" w:hAnsi="Arial" w:cs="Arial"/>
              </w:rPr>
              <w:t>kit ,Spanner</w:t>
            </w:r>
            <w:proofErr w:type="gramEnd"/>
            <w:r w:rsidRPr="00EF4532">
              <w:rPr>
                <w:rFonts w:ascii="Arial" w:hAnsi="Arial" w:cs="Arial"/>
              </w:rPr>
              <w:t xml:space="preserve"> set,</w:t>
            </w:r>
            <w:r w:rsidRPr="00EF4532">
              <w:rPr>
                <w:rFonts w:ascii="Arial" w:hAnsi="Arial" w:cs="Arial"/>
                <w:spacing w:val="-7"/>
              </w:rPr>
              <w:t xml:space="preserve"> </w:t>
            </w:r>
            <w:r w:rsidRPr="00EF4532">
              <w:rPr>
                <w:rFonts w:ascii="Arial" w:hAnsi="Arial" w:cs="Arial"/>
              </w:rPr>
              <w:t>Screw driver,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EF4532">
              <w:rPr>
                <w:rFonts w:ascii="Arial" w:hAnsi="Arial" w:cs="Arial"/>
              </w:rPr>
              <w:t>Pliers,Tester</w:t>
            </w:r>
            <w:proofErr w:type="spellEnd"/>
            <w:r w:rsidRPr="00EF4532">
              <w:rPr>
                <w:rFonts w:ascii="Arial" w:hAnsi="Arial" w:cs="Arial"/>
              </w:rPr>
              <w:t>.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EF4532" w:rsidRPr="00EF4532" w:rsidTr="00147A10">
        <w:trPr>
          <w:trHeight w:hRule="exact" w:val="59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EF4532" w:rsidRPr="00EF4532" w:rsidRDefault="00EF4532" w:rsidP="00147A10">
            <w:pPr>
              <w:pStyle w:val="TableParagraph"/>
              <w:ind w:left="461" w:right="458" w:firstLine="278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t>Unit of 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EF4532" w:rsidRPr="00EF4532" w:rsidRDefault="00EF4532" w:rsidP="00147A10">
            <w:pPr>
              <w:pStyle w:val="TableParagraph"/>
              <w:spacing w:line="292" w:lineRule="exact"/>
              <w:ind w:left="1245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t>Performance</w:t>
            </w:r>
            <w:r w:rsidRPr="00EF453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F453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EF4532" w:rsidRPr="00EF4532" w:rsidRDefault="00EF4532" w:rsidP="00147A10">
            <w:pPr>
              <w:pStyle w:val="TableParagraph"/>
              <w:spacing w:line="292" w:lineRule="exact"/>
              <w:jc w:val="center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EF4532" w:rsidRPr="00EF4532" w:rsidRDefault="00EF4532" w:rsidP="00147A10">
            <w:pPr>
              <w:pStyle w:val="TableParagraph"/>
              <w:spacing w:line="292" w:lineRule="exact"/>
              <w:ind w:left="398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  <w:b/>
              </w:rPr>
              <w:t>Tools &amp;</w:t>
            </w:r>
            <w:r w:rsidRPr="00EF453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  <w:b/>
              </w:rPr>
              <w:t>Equipment</w:t>
            </w:r>
          </w:p>
        </w:tc>
      </w:tr>
      <w:tr w:rsidR="00EF4532" w:rsidRPr="00EF4532" w:rsidTr="00147A10">
        <w:trPr>
          <w:trHeight w:hRule="exact" w:val="435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ind w:left="103" w:right="44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lastRenderedPageBreak/>
              <w:t>E2. Replace</w:t>
            </w:r>
            <w:r w:rsidRPr="00EF4532">
              <w:rPr>
                <w:rFonts w:ascii="Arial" w:hAnsi="Arial" w:cs="Arial"/>
                <w:spacing w:val="-3"/>
              </w:rPr>
              <w:t xml:space="preserve"> </w:t>
            </w:r>
            <w:r w:rsidRPr="00EF4532">
              <w:rPr>
                <w:rFonts w:ascii="Arial" w:hAnsi="Arial" w:cs="Arial"/>
              </w:rPr>
              <w:t>Faulty Components</w:t>
            </w:r>
            <w:r w:rsidRPr="00EF4532">
              <w:rPr>
                <w:rFonts w:ascii="Arial" w:hAnsi="Arial" w:cs="Arial"/>
                <w:spacing w:val="-1"/>
              </w:rPr>
              <w:t xml:space="preserve"> </w:t>
            </w:r>
            <w:r w:rsidRPr="00EF4532">
              <w:rPr>
                <w:rFonts w:ascii="Arial" w:hAnsi="Arial" w:cs="Arial"/>
              </w:rPr>
              <w:t>of Alternator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spacing w:line="266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EF4532">
              <w:rPr>
                <w:rFonts w:ascii="Arial" w:hAnsi="Arial" w:cs="Arial"/>
                <w:i/>
              </w:rPr>
              <w:t>TraineeMust</w:t>
            </w:r>
            <w:proofErr w:type="spellEnd"/>
            <w:r w:rsidRPr="00EF4532">
              <w:rPr>
                <w:rFonts w:ascii="Arial" w:hAnsi="Arial" w:cs="Arial"/>
                <w:i/>
              </w:rPr>
              <w:t xml:space="preserve"> be able</w:t>
            </w:r>
            <w:r w:rsidRPr="00EF4532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  <w:i/>
              </w:rPr>
              <w:t>to:</w:t>
            </w:r>
          </w:p>
          <w:p w:rsidR="00EF4532" w:rsidRPr="00EF4532" w:rsidRDefault="00EF4532" w:rsidP="00147A10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EF4532" w:rsidRPr="00EF4532" w:rsidRDefault="00EF4532" w:rsidP="00147A10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P1.  Select relevant tools and method for the</w:t>
            </w:r>
            <w:r w:rsidRPr="00EF4532">
              <w:rPr>
                <w:rFonts w:ascii="Arial" w:hAnsi="Arial" w:cs="Arial"/>
                <w:spacing w:val="-32"/>
              </w:rPr>
              <w:t xml:space="preserve"> </w:t>
            </w:r>
            <w:r w:rsidRPr="00EF4532">
              <w:rPr>
                <w:rFonts w:ascii="Arial" w:hAnsi="Arial" w:cs="Arial"/>
              </w:rPr>
              <w:t>job.</w:t>
            </w:r>
          </w:p>
          <w:p w:rsidR="00EF4532" w:rsidRPr="00EF4532" w:rsidRDefault="00EF4532" w:rsidP="00147A10">
            <w:pPr>
              <w:pStyle w:val="TableParagraph"/>
              <w:ind w:left="460" w:right="228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P2. Follow repair manual in replacing the</w:t>
            </w:r>
            <w:r w:rsidRPr="00EF4532">
              <w:rPr>
                <w:rFonts w:ascii="Arial" w:hAnsi="Arial" w:cs="Arial"/>
                <w:spacing w:val="15"/>
              </w:rPr>
              <w:t xml:space="preserve"> </w:t>
            </w:r>
            <w:r w:rsidRPr="00EF4532">
              <w:rPr>
                <w:rFonts w:ascii="Arial" w:hAnsi="Arial" w:cs="Arial"/>
              </w:rPr>
              <w:t>faulty components of</w:t>
            </w:r>
            <w:r w:rsidRPr="00EF4532">
              <w:rPr>
                <w:rFonts w:ascii="Arial" w:hAnsi="Arial" w:cs="Arial"/>
                <w:spacing w:val="-3"/>
              </w:rPr>
              <w:t xml:space="preserve"> </w:t>
            </w:r>
            <w:r w:rsidRPr="00EF4532">
              <w:rPr>
                <w:rFonts w:ascii="Arial" w:hAnsi="Arial" w:cs="Arial"/>
              </w:rPr>
              <w:t>alternator.</w:t>
            </w:r>
          </w:p>
          <w:p w:rsidR="00EF4532" w:rsidRPr="00EF4532" w:rsidRDefault="00EF4532" w:rsidP="00147A10">
            <w:pPr>
              <w:pStyle w:val="TableParagraph"/>
              <w:ind w:left="460" w:right="860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P3. Dismantle components of</w:t>
            </w:r>
            <w:r w:rsidRPr="00EF4532">
              <w:rPr>
                <w:rFonts w:ascii="Arial" w:hAnsi="Arial" w:cs="Arial"/>
                <w:spacing w:val="-26"/>
              </w:rPr>
              <w:t xml:space="preserve"> </w:t>
            </w:r>
            <w:r w:rsidRPr="00EF4532">
              <w:rPr>
                <w:rFonts w:ascii="Arial" w:hAnsi="Arial" w:cs="Arial"/>
              </w:rPr>
              <w:t>alternator according to repair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manual.</w:t>
            </w:r>
          </w:p>
          <w:p w:rsidR="00EF4532" w:rsidRPr="00EF4532" w:rsidRDefault="00EF4532" w:rsidP="00147A10">
            <w:pPr>
              <w:pStyle w:val="TableParagraph"/>
              <w:ind w:left="460" w:right="418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P4. Check resistance of Integrated Circuit</w:t>
            </w:r>
            <w:r w:rsidRPr="00EF4532">
              <w:rPr>
                <w:rFonts w:ascii="Arial" w:hAnsi="Arial" w:cs="Arial"/>
                <w:spacing w:val="-32"/>
              </w:rPr>
              <w:t xml:space="preserve"> </w:t>
            </w:r>
            <w:r w:rsidRPr="00EF4532">
              <w:rPr>
                <w:rFonts w:ascii="Arial" w:hAnsi="Arial" w:cs="Arial"/>
              </w:rPr>
              <w:t>(IC) with</w:t>
            </w:r>
            <w:r w:rsidRPr="00EF4532">
              <w:rPr>
                <w:rFonts w:ascii="Arial" w:hAnsi="Arial" w:cs="Arial"/>
                <w:spacing w:val="-2"/>
              </w:rPr>
              <w:t xml:space="preserve"> </w:t>
            </w:r>
            <w:r w:rsidRPr="00EF4532">
              <w:rPr>
                <w:rFonts w:ascii="Arial" w:hAnsi="Arial" w:cs="Arial"/>
              </w:rPr>
              <w:t>multi-meter.</w:t>
            </w:r>
          </w:p>
          <w:p w:rsidR="00EF4532" w:rsidRPr="00EF4532" w:rsidRDefault="00EF4532" w:rsidP="00147A10">
            <w:pPr>
              <w:pStyle w:val="TableParagraph"/>
              <w:ind w:left="460" w:right="114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P5. Replace faulty components (bearings,</w:t>
            </w:r>
            <w:r w:rsidRPr="00EF4532">
              <w:rPr>
                <w:rFonts w:ascii="Arial" w:hAnsi="Arial" w:cs="Arial"/>
                <w:spacing w:val="-31"/>
              </w:rPr>
              <w:t xml:space="preserve"> </w:t>
            </w:r>
            <w:r w:rsidRPr="00EF4532">
              <w:rPr>
                <w:rFonts w:ascii="Arial" w:hAnsi="Arial" w:cs="Arial"/>
              </w:rPr>
              <w:t>stator, carbon brushes, rotor, rectifier,</w:t>
            </w:r>
            <w:r w:rsidRPr="00EF4532">
              <w:rPr>
                <w:rFonts w:ascii="Arial" w:hAnsi="Arial" w:cs="Arial"/>
                <w:spacing w:val="-14"/>
              </w:rPr>
              <w:t xml:space="preserve"> </w:t>
            </w:r>
            <w:r w:rsidRPr="00EF4532">
              <w:rPr>
                <w:rFonts w:ascii="Arial" w:hAnsi="Arial" w:cs="Arial"/>
              </w:rPr>
              <w:t>compotator, IC regulator, alternator shaft gear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EF4532">
              <w:rPr>
                <w:rFonts w:ascii="Arial" w:hAnsi="Arial" w:cs="Arial"/>
              </w:rPr>
              <w:t>etc</w:t>
            </w:r>
            <w:proofErr w:type="spellEnd"/>
            <w:r w:rsidRPr="00EF4532">
              <w:rPr>
                <w:rFonts w:ascii="Arial" w:hAnsi="Arial" w:cs="Arial"/>
              </w:rPr>
              <w:t>) according to</w:t>
            </w:r>
            <w:r w:rsidRPr="00EF4532">
              <w:rPr>
                <w:rFonts w:ascii="Arial" w:hAnsi="Arial" w:cs="Arial"/>
                <w:spacing w:val="-2"/>
              </w:rPr>
              <w:t xml:space="preserve"> </w:t>
            </w:r>
            <w:r w:rsidRPr="00EF4532">
              <w:rPr>
                <w:rFonts w:ascii="Arial" w:hAnsi="Arial" w:cs="Arial"/>
              </w:rPr>
              <w:t>procedure.</w:t>
            </w:r>
          </w:p>
          <w:p w:rsidR="00EF4532" w:rsidRPr="00EF4532" w:rsidRDefault="00EF4532" w:rsidP="00147A10">
            <w:pPr>
              <w:pStyle w:val="TableParagraph"/>
              <w:ind w:left="460" w:right="904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P6. Assemble components of</w:t>
            </w:r>
            <w:r w:rsidRPr="00EF4532">
              <w:rPr>
                <w:rFonts w:ascii="Arial" w:hAnsi="Arial" w:cs="Arial"/>
                <w:spacing w:val="19"/>
              </w:rPr>
              <w:t xml:space="preserve"> </w:t>
            </w:r>
            <w:r w:rsidRPr="00EF4532">
              <w:rPr>
                <w:rFonts w:ascii="Arial" w:hAnsi="Arial" w:cs="Arial"/>
              </w:rPr>
              <w:t>alternator according to repair</w:t>
            </w:r>
            <w:r w:rsidRPr="00EF4532">
              <w:rPr>
                <w:rFonts w:ascii="Arial" w:hAnsi="Arial" w:cs="Arial"/>
                <w:spacing w:val="-4"/>
              </w:rPr>
              <w:t xml:space="preserve"> </w:t>
            </w:r>
            <w:r w:rsidRPr="00EF4532">
              <w:rPr>
                <w:rFonts w:ascii="Arial" w:hAnsi="Arial" w:cs="Arial"/>
              </w:rPr>
              <w:t>manual.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spacing w:line="266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EF4532">
              <w:rPr>
                <w:rFonts w:ascii="Arial" w:hAnsi="Arial" w:cs="Arial"/>
                <w:i/>
              </w:rPr>
              <w:t>Traineemust</w:t>
            </w:r>
            <w:proofErr w:type="spellEnd"/>
            <w:r w:rsidRPr="00EF4532">
              <w:rPr>
                <w:rFonts w:ascii="Arial" w:hAnsi="Arial" w:cs="Arial"/>
                <w:i/>
              </w:rPr>
              <w:t xml:space="preserve"> be able to know and</w:t>
            </w:r>
            <w:r w:rsidRPr="00EF4532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EF4532">
              <w:rPr>
                <w:rFonts w:ascii="Arial" w:hAnsi="Arial" w:cs="Arial"/>
                <w:i/>
              </w:rPr>
              <w:t>understand:</w:t>
            </w:r>
          </w:p>
          <w:p w:rsidR="00EF4532" w:rsidRPr="00EF4532" w:rsidRDefault="00EF4532" w:rsidP="00147A10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EF4532" w:rsidRPr="00EF4532" w:rsidRDefault="00EF4532" w:rsidP="00147A10">
            <w:pPr>
              <w:pStyle w:val="TableParagraph"/>
              <w:ind w:left="463" w:right="245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K1. Method of using tools and equipment</w:t>
            </w:r>
            <w:r w:rsidRPr="00EF4532">
              <w:rPr>
                <w:rFonts w:ascii="Arial" w:hAnsi="Arial" w:cs="Arial"/>
                <w:spacing w:val="16"/>
              </w:rPr>
              <w:t xml:space="preserve"> </w:t>
            </w:r>
            <w:r w:rsidRPr="00EF4532">
              <w:rPr>
                <w:rFonts w:ascii="Arial" w:hAnsi="Arial" w:cs="Arial"/>
              </w:rPr>
              <w:t>for replacing components of</w:t>
            </w:r>
            <w:r w:rsidRPr="00EF4532">
              <w:rPr>
                <w:rFonts w:ascii="Arial" w:hAnsi="Arial" w:cs="Arial"/>
                <w:spacing w:val="-7"/>
              </w:rPr>
              <w:t xml:space="preserve"> </w:t>
            </w:r>
            <w:r w:rsidRPr="00EF4532">
              <w:rPr>
                <w:rFonts w:ascii="Arial" w:hAnsi="Arial" w:cs="Arial"/>
              </w:rPr>
              <w:t>alternator.</w:t>
            </w:r>
          </w:p>
          <w:p w:rsidR="00EF4532" w:rsidRPr="00EF4532" w:rsidRDefault="00EF4532" w:rsidP="00147A10">
            <w:pPr>
              <w:pStyle w:val="TableParagraph"/>
              <w:ind w:left="463" w:right="248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K2. Procedure of dismantling and</w:t>
            </w:r>
            <w:r w:rsidRPr="00EF4532">
              <w:rPr>
                <w:rFonts w:ascii="Arial" w:hAnsi="Arial" w:cs="Arial"/>
                <w:spacing w:val="-30"/>
              </w:rPr>
              <w:t xml:space="preserve"> </w:t>
            </w:r>
            <w:r w:rsidRPr="00EF4532">
              <w:rPr>
                <w:rFonts w:ascii="Arial" w:hAnsi="Arial" w:cs="Arial"/>
              </w:rPr>
              <w:t>assembling the components of</w:t>
            </w:r>
            <w:r w:rsidRPr="00EF4532">
              <w:rPr>
                <w:rFonts w:ascii="Arial" w:hAnsi="Arial" w:cs="Arial"/>
                <w:spacing w:val="-4"/>
              </w:rPr>
              <w:t xml:space="preserve"> </w:t>
            </w:r>
            <w:r w:rsidRPr="00EF4532">
              <w:rPr>
                <w:rFonts w:ascii="Arial" w:hAnsi="Arial" w:cs="Arial"/>
              </w:rPr>
              <w:t>alternator.</w:t>
            </w:r>
          </w:p>
          <w:p w:rsidR="00EF4532" w:rsidRPr="00EF4532" w:rsidRDefault="00EF4532" w:rsidP="00147A10">
            <w:pPr>
              <w:pStyle w:val="TableParagraph"/>
              <w:ind w:left="463" w:right="601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K3. Procedure and methods for</w:t>
            </w:r>
            <w:r w:rsidRPr="00EF4532">
              <w:rPr>
                <w:rFonts w:ascii="Arial" w:hAnsi="Arial" w:cs="Arial"/>
                <w:spacing w:val="-31"/>
              </w:rPr>
              <w:t xml:space="preserve"> </w:t>
            </w:r>
            <w:r w:rsidRPr="00EF4532">
              <w:rPr>
                <w:rFonts w:ascii="Arial" w:hAnsi="Arial" w:cs="Arial"/>
              </w:rPr>
              <w:t>replacing different components of</w:t>
            </w:r>
            <w:r w:rsidRPr="00EF4532">
              <w:rPr>
                <w:rFonts w:ascii="Arial" w:hAnsi="Arial" w:cs="Arial"/>
                <w:spacing w:val="-3"/>
              </w:rPr>
              <w:t xml:space="preserve"> </w:t>
            </w:r>
            <w:r w:rsidRPr="00EF4532">
              <w:rPr>
                <w:rFonts w:ascii="Arial" w:hAnsi="Arial" w:cs="Arial"/>
              </w:rPr>
              <w:t>alternator according to repair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manual.</w:t>
            </w:r>
          </w:p>
          <w:p w:rsidR="00EF4532" w:rsidRPr="00EF4532" w:rsidRDefault="00EF4532" w:rsidP="00147A10">
            <w:pPr>
              <w:pStyle w:val="TableParagraph"/>
              <w:ind w:left="463" w:right="297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K4. Method of checking resistance of IC</w:t>
            </w:r>
            <w:r w:rsidRPr="00EF4532">
              <w:rPr>
                <w:rFonts w:ascii="Arial" w:hAnsi="Arial" w:cs="Arial"/>
                <w:spacing w:val="-34"/>
              </w:rPr>
              <w:t xml:space="preserve"> </w:t>
            </w:r>
            <w:r w:rsidRPr="00EF4532">
              <w:rPr>
                <w:rFonts w:ascii="Arial" w:hAnsi="Arial" w:cs="Arial"/>
              </w:rPr>
              <w:t>with multi-meter.</w:t>
            </w:r>
          </w:p>
          <w:p w:rsidR="00EF4532" w:rsidRPr="00EF4532" w:rsidRDefault="00EF4532" w:rsidP="00147A1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K5. Safety precautions and</w:t>
            </w:r>
            <w:r w:rsidRPr="00EF4532">
              <w:rPr>
                <w:rFonts w:ascii="Arial" w:hAnsi="Arial" w:cs="Arial"/>
                <w:spacing w:val="17"/>
              </w:rPr>
              <w:t xml:space="preserve"> </w:t>
            </w:r>
            <w:r w:rsidRPr="00EF4532">
              <w:rPr>
                <w:rFonts w:ascii="Arial" w:hAnsi="Arial" w:cs="Arial"/>
              </w:rPr>
              <w:t>guidelines.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ind w:left="100" w:right="257"/>
              <w:rPr>
                <w:rFonts w:ascii="Arial" w:eastAsia="Calibri" w:hAnsi="Arial" w:cs="Arial"/>
                <w:lang w:val="de-DE"/>
              </w:rPr>
            </w:pPr>
            <w:r w:rsidRPr="00EF4532">
              <w:rPr>
                <w:rFonts w:ascii="Arial" w:hAnsi="Arial" w:cs="Arial"/>
                <w:lang w:val="de-DE"/>
              </w:rPr>
              <w:t>Multi-meter,</w:t>
            </w:r>
            <w:r w:rsidRPr="00EF4532">
              <w:rPr>
                <w:rFonts w:ascii="Arial" w:hAnsi="Arial" w:cs="Arial"/>
                <w:spacing w:val="-1"/>
                <w:lang w:val="de-DE"/>
              </w:rPr>
              <w:t xml:space="preserve"> </w:t>
            </w:r>
            <w:r w:rsidRPr="00EF4532">
              <w:rPr>
                <w:rFonts w:ascii="Arial" w:hAnsi="Arial" w:cs="Arial"/>
                <w:lang w:val="de-DE"/>
              </w:rPr>
              <w:t xml:space="preserve">Vernier </w:t>
            </w:r>
            <w:proofErr w:type="spellStart"/>
            <w:r w:rsidRPr="00EF4532">
              <w:rPr>
                <w:rFonts w:ascii="Arial" w:hAnsi="Arial" w:cs="Arial"/>
                <w:lang w:val="de-DE"/>
              </w:rPr>
              <w:t>caliper</w:t>
            </w:r>
            <w:proofErr w:type="spellEnd"/>
            <w:r w:rsidRPr="00EF4532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EF4532">
              <w:rPr>
                <w:rFonts w:ascii="Arial" w:hAnsi="Arial" w:cs="Arial"/>
                <w:lang w:val="de-DE"/>
              </w:rPr>
              <w:t>spanners</w:t>
            </w:r>
            <w:proofErr w:type="spellEnd"/>
            <w:r w:rsidRPr="00EF4532">
              <w:rPr>
                <w:rFonts w:ascii="Arial" w:hAnsi="Arial" w:cs="Arial"/>
                <w:lang w:val="de-DE"/>
              </w:rPr>
              <w:t>,</w:t>
            </w:r>
            <w:r w:rsidRPr="00EF4532">
              <w:rPr>
                <w:rFonts w:ascii="Arial" w:hAnsi="Arial" w:cs="Arial"/>
                <w:spacing w:val="-8"/>
                <w:lang w:val="de-DE"/>
              </w:rPr>
              <w:t xml:space="preserve"> </w:t>
            </w:r>
            <w:proofErr w:type="spellStart"/>
            <w:r w:rsidRPr="00EF4532">
              <w:rPr>
                <w:rFonts w:ascii="Arial" w:hAnsi="Arial" w:cs="Arial"/>
                <w:lang w:val="de-DE"/>
              </w:rPr>
              <w:t>sockets</w:t>
            </w:r>
            <w:proofErr w:type="spellEnd"/>
            <w:r w:rsidRPr="00EF4532">
              <w:rPr>
                <w:rFonts w:ascii="Arial" w:hAnsi="Arial" w:cs="Arial"/>
                <w:lang w:val="de-DE"/>
              </w:rPr>
              <w:t>.</w:t>
            </w:r>
          </w:p>
        </w:tc>
      </w:tr>
      <w:tr w:rsidR="00EF4532" w:rsidRPr="00EF4532" w:rsidTr="00147A10">
        <w:trPr>
          <w:trHeight w:hRule="exact" w:val="352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ind w:left="103" w:right="182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E3. Adjust Tension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of Fan</w:t>
            </w:r>
            <w:r w:rsidRPr="00EF4532">
              <w:rPr>
                <w:rFonts w:ascii="Arial" w:hAnsi="Arial" w:cs="Arial"/>
                <w:spacing w:val="-1"/>
              </w:rPr>
              <w:t xml:space="preserve"> </w:t>
            </w:r>
            <w:r w:rsidRPr="00EF4532">
              <w:rPr>
                <w:rFonts w:ascii="Arial" w:hAnsi="Arial" w:cs="Arial"/>
              </w:rPr>
              <w:t>Belt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proofErr w:type="spellStart"/>
            <w:r w:rsidRPr="00EF4532">
              <w:rPr>
                <w:rFonts w:ascii="Arial" w:hAnsi="Arial" w:cs="Arial"/>
                <w:i/>
              </w:rPr>
              <w:t>TraineeMust</w:t>
            </w:r>
            <w:proofErr w:type="spellEnd"/>
            <w:r w:rsidRPr="00EF4532">
              <w:rPr>
                <w:rFonts w:ascii="Arial" w:hAnsi="Arial" w:cs="Arial"/>
                <w:i/>
              </w:rPr>
              <w:t xml:space="preserve"> be able</w:t>
            </w:r>
            <w:r w:rsidRPr="00EF4532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F4532">
              <w:rPr>
                <w:rFonts w:ascii="Arial" w:hAnsi="Arial" w:cs="Arial"/>
                <w:i/>
              </w:rPr>
              <w:t>to:</w:t>
            </w:r>
          </w:p>
          <w:p w:rsidR="00EF4532" w:rsidRPr="00EF4532" w:rsidRDefault="00EF4532" w:rsidP="00147A10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EF4532" w:rsidRPr="00EF4532" w:rsidRDefault="00EF4532" w:rsidP="00147A10">
            <w:pPr>
              <w:pStyle w:val="TableParagraph"/>
              <w:ind w:left="460" w:right="104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P1. Select Special Service Tool (SST) for</w:t>
            </w:r>
            <w:r w:rsidRPr="00EF4532">
              <w:rPr>
                <w:rFonts w:ascii="Arial" w:hAnsi="Arial" w:cs="Arial"/>
                <w:spacing w:val="6"/>
              </w:rPr>
              <w:t xml:space="preserve"> </w:t>
            </w:r>
            <w:r w:rsidRPr="00EF4532">
              <w:rPr>
                <w:rFonts w:ascii="Arial" w:hAnsi="Arial" w:cs="Arial"/>
              </w:rPr>
              <w:t>adjusting</w:t>
            </w:r>
            <w:r w:rsidRPr="00EF4532">
              <w:rPr>
                <w:rFonts w:ascii="Arial" w:hAnsi="Arial" w:cs="Arial"/>
                <w:spacing w:val="-1"/>
              </w:rPr>
              <w:t xml:space="preserve"> </w:t>
            </w:r>
            <w:r w:rsidRPr="00EF4532">
              <w:rPr>
                <w:rFonts w:ascii="Arial" w:hAnsi="Arial" w:cs="Arial"/>
              </w:rPr>
              <w:t>tension of fan</w:t>
            </w:r>
            <w:r w:rsidRPr="00EF4532">
              <w:rPr>
                <w:rFonts w:ascii="Arial" w:hAnsi="Arial" w:cs="Arial"/>
                <w:spacing w:val="-9"/>
              </w:rPr>
              <w:t xml:space="preserve"> </w:t>
            </w:r>
            <w:r w:rsidRPr="00EF4532">
              <w:rPr>
                <w:rFonts w:ascii="Arial" w:hAnsi="Arial" w:cs="Arial"/>
              </w:rPr>
              <w:t>belt.</w:t>
            </w:r>
          </w:p>
          <w:p w:rsidR="00EF4532" w:rsidRPr="00EF4532" w:rsidRDefault="00EF4532" w:rsidP="00147A10">
            <w:pPr>
              <w:pStyle w:val="TableParagraph"/>
              <w:ind w:left="460" w:right="766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P2. Inspect fan belt to identify cracks</w:t>
            </w:r>
            <w:r w:rsidRPr="00EF4532">
              <w:rPr>
                <w:rFonts w:ascii="Arial" w:hAnsi="Arial" w:cs="Arial"/>
                <w:spacing w:val="17"/>
              </w:rPr>
              <w:t xml:space="preserve"> </w:t>
            </w:r>
            <w:r w:rsidRPr="00EF4532">
              <w:rPr>
                <w:rFonts w:ascii="Arial" w:hAnsi="Arial" w:cs="Arial"/>
              </w:rPr>
              <w:t>and replace</w:t>
            </w:r>
            <w:r w:rsidRPr="00EF4532">
              <w:rPr>
                <w:rFonts w:ascii="Arial" w:hAnsi="Arial" w:cs="Arial"/>
                <w:spacing w:val="2"/>
              </w:rPr>
              <w:t xml:space="preserve"> </w:t>
            </w:r>
            <w:r w:rsidRPr="00EF4532">
              <w:rPr>
                <w:rFonts w:ascii="Arial" w:hAnsi="Arial" w:cs="Arial"/>
              </w:rPr>
              <w:t>it.</w:t>
            </w:r>
          </w:p>
          <w:p w:rsidR="00EF4532" w:rsidRPr="00EF4532" w:rsidRDefault="00EF4532" w:rsidP="00147A10">
            <w:pPr>
              <w:pStyle w:val="TableParagraph"/>
              <w:ind w:left="460" w:right="346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P3. Adopt method for adjusting tension of</w:t>
            </w:r>
            <w:r w:rsidRPr="00EF4532">
              <w:rPr>
                <w:rFonts w:ascii="Arial" w:hAnsi="Arial" w:cs="Arial"/>
                <w:spacing w:val="-33"/>
              </w:rPr>
              <w:t xml:space="preserve"> </w:t>
            </w:r>
            <w:r w:rsidRPr="00EF4532">
              <w:rPr>
                <w:rFonts w:ascii="Arial" w:hAnsi="Arial" w:cs="Arial"/>
              </w:rPr>
              <w:t>fan belt according to repair</w:t>
            </w:r>
            <w:r w:rsidRPr="00EF4532">
              <w:rPr>
                <w:rFonts w:ascii="Arial" w:hAnsi="Arial" w:cs="Arial"/>
                <w:spacing w:val="-6"/>
              </w:rPr>
              <w:t xml:space="preserve"> </w:t>
            </w:r>
            <w:r w:rsidRPr="00EF4532">
              <w:rPr>
                <w:rFonts w:ascii="Arial" w:hAnsi="Arial" w:cs="Arial"/>
              </w:rPr>
              <w:t>manual.</w:t>
            </w:r>
          </w:p>
          <w:p w:rsidR="00EF4532" w:rsidRPr="00EF4532" w:rsidRDefault="00EF4532" w:rsidP="00147A10">
            <w:pPr>
              <w:pStyle w:val="TableParagraph"/>
              <w:ind w:left="460" w:right="102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P4. Observe safety precautions and guidelines</w:t>
            </w:r>
            <w:r w:rsidRPr="00EF4532">
              <w:rPr>
                <w:rFonts w:ascii="Arial" w:hAnsi="Arial" w:cs="Arial"/>
                <w:spacing w:val="9"/>
              </w:rPr>
              <w:t xml:space="preserve"> </w:t>
            </w:r>
            <w:r w:rsidRPr="00EF4532">
              <w:rPr>
                <w:rFonts w:ascii="Arial" w:hAnsi="Arial" w:cs="Arial"/>
              </w:rPr>
              <w:t>at all times.</w:t>
            </w:r>
          </w:p>
          <w:p w:rsidR="00EF4532" w:rsidRPr="00EF4532" w:rsidRDefault="00EF4532" w:rsidP="00147A10">
            <w:pPr>
              <w:pStyle w:val="TableParagraph"/>
              <w:ind w:left="460" w:right="206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P5. Check tension of fan belt using SST</w:t>
            </w:r>
            <w:r w:rsidRPr="00EF4532">
              <w:rPr>
                <w:rFonts w:ascii="Arial" w:hAnsi="Arial" w:cs="Arial"/>
                <w:spacing w:val="-32"/>
              </w:rPr>
              <w:t xml:space="preserve"> </w:t>
            </w:r>
            <w:r w:rsidRPr="00EF4532">
              <w:rPr>
                <w:rFonts w:ascii="Arial" w:hAnsi="Arial" w:cs="Arial"/>
              </w:rPr>
              <w:t>and verify the tension of belt with</w:t>
            </w:r>
            <w:r w:rsidRPr="00EF4532">
              <w:rPr>
                <w:rFonts w:ascii="Arial" w:hAnsi="Arial" w:cs="Arial"/>
                <w:spacing w:val="-16"/>
              </w:rPr>
              <w:t xml:space="preserve"> </w:t>
            </w:r>
            <w:r w:rsidRPr="00EF4532">
              <w:rPr>
                <w:rFonts w:ascii="Arial" w:hAnsi="Arial" w:cs="Arial"/>
              </w:rPr>
              <w:t>specifications mentioned in repair</w:t>
            </w:r>
            <w:r w:rsidRPr="00EF4532">
              <w:rPr>
                <w:rFonts w:ascii="Arial" w:hAnsi="Arial" w:cs="Arial"/>
                <w:spacing w:val="-7"/>
              </w:rPr>
              <w:t xml:space="preserve"> </w:t>
            </w:r>
            <w:r w:rsidRPr="00EF4532">
              <w:rPr>
                <w:rFonts w:ascii="Arial" w:hAnsi="Arial" w:cs="Arial"/>
              </w:rPr>
              <w:t>manual.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EF4532">
              <w:rPr>
                <w:rFonts w:ascii="Arial" w:hAnsi="Arial" w:cs="Arial"/>
                <w:i/>
              </w:rPr>
              <w:t>Traineemust</w:t>
            </w:r>
            <w:proofErr w:type="spellEnd"/>
            <w:r w:rsidRPr="00EF4532">
              <w:rPr>
                <w:rFonts w:ascii="Arial" w:hAnsi="Arial" w:cs="Arial"/>
                <w:i/>
              </w:rPr>
              <w:t xml:space="preserve"> be able to know and</w:t>
            </w:r>
            <w:r w:rsidRPr="00EF4532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EF4532">
              <w:rPr>
                <w:rFonts w:ascii="Arial" w:hAnsi="Arial" w:cs="Arial"/>
                <w:i/>
              </w:rPr>
              <w:t>understand:</w:t>
            </w:r>
          </w:p>
          <w:p w:rsidR="00EF4532" w:rsidRPr="00EF4532" w:rsidRDefault="00EF4532" w:rsidP="00147A10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EF4532" w:rsidRPr="00EF4532" w:rsidRDefault="00EF4532" w:rsidP="00147A10">
            <w:pPr>
              <w:pStyle w:val="TableParagraph"/>
              <w:ind w:left="463" w:right="514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K1. Functions and method of using</w:t>
            </w:r>
            <w:r w:rsidRPr="00EF4532">
              <w:rPr>
                <w:rFonts w:ascii="Arial" w:hAnsi="Arial" w:cs="Arial"/>
                <w:spacing w:val="12"/>
              </w:rPr>
              <w:t xml:space="preserve"> </w:t>
            </w:r>
            <w:r w:rsidRPr="00EF4532">
              <w:rPr>
                <w:rFonts w:ascii="Arial" w:hAnsi="Arial" w:cs="Arial"/>
              </w:rPr>
              <w:t>special</w:t>
            </w:r>
            <w:r w:rsidRPr="00EF4532">
              <w:rPr>
                <w:rFonts w:ascii="Arial" w:hAnsi="Arial" w:cs="Arial"/>
                <w:spacing w:val="-1"/>
              </w:rPr>
              <w:t xml:space="preserve"> </w:t>
            </w:r>
            <w:r w:rsidRPr="00EF4532">
              <w:rPr>
                <w:rFonts w:ascii="Arial" w:hAnsi="Arial" w:cs="Arial"/>
              </w:rPr>
              <w:t>services</w:t>
            </w:r>
            <w:r w:rsidRPr="00EF4532">
              <w:rPr>
                <w:rFonts w:ascii="Arial" w:hAnsi="Arial" w:cs="Arial"/>
                <w:spacing w:val="-4"/>
              </w:rPr>
              <w:t xml:space="preserve"> </w:t>
            </w:r>
            <w:r w:rsidRPr="00EF4532">
              <w:rPr>
                <w:rFonts w:ascii="Arial" w:hAnsi="Arial" w:cs="Arial"/>
              </w:rPr>
              <w:t>tools.</w:t>
            </w:r>
          </w:p>
          <w:p w:rsidR="00EF4532" w:rsidRPr="00EF4532" w:rsidRDefault="00EF4532" w:rsidP="00147A10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K2. Procedure of replacing fan belt</w:t>
            </w:r>
            <w:r w:rsidRPr="00EF4532">
              <w:rPr>
                <w:rFonts w:ascii="Arial" w:hAnsi="Arial" w:cs="Arial"/>
                <w:spacing w:val="13"/>
              </w:rPr>
              <w:t xml:space="preserve"> </w:t>
            </w:r>
            <w:r w:rsidRPr="00EF4532">
              <w:rPr>
                <w:rFonts w:ascii="Arial" w:hAnsi="Arial" w:cs="Arial"/>
              </w:rPr>
              <w:t>safely.</w:t>
            </w:r>
          </w:p>
          <w:p w:rsidR="00EF4532" w:rsidRPr="00EF4532" w:rsidRDefault="00EF4532" w:rsidP="00147A10">
            <w:pPr>
              <w:pStyle w:val="TableParagraph"/>
              <w:spacing w:before="2" w:line="237" w:lineRule="auto"/>
              <w:ind w:left="463" w:right="619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K3. Method and techniques for</w:t>
            </w:r>
            <w:r w:rsidRPr="00EF4532">
              <w:rPr>
                <w:rFonts w:ascii="Arial" w:hAnsi="Arial" w:cs="Arial"/>
                <w:spacing w:val="16"/>
              </w:rPr>
              <w:t xml:space="preserve"> </w:t>
            </w:r>
            <w:r w:rsidRPr="00EF4532">
              <w:rPr>
                <w:rFonts w:ascii="Arial" w:hAnsi="Arial" w:cs="Arial"/>
              </w:rPr>
              <w:t>adjusting</w:t>
            </w:r>
            <w:r w:rsidRPr="00EF4532">
              <w:rPr>
                <w:rFonts w:ascii="Arial" w:hAnsi="Arial" w:cs="Arial"/>
                <w:spacing w:val="-1"/>
              </w:rPr>
              <w:t xml:space="preserve"> </w:t>
            </w:r>
            <w:r w:rsidRPr="00EF4532">
              <w:rPr>
                <w:rFonts w:ascii="Arial" w:hAnsi="Arial" w:cs="Arial"/>
              </w:rPr>
              <w:t>tension of fan</w:t>
            </w:r>
            <w:r w:rsidRPr="00EF4532">
              <w:rPr>
                <w:rFonts w:ascii="Arial" w:hAnsi="Arial" w:cs="Arial"/>
                <w:spacing w:val="-9"/>
              </w:rPr>
              <w:t xml:space="preserve"> </w:t>
            </w:r>
            <w:r w:rsidRPr="00EF4532">
              <w:rPr>
                <w:rFonts w:ascii="Arial" w:hAnsi="Arial" w:cs="Arial"/>
              </w:rPr>
              <w:t>belt.</w:t>
            </w:r>
          </w:p>
          <w:p w:rsidR="00EF4532" w:rsidRPr="00EF4532" w:rsidRDefault="00EF4532" w:rsidP="00147A10">
            <w:pPr>
              <w:pStyle w:val="TableParagraph"/>
              <w:spacing w:before="1"/>
              <w:ind w:left="103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K4. Safety precautions and</w:t>
            </w:r>
            <w:r w:rsidRPr="00EF4532">
              <w:rPr>
                <w:rFonts w:ascii="Arial" w:hAnsi="Arial" w:cs="Arial"/>
                <w:spacing w:val="17"/>
              </w:rPr>
              <w:t xml:space="preserve"> </w:t>
            </w:r>
            <w:r w:rsidRPr="00EF4532">
              <w:rPr>
                <w:rFonts w:ascii="Arial" w:hAnsi="Arial" w:cs="Arial"/>
              </w:rPr>
              <w:t>guidelines.</w:t>
            </w:r>
          </w:p>
          <w:p w:rsidR="00EF4532" w:rsidRPr="00EF4532" w:rsidRDefault="00EF4532" w:rsidP="00147A10">
            <w:pPr>
              <w:pStyle w:val="TableParagraph"/>
              <w:ind w:left="463" w:right="259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K5. Procedure of checking tension of fan</w:t>
            </w:r>
            <w:r w:rsidRPr="00EF4532">
              <w:rPr>
                <w:rFonts w:ascii="Arial" w:hAnsi="Arial" w:cs="Arial"/>
                <w:spacing w:val="-32"/>
              </w:rPr>
              <w:t xml:space="preserve"> </w:t>
            </w:r>
            <w:r w:rsidRPr="00EF4532">
              <w:rPr>
                <w:rFonts w:ascii="Arial" w:hAnsi="Arial" w:cs="Arial"/>
              </w:rPr>
              <w:t>belt using</w:t>
            </w:r>
            <w:r w:rsidRPr="00EF4532">
              <w:rPr>
                <w:rFonts w:ascii="Arial" w:hAnsi="Arial" w:cs="Arial"/>
                <w:spacing w:val="-7"/>
              </w:rPr>
              <w:t xml:space="preserve"> </w:t>
            </w:r>
            <w:r w:rsidRPr="00EF4532">
              <w:rPr>
                <w:rFonts w:ascii="Arial" w:hAnsi="Arial" w:cs="Arial"/>
              </w:rPr>
              <w:t>SST.</w:t>
            </w:r>
          </w:p>
          <w:p w:rsidR="00EF4532" w:rsidRPr="00EF4532" w:rsidRDefault="00EF4532" w:rsidP="00147A10">
            <w:pPr>
              <w:pStyle w:val="TableParagraph"/>
              <w:ind w:left="463" w:right="627" w:hanging="360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K6. Specifications for tension of fan</w:t>
            </w:r>
            <w:r w:rsidRPr="00EF4532">
              <w:rPr>
                <w:rFonts w:ascii="Arial" w:hAnsi="Arial" w:cs="Arial"/>
                <w:spacing w:val="14"/>
              </w:rPr>
              <w:t xml:space="preserve"> </w:t>
            </w:r>
            <w:r w:rsidRPr="00EF4532">
              <w:rPr>
                <w:rFonts w:ascii="Arial" w:hAnsi="Arial" w:cs="Arial"/>
              </w:rPr>
              <w:t>belts</w:t>
            </w:r>
            <w:r w:rsidRPr="00EF4532">
              <w:rPr>
                <w:rFonts w:ascii="Arial" w:hAnsi="Arial" w:cs="Arial"/>
                <w:spacing w:val="-1"/>
              </w:rPr>
              <w:t xml:space="preserve"> </w:t>
            </w:r>
            <w:r w:rsidRPr="00EF4532">
              <w:rPr>
                <w:rFonts w:ascii="Arial" w:hAnsi="Arial" w:cs="Arial"/>
              </w:rPr>
              <w:t>according to repair</w:t>
            </w:r>
            <w:r w:rsidRPr="00EF4532">
              <w:rPr>
                <w:rFonts w:ascii="Arial" w:hAnsi="Arial" w:cs="Arial"/>
                <w:spacing w:val="-5"/>
              </w:rPr>
              <w:t xml:space="preserve"> </w:t>
            </w:r>
            <w:r w:rsidRPr="00EF4532">
              <w:rPr>
                <w:rFonts w:ascii="Arial" w:hAnsi="Arial" w:cs="Arial"/>
              </w:rPr>
              <w:t>manual.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2" w:rsidRPr="00EF4532" w:rsidRDefault="00EF4532" w:rsidP="00147A10">
            <w:pPr>
              <w:pStyle w:val="TableParagraph"/>
              <w:ind w:left="100" w:right="125"/>
              <w:rPr>
                <w:rFonts w:ascii="Arial" w:eastAsia="Calibri" w:hAnsi="Arial" w:cs="Arial"/>
              </w:rPr>
            </w:pPr>
            <w:r w:rsidRPr="00EF4532">
              <w:rPr>
                <w:rFonts w:ascii="Arial" w:hAnsi="Arial" w:cs="Arial"/>
              </w:rPr>
              <w:t>Special Services Tools</w:t>
            </w:r>
            <w:r w:rsidRPr="00EF4532">
              <w:rPr>
                <w:rFonts w:ascii="Arial" w:hAnsi="Arial" w:cs="Arial"/>
                <w:spacing w:val="-11"/>
              </w:rPr>
              <w:t xml:space="preserve"> </w:t>
            </w:r>
            <w:r w:rsidRPr="00EF4532">
              <w:rPr>
                <w:rFonts w:ascii="Arial" w:hAnsi="Arial" w:cs="Arial"/>
              </w:rPr>
              <w:t>(SST), Spanners, Socket</w:t>
            </w:r>
            <w:r w:rsidRPr="00EF4532">
              <w:rPr>
                <w:rFonts w:ascii="Arial" w:hAnsi="Arial" w:cs="Arial"/>
                <w:spacing w:val="-1"/>
              </w:rPr>
              <w:t xml:space="preserve"> </w:t>
            </w:r>
            <w:r w:rsidRPr="00EF4532">
              <w:rPr>
                <w:rFonts w:ascii="Arial" w:hAnsi="Arial" w:cs="Arial"/>
              </w:rPr>
              <w:t>Set, Hammer.</w:t>
            </w:r>
          </w:p>
        </w:tc>
      </w:tr>
    </w:tbl>
    <w:p w:rsidR="00EF4532" w:rsidRDefault="00EF4532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1814F8" w:rsidRDefault="001814F8" w:rsidP="00FB7427">
      <w:pPr>
        <w:spacing w:before="10"/>
        <w:rPr>
          <w:rFonts w:ascii="Arial"/>
          <w:b/>
        </w:rPr>
      </w:pPr>
    </w:p>
    <w:sectPr w:rsidR="001814F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32" w:rsidRPr="00EF453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BF1B83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BF1B83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F1B83">
      <w:rPr>
        <w:rFonts w:ascii="Arial" w:hAnsi="Arial" w:cs="Arial"/>
        <w:lang w:val="en-GB"/>
      </w:rPr>
      <w:t>0716</w:t>
    </w:r>
    <w:r w:rsidRPr="009F4293">
      <w:rPr>
        <w:rFonts w:ascii="Arial" w:hAnsi="Arial" w:cs="Arial"/>
        <w:lang w:val="en-GB"/>
      </w:rPr>
      <w:t>00</w:t>
    </w:r>
    <w:r w:rsidR="00BF1B83">
      <w:rPr>
        <w:rFonts w:ascii="Arial" w:hAnsi="Arial" w:cs="Arial"/>
        <w:lang w:val="en-GB"/>
      </w:rPr>
      <w:t>17</w:t>
    </w:r>
    <w:r w:rsidR="00EF4532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2016-07-01T09:53:00Z</dcterms:created>
  <dcterms:modified xsi:type="dcterms:W3CDTF">2016-07-01T09:53:00Z</dcterms:modified>
</cp:coreProperties>
</file>