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BD01A7" w:rsidP="00834959">
            <w:pPr>
              <w:rPr>
                <w:rFonts w:ascii="Arial" w:hAnsi="Arial" w:cs="Arial"/>
                <w:b/>
              </w:rPr>
            </w:pPr>
            <w:bookmarkStart w:id="0" w:name="_GoBack"/>
            <w:r w:rsidRPr="00BD01A7">
              <w:rPr>
                <w:rFonts w:ascii="Arial" w:hAnsi="Arial" w:cs="Arial"/>
                <w:b/>
                <w:bCs/>
              </w:rPr>
              <w:t>Demonstrate knowledge of solar water heating system types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AC0313"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BD01A7" w:rsidP="00D90C9F">
            <w:pPr>
              <w:rPr>
                <w:rFonts w:ascii="Arial" w:hAnsi="Arial" w:cs="Arial"/>
                <w:b/>
              </w:rPr>
            </w:pPr>
            <w:r>
              <w:rPr>
                <w:rFonts w:ascii="Arial" w:hAnsi="Arial" w:cs="Arial"/>
                <w:b/>
              </w:rPr>
              <w:t>15</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BD01A7" w:rsidP="00D90C9F">
            <w:pPr>
              <w:rPr>
                <w:rFonts w:ascii="Arial" w:hAnsi="Arial" w:cs="Arial"/>
              </w:rPr>
            </w:pPr>
            <w:r w:rsidRPr="00BD01A7">
              <w:rPr>
                <w:rFonts w:ascii="Arial" w:hAnsi="Arial" w:cs="Arial"/>
              </w:rPr>
              <w:t>This competency standard is intended for those who carry out installations, commissioning, operation and maintenance of Solar Water Heating System. People holding credit for this module are able to understand Basics of Solar Water Heating Applications, Overview of Domestic and Commercial Solar Water Heating Systems and perform Commissioning, Operation and Maintenance of Domestic Solar Water Heating System</w:t>
            </w:r>
            <w:r>
              <w:rPr>
                <w:rFonts w:ascii="Arial" w:hAnsi="Arial" w:cs="Arial"/>
              </w:rPr>
              <w:t>.</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725ED7" w:rsidRDefault="00725ED7" w:rsidP="00FB7427">
      <w:pPr>
        <w:spacing w:before="10"/>
        <w:rPr>
          <w:rFonts w:ascii="Arial"/>
          <w:b/>
        </w:rPr>
      </w:pPr>
    </w:p>
    <w:p w:rsidR="009F4293" w:rsidRDefault="009F4293" w:rsidP="00FB7427">
      <w:pPr>
        <w:spacing w:before="10"/>
        <w:rPr>
          <w:rFonts w:ascii="Arial"/>
          <w:b/>
        </w:rPr>
      </w:pPr>
    </w:p>
    <w:p w:rsidR="00D24DFF" w:rsidRDefault="00D24DFF" w:rsidP="00FB7427">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BD01A7" w:rsidRPr="00BD01A7" w:rsidTr="00BD01A7">
        <w:tc>
          <w:tcPr>
            <w:tcW w:w="2694" w:type="dxa"/>
            <w:shd w:val="clear" w:color="auto" w:fill="FBD4B4" w:themeFill="accent6" w:themeFillTint="66"/>
          </w:tcPr>
          <w:p w:rsidR="00BD01A7" w:rsidRPr="00BD01A7" w:rsidRDefault="00BD01A7" w:rsidP="0043206C">
            <w:pPr>
              <w:spacing w:before="120" w:after="120"/>
              <w:ind w:left="34"/>
              <w:rPr>
                <w:rFonts w:ascii="Arial" w:hAnsi="Arial" w:cs="Arial"/>
                <w:b/>
                <w:sz w:val="22"/>
                <w:szCs w:val="22"/>
              </w:rPr>
            </w:pPr>
            <w:r w:rsidRPr="00BD01A7">
              <w:rPr>
                <w:rFonts w:ascii="Arial" w:hAnsi="Arial" w:cs="Arial"/>
                <w:b/>
                <w:sz w:val="22"/>
                <w:szCs w:val="22"/>
              </w:rPr>
              <w:lastRenderedPageBreak/>
              <w:t>Competency Unit</w:t>
            </w:r>
          </w:p>
        </w:tc>
        <w:tc>
          <w:tcPr>
            <w:tcW w:w="6378" w:type="dxa"/>
            <w:shd w:val="clear" w:color="auto" w:fill="FBD4B4" w:themeFill="accent6" w:themeFillTint="66"/>
          </w:tcPr>
          <w:p w:rsidR="00BD01A7" w:rsidRPr="00BD01A7" w:rsidRDefault="00BD01A7" w:rsidP="0043206C">
            <w:pPr>
              <w:spacing w:before="120" w:after="120"/>
              <w:rPr>
                <w:rFonts w:ascii="Arial" w:hAnsi="Arial" w:cs="Arial"/>
                <w:b/>
                <w:sz w:val="22"/>
                <w:szCs w:val="22"/>
              </w:rPr>
            </w:pPr>
            <w:r w:rsidRPr="00BD01A7">
              <w:rPr>
                <w:rFonts w:ascii="Arial" w:hAnsi="Arial" w:cs="Arial"/>
                <w:b/>
                <w:sz w:val="22"/>
                <w:szCs w:val="22"/>
              </w:rPr>
              <w:t>Performance Criteria</w:t>
            </w:r>
          </w:p>
        </w:tc>
        <w:tc>
          <w:tcPr>
            <w:tcW w:w="4820" w:type="dxa"/>
            <w:shd w:val="clear" w:color="auto" w:fill="FBD4B4" w:themeFill="accent6" w:themeFillTint="66"/>
          </w:tcPr>
          <w:p w:rsidR="00BD01A7" w:rsidRPr="00BD01A7" w:rsidRDefault="00BD01A7" w:rsidP="0043206C">
            <w:pPr>
              <w:spacing w:before="120" w:after="120"/>
              <w:rPr>
                <w:rFonts w:ascii="Arial" w:hAnsi="Arial" w:cs="Arial"/>
                <w:b/>
                <w:sz w:val="22"/>
                <w:szCs w:val="22"/>
              </w:rPr>
            </w:pPr>
            <w:r w:rsidRPr="00BD01A7">
              <w:rPr>
                <w:rFonts w:ascii="Arial" w:hAnsi="Arial" w:cs="Arial"/>
                <w:b/>
                <w:sz w:val="22"/>
                <w:szCs w:val="22"/>
              </w:rPr>
              <w:t>Knowledge and Understanding</w:t>
            </w:r>
          </w:p>
        </w:tc>
      </w:tr>
      <w:tr w:rsidR="00BD01A7" w:rsidRPr="00BD01A7" w:rsidTr="00BD01A7">
        <w:tc>
          <w:tcPr>
            <w:tcW w:w="2694" w:type="dxa"/>
          </w:tcPr>
          <w:p w:rsidR="00BD01A7" w:rsidRPr="00BD01A7" w:rsidRDefault="00BD01A7" w:rsidP="0043206C">
            <w:pPr>
              <w:spacing w:before="120"/>
              <w:rPr>
                <w:rFonts w:ascii="Arial" w:hAnsi="Arial" w:cs="Arial"/>
                <w:b/>
                <w:sz w:val="22"/>
                <w:szCs w:val="22"/>
              </w:rPr>
            </w:pPr>
            <w:r w:rsidRPr="00BD01A7">
              <w:rPr>
                <w:rFonts w:ascii="Arial" w:hAnsi="Arial" w:cs="Arial"/>
                <w:b/>
                <w:sz w:val="22"/>
                <w:szCs w:val="22"/>
              </w:rPr>
              <w:t>A1:</w:t>
            </w:r>
          </w:p>
          <w:p w:rsidR="00BD01A7" w:rsidRPr="00BD01A7" w:rsidRDefault="00BD01A7" w:rsidP="0043206C">
            <w:pPr>
              <w:spacing w:before="120"/>
              <w:rPr>
                <w:rFonts w:ascii="Arial" w:eastAsia="Calibri" w:hAnsi="Arial" w:cs="Arial"/>
                <w:sz w:val="22"/>
                <w:szCs w:val="22"/>
                <w:lang w:eastAsia="en-GB"/>
              </w:rPr>
            </w:pPr>
            <w:r w:rsidRPr="00BD01A7">
              <w:rPr>
                <w:rFonts w:ascii="Arial" w:hAnsi="Arial" w:cs="Arial"/>
                <w:b/>
                <w:sz w:val="22"/>
                <w:szCs w:val="22"/>
              </w:rPr>
              <w:t>Basics of Solar Water Heating Applications</w:t>
            </w:r>
          </w:p>
        </w:tc>
        <w:tc>
          <w:tcPr>
            <w:tcW w:w="6378" w:type="dxa"/>
          </w:tcPr>
          <w:p w:rsidR="00BD01A7" w:rsidRPr="00BD01A7" w:rsidRDefault="00BD01A7" w:rsidP="0043206C">
            <w:pPr>
              <w:autoSpaceDE w:val="0"/>
              <w:autoSpaceDN w:val="0"/>
              <w:adjustRightInd w:val="0"/>
              <w:spacing w:before="120"/>
              <w:ind w:left="357" w:hanging="357"/>
              <w:rPr>
                <w:rFonts w:ascii="Arial" w:hAnsi="Arial" w:cs="Arial"/>
                <w:b/>
                <w:bCs/>
                <w:sz w:val="22"/>
                <w:szCs w:val="22"/>
              </w:rPr>
            </w:pPr>
            <w:r w:rsidRPr="00BD01A7">
              <w:rPr>
                <w:rFonts w:ascii="Arial" w:hAnsi="Arial" w:cs="Arial"/>
                <w:b/>
                <w:bCs/>
                <w:sz w:val="22"/>
                <w:szCs w:val="22"/>
              </w:rPr>
              <w:t xml:space="preserve">P1- </w:t>
            </w:r>
            <w:r w:rsidRPr="00BD01A7">
              <w:rPr>
                <w:rFonts w:ascii="Arial" w:hAnsi="Arial" w:cs="Arial"/>
                <w:bCs/>
                <w:sz w:val="22"/>
                <w:szCs w:val="22"/>
              </w:rPr>
              <w:t>Define basics of solar water heating</w:t>
            </w:r>
          </w:p>
          <w:p w:rsidR="00BD01A7" w:rsidRPr="00BD01A7" w:rsidRDefault="00BD01A7" w:rsidP="0043206C">
            <w:pPr>
              <w:autoSpaceDE w:val="0"/>
              <w:autoSpaceDN w:val="0"/>
              <w:adjustRightInd w:val="0"/>
              <w:spacing w:before="120"/>
              <w:ind w:left="357" w:hanging="357"/>
              <w:rPr>
                <w:rFonts w:ascii="Arial" w:hAnsi="Arial" w:cs="Arial"/>
                <w:b/>
                <w:bCs/>
                <w:sz w:val="22"/>
                <w:szCs w:val="22"/>
              </w:rPr>
            </w:pPr>
            <w:r w:rsidRPr="00BD01A7">
              <w:rPr>
                <w:rFonts w:ascii="Arial" w:hAnsi="Arial" w:cs="Arial"/>
                <w:b/>
                <w:bCs/>
                <w:sz w:val="22"/>
                <w:szCs w:val="22"/>
              </w:rPr>
              <w:t xml:space="preserve">P2-  </w:t>
            </w:r>
            <w:r w:rsidRPr="00BD01A7">
              <w:rPr>
                <w:rFonts w:ascii="Arial" w:hAnsi="Arial" w:cs="Arial"/>
                <w:bCs/>
                <w:sz w:val="22"/>
                <w:szCs w:val="22"/>
              </w:rPr>
              <w:t>Understand importance of solar water heating</w:t>
            </w:r>
          </w:p>
          <w:p w:rsidR="00BD01A7" w:rsidRPr="00BD01A7" w:rsidRDefault="00BD01A7" w:rsidP="0043206C">
            <w:pPr>
              <w:autoSpaceDE w:val="0"/>
              <w:autoSpaceDN w:val="0"/>
              <w:adjustRightInd w:val="0"/>
              <w:spacing w:before="120"/>
              <w:ind w:left="357" w:hanging="357"/>
              <w:rPr>
                <w:rFonts w:ascii="Arial" w:hAnsi="Arial" w:cs="Arial"/>
                <w:bCs/>
                <w:sz w:val="22"/>
                <w:szCs w:val="22"/>
              </w:rPr>
            </w:pPr>
            <w:r w:rsidRPr="00BD01A7">
              <w:rPr>
                <w:rFonts w:ascii="Arial" w:hAnsi="Arial" w:cs="Arial"/>
                <w:b/>
                <w:bCs/>
                <w:sz w:val="22"/>
                <w:szCs w:val="22"/>
              </w:rPr>
              <w:t xml:space="preserve">P3- </w:t>
            </w:r>
            <w:r w:rsidRPr="00BD01A7">
              <w:rPr>
                <w:rFonts w:ascii="Arial" w:hAnsi="Arial" w:cs="Arial"/>
                <w:bCs/>
                <w:sz w:val="22"/>
                <w:szCs w:val="22"/>
              </w:rPr>
              <w:t>Identify applications of solar water heating</w:t>
            </w:r>
          </w:p>
          <w:p w:rsidR="00BD01A7" w:rsidRPr="00BD01A7" w:rsidRDefault="00BD01A7" w:rsidP="0043206C">
            <w:pPr>
              <w:autoSpaceDE w:val="0"/>
              <w:autoSpaceDN w:val="0"/>
              <w:adjustRightInd w:val="0"/>
              <w:spacing w:before="120"/>
              <w:ind w:left="357" w:hanging="357"/>
              <w:rPr>
                <w:rFonts w:ascii="Arial" w:hAnsi="Arial" w:cs="Arial"/>
                <w:b/>
                <w:bCs/>
                <w:sz w:val="22"/>
                <w:szCs w:val="22"/>
              </w:rPr>
            </w:pPr>
          </w:p>
        </w:tc>
        <w:tc>
          <w:tcPr>
            <w:tcW w:w="4820" w:type="dxa"/>
          </w:tcPr>
          <w:p w:rsidR="00BD01A7" w:rsidRPr="00BD01A7" w:rsidRDefault="00BD01A7" w:rsidP="0043206C">
            <w:pPr>
              <w:autoSpaceDE w:val="0"/>
              <w:autoSpaceDN w:val="0"/>
              <w:adjustRightInd w:val="0"/>
              <w:spacing w:before="120"/>
              <w:ind w:left="450" w:hanging="450"/>
              <w:rPr>
                <w:rFonts w:ascii="Arial" w:hAnsi="Arial" w:cs="Arial"/>
                <w:bCs/>
                <w:sz w:val="22"/>
                <w:szCs w:val="22"/>
              </w:rPr>
            </w:pPr>
            <w:r w:rsidRPr="00BD01A7">
              <w:rPr>
                <w:rFonts w:ascii="Arial" w:hAnsi="Arial" w:cs="Arial"/>
                <w:b/>
                <w:bCs/>
                <w:sz w:val="22"/>
                <w:szCs w:val="22"/>
              </w:rPr>
              <w:t xml:space="preserve">K1-  </w:t>
            </w:r>
            <w:r w:rsidRPr="00BD01A7">
              <w:rPr>
                <w:rFonts w:ascii="Arial" w:hAnsi="Arial" w:cs="Arial"/>
                <w:bCs/>
                <w:sz w:val="22"/>
                <w:szCs w:val="22"/>
              </w:rPr>
              <w:t>Define  water heating</w:t>
            </w:r>
          </w:p>
          <w:p w:rsidR="00BD01A7" w:rsidRPr="00BD01A7" w:rsidRDefault="00BD01A7" w:rsidP="0043206C">
            <w:pPr>
              <w:autoSpaceDE w:val="0"/>
              <w:autoSpaceDN w:val="0"/>
              <w:adjustRightInd w:val="0"/>
              <w:spacing w:before="120"/>
              <w:ind w:left="450" w:hanging="450"/>
              <w:rPr>
                <w:rFonts w:ascii="Arial" w:hAnsi="Arial" w:cs="Arial"/>
                <w:b/>
                <w:bCs/>
                <w:sz w:val="22"/>
                <w:szCs w:val="22"/>
              </w:rPr>
            </w:pPr>
            <w:r w:rsidRPr="00BD01A7">
              <w:rPr>
                <w:rFonts w:ascii="Arial" w:hAnsi="Arial" w:cs="Arial"/>
                <w:b/>
                <w:bCs/>
                <w:sz w:val="22"/>
                <w:szCs w:val="22"/>
              </w:rPr>
              <w:t>K2-</w:t>
            </w:r>
            <w:r w:rsidRPr="00BD01A7">
              <w:rPr>
                <w:rFonts w:ascii="Arial" w:hAnsi="Arial" w:cs="Arial"/>
                <w:bCs/>
                <w:sz w:val="22"/>
                <w:szCs w:val="22"/>
              </w:rPr>
              <w:t xml:space="preserve"> Define fundamentals of solar collectors and Solar tubes Flat plates.</w:t>
            </w:r>
          </w:p>
          <w:p w:rsidR="00BD01A7" w:rsidRPr="00BD01A7" w:rsidRDefault="00BD01A7" w:rsidP="0043206C">
            <w:pPr>
              <w:autoSpaceDE w:val="0"/>
              <w:autoSpaceDN w:val="0"/>
              <w:adjustRightInd w:val="0"/>
              <w:spacing w:before="120"/>
              <w:ind w:left="357" w:hanging="357"/>
              <w:rPr>
                <w:rFonts w:ascii="Arial" w:hAnsi="Arial" w:cs="Arial"/>
                <w:b/>
                <w:bCs/>
                <w:sz w:val="22"/>
                <w:szCs w:val="22"/>
              </w:rPr>
            </w:pPr>
            <w:r w:rsidRPr="00BD01A7">
              <w:rPr>
                <w:rFonts w:ascii="Arial" w:hAnsi="Arial" w:cs="Arial"/>
                <w:b/>
                <w:bCs/>
                <w:sz w:val="22"/>
                <w:szCs w:val="22"/>
              </w:rPr>
              <w:t xml:space="preserve">K2- </w:t>
            </w:r>
            <w:r w:rsidRPr="00BD01A7">
              <w:rPr>
                <w:rFonts w:ascii="Arial" w:hAnsi="Arial" w:cs="Arial"/>
                <w:bCs/>
                <w:sz w:val="22"/>
                <w:szCs w:val="22"/>
              </w:rPr>
              <w:t>Types of water heating system</w:t>
            </w:r>
          </w:p>
          <w:p w:rsidR="00BD01A7" w:rsidRPr="00BD01A7" w:rsidRDefault="00BD01A7" w:rsidP="0043206C">
            <w:pPr>
              <w:autoSpaceDE w:val="0"/>
              <w:autoSpaceDN w:val="0"/>
              <w:adjustRightInd w:val="0"/>
              <w:spacing w:before="120"/>
              <w:ind w:left="450" w:hanging="450"/>
              <w:rPr>
                <w:rFonts w:ascii="Arial" w:hAnsi="Arial" w:cs="Arial"/>
                <w:b/>
                <w:bCs/>
                <w:sz w:val="22"/>
                <w:szCs w:val="22"/>
              </w:rPr>
            </w:pPr>
            <w:r w:rsidRPr="00BD01A7">
              <w:rPr>
                <w:rFonts w:ascii="Arial" w:hAnsi="Arial" w:cs="Arial"/>
                <w:b/>
                <w:bCs/>
                <w:sz w:val="22"/>
                <w:szCs w:val="22"/>
              </w:rPr>
              <w:t xml:space="preserve">K3- </w:t>
            </w:r>
            <w:r w:rsidRPr="00BD01A7">
              <w:rPr>
                <w:rFonts w:ascii="Arial" w:hAnsi="Arial" w:cs="Arial"/>
                <w:bCs/>
                <w:sz w:val="22"/>
                <w:szCs w:val="22"/>
              </w:rPr>
              <w:t>Applications of solar water heating system</w:t>
            </w:r>
          </w:p>
        </w:tc>
      </w:tr>
      <w:tr w:rsidR="00BD01A7" w:rsidRPr="00BD01A7" w:rsidTr="00BD01A7">
        <w:tc>
          <w:tcPr>
            <w:tcW w:w="2694" w:type="dxa"/>
          </w:tcPr>
          <w:p w:rsidR="00BD01A7" w:rsidRPr="00BD01A7" w:rsidRDefault="00BD01A7" w:rsidP="0043206C">
            <w:pPr>
              <w:spacing w:before="120"/>
              <w:rPr>
                <w:rFonts w:ascii="Arial" w:hAnsi="Arial" w:cs="Arial"/>
                <w:b/>
                <w:sz w:val="22"/>
                <w:szCs w:val="22"/>
              </w:rPr>
            </w:pPr>
            <w:r w:rsidRPr="00BD01A7">
              <w:rPr>
                <w:rFonts w:ascii="Arial" w:hAnsi="Arial" w:cs="Arial"/>
                <w:b/>
                <w:sz w:val="22"/>
                <w:szCs w:val="22"/>
              </w:rPr>
              <w:t xml:space="preserve">A2: </w:t>
            </w:r>
          </w:p>
          <w:p w:rsidR="00BD01A7" w:rsidRPr="00BD01A7" w:rsidRDefault="00BD01A7" w:rsidP="0043206C">
            <w:pPr>
              <w:spacing w:before="120"/>
              <w:rPr>
                <w:rFonts w:ascii="Arial" w:hAnsi="Arial" w:cs="Arial"/>
                <w:b/>
                <w:sz w:val="22"/>
                <w:szCs w:val="22"/>
              </w:rPr>
            </w:pPr>
            <w:r w:rsidRPr="00BD01A7">
              <w:rPr>
                <w:rFonts w:ascii="Arial" w:hAnsi="Arial" w:cs="Arial"/>
                <w:b/>
                <w:color w:val="000000"/>
                <w:sz w:val="22"/>
                <w:szCs w:val="22"/>
              </w:rPr>
              <w:t>Overview of Domestic and Commercial Solar Water Heating Systems</w:t>
            </w:r>
          </w:p>
        </w:tc>
        <w:tc>
          <w:tcPr>
            <w:tcW w:w="6378" w:type="dxa"/>
          </w:tcPr>
          <w:p w:rsidR="00BD01A7" w:rsidRPr="00BD01A7" w:rsidRDefault="00BD01A7" w:rsidP="0043206C">
            <w:pPr>
              <w:spacing w:before="120"/>
              <w:ind w:left="357" w:hanging="357"/>
              <w:rPr>
                <w:rFonts w:ascii="Arial" w:hAnsi="Arial" w:cs="Arial"/>
                <w:sz w:val="22"/>
                <w:szCs w:val="22"/>
              </w:rPr>
            </w:pPr>
            <w:r w:rsidRPr="00BD01A7">
              <w:rPr>
                <w:rFonts w:ascii="Arial" w:hAnsi="Arial" w:cs="Arial"/>
                <w:b/>
                <w:bCs/>
                <w:sz w:val="22"/>
                <w:szCs w:val="22"/>
              </w:rPr>
              <w:t xml:space="preserve">P1- </w:t>
            </w:r>
            <w:r w:rsidRPr="00BD01A7">
              <w:rPr>
                <w:rFonts w:ascii="Arial" w:hAnsi="Arial" w:cs="Arial"/>
                <w:color w:val="000000"/>
                <w:sz w:val="22"/>
                <w:szCs w:val="22"/>
              </w:rPr>
              <w:t>E</w:t>
            </w:r>
            <w:r w:rsidRPr="00BD01A7">
              <w:rPr>
                <w:rFonts w:ascii="Arial" w:hAnsi="Arial" w:cs="Arial"/>
                <w:sz w:val="22"/>
                <w:szCs w:val="22"/>
              </w:rPr>
              <w:t>xplain the basic functions of domestic solar water heating system</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 xml:space="preserve">P2- </w:t>
            </w:r>
            <w:r w:rsidRPr="00BD01A7">
              <w:rPr>
                <w:rFonts w:ascii="Arial" w:hAnsi="Arial" w:cs="Arial"/>
                <w:sz w:val="22"/>
                <w:szCs w:val="22"/>
              </w:rPr>
              <w:t>Identify  types of solar water heating system</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 xml:space="preserve">P3- </w:t>
            </w:r>
            <w:r w:rsidRPr="00BD01A7">
              <w:rPr>
                <w:rFonts w:ascii="Arial" w:hAnsi="Arial" w:cs="Arial"/>
                <w:sz w:val="22"/>
                <w:szCs w:val="22"/>
              </w:rPr>
              <w:t>Analyze the water discharge level for domestic and commercial Water Heating Systems</w:t>
            </w:r>
          </w:p>
        </w:tc>
        <w:tc>
          <w:tcPr>
            <w:tcW w:w="4820" w:type="dxa"/>
          </w:tcPr>
          <w:p w:rsidR="00BD01A7" w:rsidRPr="00BD01A7" w:rsidRDefault="00BD01A7" w:rsidP="0043206C">
            <w:pPr>
              <w:spacing w:before="120"/>
              <w:ind w:left="450" w:hanging="450"/>
              <w:rPr>
                <w:rFonts w:ascii="Arial" w:hAnsi="Arial" w:cs="Arial"/>
                <w:sz w:val="22"/>
                <w:szCs w:val="22"/>
              </w:rPr>
            </w:pPr>
            <w:r w:rsidRPr="00BD01A7">
              <w:rPr>
                <w:rFonts w:ascii="Arial" w:hAnsi="Arial" w:cs="Arial"/>
                <w:b/>
                <w:sz w:val="22"/>
                <w:szCs w:val="22"/>
              </w:rPr>
              <w:t>K1-</w:t>
            </w:r>
            <w:r w:rsidRPr="00BD01A7">
              <w:rPr>
                <w:rFonts w:ascii="Arial" w:hAnsi="Arial" w:cs="Arial"/>
                <w:sz w:val="22"/>
                <w:szCs w:val="22"/>
              </w:rPr>
              <w:t xml:space="preserve"> Define water heating functions ,Solar system effects and Princ</w:t>
            </w:r>
            <w:r w:rsidRPr="00BD01A7">
              <w:rPr>
                <w:rFonts w:ascii="Arial" w:hAnsi="Arial" w:cs="Arial"/>
                <w:bCs/>
                <w:sz w:val="22"/>
                <w:szCs w:val="22"/>
              </w:rPr>
              <w:t>i</w:t>
            </w:r>
            <w:r w:rsidRPr="00BD01A7">
              <w:rPr>
                <w:rFonts w:ascii="Arial" w:hAnsi="Arial" w:cs="Arial"/>
                <w:sz w:val="22"/>
                <w:szCs w:val="22"/>
              </w:rPr>
              <w:t>ple of heating</w:t>
            </w:r>
          </w:p>
          <w:p w:rsidR="00BD01A7" w:rsidRPr="00BD01A7" w:rsidRDefault="00BD01A7" w:rsidP="0043206C">
            <w:pPr>
              <w:spacing w:before="120"/>
              <w:ind w:left="450" w:hanging="450"/>
              <w:rPr>
                <w:rFonts w:ascii="Arial" w:hAnsi="Arial" w:cs="Arial"/>
                <w:sz w:val="22"/>
                <w:szCs w:val="22"/>
              </w:rPr>
            </w:pPr>
            <w:r w:rsidRPr="00BD01A7">
              <w:rPr>
                <w:rFonts w:ascii="Arial" w:hAnsi="Arial" w:cs="Arial"/>
                <w:b/>
                <w:sz w:val="22"/>
                <w:szCs w:val="22"/>
              </w:rPr>
              <w:t xml:space="preserve"> K2- </w:t>
            </w:r>
            <w:r w:rsidRPr="00BD01A7">
              <w:rPr>
                <w:rFonts w:ascii="Arial" w:hAnsi="Arial" w:cs="Arial"/>
                <w:sz w:val="22"/>
                <w:szCs w:val="22"/>
              </w:rPr>
              <w:t>Market needs, purpose and requirements of domestic and commercial water heating</w:t>
            </w:r>
          </w:p>
          <w:p w:rsidR="00BD01A7" w:rsidRPr="00BD01A7" w:rsidRDefault="00BD01A7" w:rsidP="0043206C">
            <w:pPr>
              <w:spacing w:before="120"/>
              <w:ind w:left="450" w:hanging="450"/>
              <w:rPr>
                <w:rFonts w:ascii="Arial" w:hAnsi="Arial" w:cs="Arial"/>
                <w:sz w:val="22"/>
                <w:szCs w:val="22"/>
              </w:rPr>
            </w:pPr>
            <w:r w:rsidRPr="00BD01A7">
              <w:rPr>
                <w:rFonts w:ascii="Arial" w:hAnsi="Arial" w:cs="Arial"/>
                <w:b/>
                <w:sz w:val="22"/>
                <w:szCs w:val="22"/>
              </w:rPr>
              <w:t xml:space="preserve">K3- </w:t>
            </w:r>
            <w:r w:rsidRPr="00BD01A7">
              <w:rPr>
                <w:rFonts w:ascii="Arial" w:hAnsi="Arial" w:cs="Arial"/>
                <w:sz w:val="22"/>
                <w:szCs w:val="22"/>
              </w:rPr>
              <w:t>Measurement of water discharge</w:t>
            </w:r>
          </w:p>
          <w:p w:rsidR="00BD01A7" w:rsidRPr="00BD01A7" w:rsidRDefault="00BD01A7" w:rsidP="0043206C">
            <w:pPr>
              <w:spacing w:before="120"/>
              <w:ind w:left="450" w:hanging="450"/>
              <w:rPr>
                <w:rFonts w:ascii="Arial" w:hAnsi="Arial" w:cs="Arial"/>
                <w:sz w:val="22"/>
                <w:szCs w:val="22"/>
              </w:rPr>
            </w:pPr>
            <w:r w:rsidRPr="00BD01A7">
              <w:rPr>
                <w:rFonts w:ascii="Arial" w:hAnsi="Arial" w:cs="Arial"/>
                <w:b/>
                <w:sz w:val="22"/>
                <w:szCs w:val="22"/>
              </w:rPr>
              <w:t>K4-</w:t>
            </w:r>
            <w:r w:rsidRPr="00BD01A7">
              <w:rPr>
                <w:rFonts w:ascii="Arial" w:hAnsi="Arial" w:cs="Arial"/>
                <w:sz w:val="22"/>
                <w:szCs w:val="22"/>
              </w:rPr>
              <w:t xml:space="preserve"> Equipment used for calculation of water discharge</w:t>
            </w:r>
          </w:p>
        </w:tc>
      </w:tr>
      <w:tr w:rsidR="00BD01A7" w:rsidRPr="00BD01A7" w:rsidTr="00BD01A7">
        <w:tc>
          <w:tcPr>
            <w:tcW w:w="2694" w:type="dxa"/>
          </w:tcPr>
          <w:p w:rsidR="00BD01A7" w:rsidRPr="00BD01A7" w:rsidRDefault="00BD01A7" w:rsidP="0043206C">
            <w:pPr>
              <w:spacing w:before="120"/>
              <w:rPr>
                <w:rFonts w:ascii="Arial" w:hAnsi="Arial" w:cs="Arial"/>
                <w:b/>
                <w:sz w:val="22"/>
                <w:szCs w:val="22"/>
              </w:rPr>
            </w:pPr>
            <w:r w:rsidRPr="00BD01A7">
              <w:rPr>
                <w:rFonts w:ascii="Arial" w:hAnsi="Arial" w:cs="Arial"/>
                <w:b/>
                <w:sz w:val="22"/>
                <w:szCs w:val="22"/>
              </w:rPr>
              <w:t xml:space="preserve">A3: </w:t>
            </w:r>
          </w:p>
          <w:p w:rsidR="00BD01A7" w:rsidRPr="00BD01A7" w:rsidRDefault="00BD01A7" w:rsidP="0043206C">
            <w:pPr>
              <w:spacing w:before="120"/>
              <w:rPr>
                <w:rFonts w:ascii="Arial" w:hAnsi="Arial" w:cs="Arial"/>
                <w:b/>
                <w:sz w:val="22"/>
                <w:szCs w:val="22"/>
              </w:rPr>
            </w:pPr>
            <w:r w:rsidRPr="00BD01A7">
              <w:rPr>
                <w:rFonts w:ascii="Arial" w:hAnsi="Arial" w:cs="Arial"/>
                <w:b/>
                <w:color w:val="000000"/>
                <w:sz w:val="22"/>
                <w:szCs w:val="22"/>
              </w:rPr>
              <w:t>Commissioning, Operation and Maintenance of Domestic Solar Water Heating System</w:t>
            </w:r>
          </w:p>
        </w:tc>
        <w:tc>
          <w:tcPr>
            <w:tcW w:w="6378" w:type="dxa"/>
          </w:tcPr>
          <w:p w:rsidR="00BD01A7" w:rsidRPr="00BD01A7" w:rsidRDefault="00BD01A7" w:rsidP="0043206C">
            <w:pPr>
              <w:spacing w:before="120"/>
              <w:ind w:left="357" w:hanging="357"/>
              <w:rPr>
                <w:rFonts w:ascii="Arial" w:hAnsi="Arial" w:cs="Arial"/>
                <w:sz w:val="22"/>
                <w:szCs w:val="22"/>
              </w:rPr>
            </w:pPr>
            <w:r w:rsidRPr="00BD01A7">
              <w:rPr>
                <w:rFonts w:ascii="Arial" w:hAnsi="Arial" w:cs="Arial"/>
                <w:b/>
                <w:bCs/>
                <w:sz w:val="22"/>
                <w:szCs w:val="22"/>
              </w:rPr>
              <w:t xml:space="preserve">P1- </w:t>
            </w:r>
            <w:r w:rsidRPr="00BD01A7">
              <w:rPr>
                <w:rFonts w:ascii="Arial" w:hAnsi="Arial" w:cs="Arial"/>
                <w:sz w:val="22"/>
                <w:szCs w:val="22"/>
              </w:rPr>
              <w:t>Follow safety and other regulatory requirements for Domestic Solar Water Heating System.</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 xml:space="preserve">P2- </w:t>
            </w:r>
            <w:r w:rsidRPr="00BD01A7">
              <w:rPr>
                <w:rFonts w:ascii="Arial" w:hAnsi="Arial" w:cs="Arial"/>
                <w:sz w:val="22"/>
                <w:szCs w:val="22"/>
              </w:rPr>
              <w:t>Interpret and confirm layout plan</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 xml:space="preserve">P3- </w:t>
            </w:r>
            <w:r w:rsidRPr="00BD01A7">
              <w:rPr>
                <w:rFonts w:ascii="Arial" w:hAnsi="Arial" w:cs="Arial"/>
                <w:sz w:val="22"/>
                <w:szCs w:val="22"/>
              </w:rPr>
              <w:t xml:space="preserve">Identify and select tools and equipment </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P4-</w:t>
            </w:r>
            <w:r w:rsidRPr="00BD01A7">
              <w:rPr>
                <w:rFonts w:ascii="Arial" w:hAnsi="Arial" w:cs="Arial"/>
                <w:sz w:val="22"/>
                <w:szCs w:val="22"/>
              </w:rPr>
              <w:t xml:space="preserve"> Perform measurements</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P5-</w:t>
            </w:r>
            <w:r w:rsidRPr="00BD01A7">
              <w:rPr>
                <w:rFonts w:ascii="Arial" w:hAnsi="Arial" w:cs="Arial"/>
                <w:sz w:val="22"/>
                <w:szCs w:val="22"/>
              </w:rPr>
              <w:t xml:space="preserve"> Conform to commissioning specifications</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 xml:space="preserve">P6- </w:t>
            </w:r>
            <w:r w:rsidRPr="00BD01A7">
              <w:rPr>
                <w:rFonts w:ascii="Arial" w:hAnsi="Arial" w:cs="Arial"/>
                <w:sz w:val="22"/>
                <w:szCs w:val="22"/>
              </w:rPr>
              <w:t>Conduct operational testing</w:t>
            </w:r>
          </w:p>
        </w:tc>
        <w:tc>
          <w:tcPr>
            <w:tcW w:w="4820" w:type="dxa"/>
          </w:tcPr>
          <w:p w:rsidR="00BD01A7" w:rsidRPr="00BD01A7" w:rsidRDefault="00BD01A7" w:rsidP="0043206C">
            <w:pPr>
              <w:spacing w:before="120"/>
              <w:ind w:left="450" w:hanging="450"/>
              <w:rPr>
                <w:rFonts w:ascii="Arial" w:hAnsi="Arial" w:cs="Arial"/>
                <w:sz w:val="22"/>
                <w:szCs w:val="22"/>
              </w:rPr>
            </w:pPr>
            <w:r w:rsidRPr="00BD01A7">
              <w:rPr>
                <w:rFonts w:ascii="Arial" w:hAnsi="Arial" w:cs="Arial"/>
                <w:b/>
                <w:bCs/>
                <w:sz w:val="22"/>
                <w:szCs w:val="22"/>
                <w:lang w:eastAsia="en-GB"/>
              </w:rPr>
              <w:t xml:space="preserve">K1- </w:t>
            </w:r>
            <w:r w:rsidRPr="00BD01A7">
              <w:rPr>
                <w:rFonts w:ascii="Arial" w:hAnsi="Arial" w:cs="Arial"/>
                <w:bCs/>
                <w:sz w:val="22"/>
                <w:szCs w:val="22"/>
                <w:lang w:eastAsia="en-GB"/>
              </w:rPr>
              <w:t>S</w:t>
            </w:r>
            <w:r w:rsidRPr="00BD01A7">
              <w:rPr>
                <w:rFonts w:ascii="Arial" w:hAnsi="Arial" w:cs="Arial"/>
                <w:sz w:val="22"/>
                <w:szCs w:val="22"/>
              </w:rPr>
              <w:t>afety and regulatory requirements</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K2-</w:t>
            </w:r>
            <w:r w:rsidRPr="00BD01A7">
              <w:rPr>
                <w:rFonts w:ascii="Arial" w:hAnsi="Arial" w:cs="Arial"/>
                <w:sz w:val="22"/>
                <w:szCs w:val="22"/>
              </w:rPr>
              <w:t xml:space="preserve">  Drawings and symbols</w:t>
            </w:r>
          </w:p>
          <w:p w:rsidR="00BD01A7" w:rsidRPr="00BD01A7" w:rsidRDefault="00BD01A7" w:rsidP="0043206C">
            <w:pPr>
              <w:spacing w:before="120"/>
              <w:ind w:left="450" w:hanging="450"/>
              <w:rPr>
                <w:rFonts w:ascii="Arial" w:hAnsi="Arial" w:cs="Arial"/>
                <w:sz w:val="22"/>
                <w:szCs w:val="22"/>
              </w:rPr>
            </w:pPr>
            <w:r w:rsidRPr="00BD01A7">
              <w:rPr>
                <w:rFonts w:ascii="Arial" w:hAnsi="Arial" w:cs="Arial"/>
                <w:b/>
                <w:sz w:val="22"/>
                <w:szCs w:val="22"/>
              </w:rPr>
              <w:t xml:space="preserve">K3- </w:t>
            </w:r>
            <w:r w:rsidRPr="00BD01A7">
              <w:rPr>
                <w:rFonts w:ascii="Arial" w:hAnsi="Arial" w:cs="Arial"/>
                <w:sz w:val="22"/>
                <w:szCs w:val="22"/>
              </w:rPr>
              <w:t xml:space="preserve"> Tools and equipment for Commissioning, Operation and Maintenance</w:t>
            </w:r>
          </w:p>
          <w:p w:rsidR="00BD01A7" w:rsidRPr="00BD01A7" w:rsidRDefault="00BD01A7" w:rsidP="0043206C">
            <w:pPr>
              <w:spacing w:before="120"/>
              <w:ind w:left="357" w:hanging="357"/>
              <w:rPr>
                <w:rFonts w:ascii="Arial" w:hAnsi="Arial" w:cs="Arial"/>
                <w:color w:val="000000"/>
                <w:sz w:val="22"/>
                <w:szCs w:val="22"/>
              </w:rPr>
            </w:pPr>
            <w:r w:rsidRPr="00BD01A7">
              <w:rPr>
                <w:rFonts w:ascii="Arial" w:hAnsi="Arial" w:cs="Arial"/>
                <w:b/>
                <w:sz w:val="22"/>
                <w:szCs w:val="22"/>
              </w:rPr>
              <w:t xml:space="preserve">K4-  </w:t>
            </w:r>
            <w:r w:rsidRPr="00BD01A7">
              <w:rPr>
                <w:rFonts w:ascii="Arial" w:hAnsi="Arial" w:cs="Arial"/>
                <w:sz w:val="22"/>
                <w:szCs w:val="22"/>
              </w:rPr>
              <w:t>Measuring units and conversions</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 xml:space="preserve">K5-  </w:t>
            </w:r>
            <w:r w:rsidRPr="00BD01A7">
              <w:rPr>
                <w:rFonts w:ascii="Arial" w:hAnsi="Arial" w:cs="Arial"/>
                <w:sz w:val="22"/>
                <w:szCs w:val="22"/>
              </w:rPr>
              <w:t>Commissioning procedures and specifications</w:t>
            </w:r>
          </w:p>
          <w:p w:rsidR="00BD01A7" w:rsidRPr="00BD01A7" w:rsidRDefault="00BD01A7" w:rsidP="0043206C">
            <w:pPr>
              <w:spacing w:before="120"/>
              <w:ind w:left="357" w:hanging="357"/>
              <w:rPr>
                <w:rFonts w:ascii="Arial" w:hAnsi="Arial" w:cs="Arial"/>
                <w:sz w:val="22"/>
                <w:szCs w:val="22"/>
              </w:rPr>
            </w:pPr>
            <w:r w:rsidRPr="00BD01A7">
              <w:rPr>
                <w:rFonts w:ascii="Arial" w:hAnsi="Arial" w:cs="Arial"/>
                <w:b/>
                <w:sz w:val="22"/>
                <w:szCs w:val="22"/>
              </w:rPr>
              <w:t>K6-</w:t>
            </w:r>
            <w:r w:rsidRPr="00BD01A7">
              <w:rPr>
                <w:rFonts w:ascii="Arial" w:hAnsi="Arial" w:cs="Arial"/>
                <w:sz w:val="22"/>
                <w:szCs w:val="22"/>
              </w:rPr>
              <w:t xml:space="preserve">  Testing procedures and requirements </w:t>
            </w:r>
          </w:p>
          <w:p w:rsidR="00BD01A7" w:rsidRPr="00BD01A7" w:rsidRDefault="00BD01A7" w:rsidP="0043206C">
            <w:pPr>
              <w:spacing w:before="120"/>
              <w:ind w:left="357" w:hanging="357"/>
              <w:rPr>
                <w:rFonts w:ascii="Arial" w:hAnsi="Arial" w:cs="Arial"/>
                <w:sz w:val="22"/>
                <w:szCs w:val="22"/>
              </w:rPr>
            </w:pPr>
          </w:p>
        </w:tc>
      </w:tr>
    </w:tbl>
    <w:p w:rsidR="00543EB5" w:rsidRDefault="00543EB5" w:rsidP="00FB7427">
      <w:pPr>
        <w:spacing w:before="10"/>
        <w:rPr>
          <w:rFonts w:ascii="Arial"/>
          <w:b/>
        </w:rPr>
      </w:pPr>
    </w:p>
    <w:p w:rsidR="002202D1" w:rsidRDefault="002202D1" w:rsidP="00D47A89">
      <w:pPr>
        <w:spacing w:before="10"/>
        <w:rPr>
          <w:rFonts w:ascii="Arial"/>
          <w:b/>
        </w:rPr>
      </w:pPr>
    </w:p>
    <w:sectPr w:rsidR="002202D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BD01A7" w:rsidRPr="00BD01A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EB5">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EB5">
            <w:rPr>
              <w:bCs/>
              <w:sz w:val="20"/>
            </w:rPr>
            <w:t>10</w:t>
          </w:r>
          <w:r w:rsidR="005E66FE">
            <w:rPr>
              <w:bCs/>
              <w:sz w:val="20"/>
            </w:rPr>
            <w:t>.</w:t>
          </w:r>
          <w:r w:rsidR="00543EB5">
            <w:rPr>
              <w:bCs/>
              <w:sz w:val="20"/>
            </w:rPr>
            <w:t>12</w:t>
          </w:r>
          <w:r w:rsidR="005E66FE">
            <w:rPr>
              <w:bCs/>
              <w:sz w:val="20"/>
            </w:rPr>
            <w:t>.201</w:t>
          </w:r>
          <w:r w:rsidR="00543E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AC0313">
      <w:rPr>
        <w:rFonts w:ascii="Arial" w:hAnsi="Arial" w:cs="Arial"/>
        <w:lang w:val="en-GB"/>
      </w:rPr>
      <w:t>2</w:t>
    </w:r>
    <w:r w:rsidR="002202D1">
      <w:rPr>
        <w:rFonts w:ascii="Arial" w:hAnsi="Arial" w:cs="Arial"/>
        <w:lang w:val="en-GB"/>
      </w:rPr>
      <w:t>7</w:t>
    </w:r>
    <w:r w:rsidR="00BD01A7">
      <w:rPr>
        <w:rFonts w:ascii="Arial" w:hAnsi="Arial" w:cs="Arial"/>
        <w:lang w:val="en-GB"/>
      </w:rPr>
      <w:t>2</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1F789046"/>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295"/>
    <w:multiLevelType w:val="hybridMultilevel"/>
    <w:tmpl w:val="AAE0D49A"/>
    <w:lvl w:ilvl="0" w:tplc="31725F48">
      <w:start w:val="1"/>
      <w:numFmt w:val="decimal"/>
      <w:lvlText w:val="P%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E03345"/>
    <w:multiLevelType w:val="hybridMultilevel"/>
    <w:tmpl w:val="3FF042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33AD2EEC"/>
    <w:multiLevelType w:val="hybridMultilevel"/>
    <w:tmpl w:val="C1C400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5F7EFA82"/>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02D39E2"/>
    <w:multiLevelType w:val="hybridMultilevel"/>
    <w:tmpl w:val="C6A8A500"/>
    <w:lvl w:ilvl="0" w:tplc="31725F48">
      <w:start w:val="1"/>
      <w:numFmt w:val="decimal"/>
      <w:lvlText w:val="P%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E636C20"/>
    <w:multiLevelType w:val="hybridMultilevel"/>
    <w:tmpl w:val="B21C6F28"/>
    <w:lvl w:ilvl="0" w:tplc="31725F48">
      <w:start w:val="1"/>
      <w:numFmt w:val="decimal"/>
      <w:lvlText w:val="P%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52C1B68"/>
    <w:multiLevelType w:val="hybridMultilevel"/>
    <w:tmpl w:val="55423AA8"/>
    <w:lvl w:ilvl="0" w:tplc="DDE086D0">
      <w:start w:val="1"/>
      <w:numFmt w:val="decimal"/>
      <w:lvlText w:val="K%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ED5429"/>
    <w:multiLevelType w:val="hybridMultilevel"/>
    <w:tmpl w:val="CB32CE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8"/>
  </w:num>
  <w:num w:numId="4">
    <w:abstractNumId w:val="6"/>
  </w:num>
  <w:num w:numId="5">
    <w:abstractNumId w:val="1"/>
  </w:num>
  <w:num w:numId="6">
    <w:abstractNumId w:val="0"/>
  </w:num>
  <w:num w:numId="7">
    <w:abstractNumId w:val="4"/>
  </w:num>
  <w:num w:numId="8">
    <w:abstractNumId w:val="10"/>
  </w:num>
  <w:num w:numId="9">
    <w:abstractNumId w:val="2"/>
  </w:num>
  <w:num w:numId="10">
    <w:abstractNumId w:val="12"/>
  </w:num>
  <w:num w:numId="11">
    <w:abstractNumId w:val="3"/>
  </w:num>
  <w:num w:numId="12">
    <w:abstractNumId w:val="5"/>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53510"/>
    <w:rsid w:val="000C0212"/>
    <w:rsid w:val="000E588D"/>
    <w:rsid w:val="000E6F33"/>
    <w:rsid w:val="001042AA"/>
    <w:rsid w:val="00146958"/>
    <w:rsid w:val="00186AAD"/>
    <w:rsid w:val="001F0695"/>
    <w:rsid w:val="002202D1"/>
    <w:rsid w:val="00220D4D"/>
    <w:rsid w:val="002A5DD5"/>
    <w:rsid w:val="002E148C"/>
    <w:rsid w:val="002E361D"/>
    <w:rsid w:val="00321E33"/>
    <w:rsid w:val="00332E52"/>
    <w:rsid w:val="00334379"/>
    <w:rsid w:val="0034542A"/>
    <w:rsid w:val="00353347"/>
    <w:rsid w:val="0038554C"/>
    <w:rsid w:val="003C0C08"/>
    <w:rsid w:val="003E2047"/>
    <w:rsid w:val="00406506"/>
    <w:rsid w:val="00422B23"/>
    <w:rsid w:val="00484E04"/>
    <w:rsid w:val="004A5069"/>
    <w:rsid w:val="004C297A"/>
    <w:rsid w:val="004F6399"/>
    <w:rsid w:val="00543EB5"/>
    <w:rsid w:val="0054412F"/>
    <w:rsid w:val="00561A69"/>
    <w:rsid w:val="00597F44"/>
    <w:rsid w:val="005E66FE"/>
    <w:rsid w:val="005E6A56"/>
    <w:rsid w:val="006237CA"/>
    <w:rsid w:val="00660215"/>
    <w:rsid w:val="006A1025"/>
    <w:rsid w:val="006A5144"/>
    <w:rsid w:val="006F2D3E"/>
    <w:rsid w:val="00725ED7"/>
    <w:rsid w:val="00737E42"/>
    <w:rsid w:val="00744BF3"/>
    <w:rsid w:val="007622E9"/>
    <w:rsid w:val="007A6BD7"/>
    <w:rsid w:val="007B7A58"/>
    <w:rsid w:val="00801151"/>
    <w:rsid w:val="00834959"/>
    <w:rsid w:val="00845DD9"/>
    <w:rsid w:val="009247E1"/>
    <w:rsid w:val="00933668"/>
    <w:rsid w:val="00956947"/>
    <w:rsid w:val="00963266"/>
    <w:rsid w:val="009C1301"/>
    <w:rsid w:val="009F4293"/>
    <w:rsid w:val="00A33B1E"/>
    <w:rsid w:val="00A356E9"/>
    <w:rsid w:val="00A55AD1"/>
    <w:rsid w:val="00A67439"/>
    <w:rsid w:val="00A9581D"/>
    <w:rsid w:val="00AB7559"/>
    <w:rsid w:val="00AC01BF"/>
    <w:rsid w:val="00AC0313"/>
    <w:rsid w:val="00B3051F"/>
    <w:rsid w:val="00B31643"/>
    <w:rsid w:val="00B6423A"/>
    <w:rsid w:val="00BC70C5"/>
    <w:rsid w:val="00BD01A7"/>
    <w:rsid w:val="00C30E21"/>
    <w:rsid w:val="00C33D53"/>
    <w:rsid w:val="00C358B1"/>
    <w:rsid w:val="00C509E5"/>
    <w:rsid w:val="00C64801"/>
    <w:rsid w:val="00C83169"/>
    <w:rsid w:val="00C92DCE"/>
    <w:rsid w:val="00CB27D2"/>
    <w:rsid w:val="00CC5D0E"/>
    <w:rsid w:val="00D002CF"/>
    <w:rsid w:val="00D006DB"/>
    <w:rsid w:val="00D0300A"/>
    <w:rsid w:val="00D13442"/>
    <w:rsid w:val="00D1542C"/>
    <w:rsid w:val="00D17569"/>
    <w:rsid w:val="00D24DFF"/>
    <w:rsid w:val="00D44C36"/>
    <w:rsid w:val="00D47A89"/>
    <w:rsid w:val="00D61A80"/>
    <w:rsid w:val="00D82DEC"/>
    <w:rsid w:val="00DC1187"/>
    <w:rsid w:val="00DF193E"/>
    <w:rsid w:val="00E025E1"/>
    <w:rsid w:val="00E24D88"/>
    <w:rsid w:val="00E43209"/>
    <w:rsid w:val="00E43E34"/>
    <w:rsid w:val="00E45D20"/>
    <w:rsid w:val="00E578CD"/>
    <w:rsid w:val="00EA3935"/>
    <w:rsid w:val="00ED0227"/>
    <w:rsid w:val="00EF74F8"/>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C30E21"/>
    <w:pPr>
      <w:keepNext/>
      <w:keepLines/>
      <w:widowControl/>
      <w:tabs>
        <w:tab w:val="left" w:pos="567"/>
      </w:tabs>
      <w:spacing w:before="120" w:after="120" w:line="276" w:lineRule="auto"/>
      <w:ind w:left="567" w:hanging="567"/>
      <w:outlineLvl w:val="1"/>
    </w:pPr>
    <w:rPr>
      <w:rFonts w:ascii="Arial" w:eastAsia="Times New Roman" w:hAnsi="Arial" w:cs="Times New Roman"/>
      <w:b/>
      <w:bCs/>
      <w:sz w:val="28"/>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table" w:styleId="Tabellenraster">
    <w:name w:val="Table Grid"/>
    <w:basedOn w:val="NormaleTabelle"/>
    <w:uiPriority w:val="59"/>
    <w:rsid w:val="00543EB5"/>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Manual 2 Heading Zchn"/>
    <w:basedOn w:val="Absatz-Standardschriftart"/>
    <w:link w:val="berschrift2"/>
    <w:uiPriority w:val="9"/>
    <w:rsid w:val="00C30E21"/>
    <w:rPr>
      <w:rFonts w:ascii="Arial" w:eastAsia="Times New Roman" w:hAnsi="Arial" w:cs="Times New Roman"/>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C30E21"/>
    <w:pPr>
      <w:keepNext/>
      <w:keepLines/>
      <w:widowControl/>
      <w:tabs>
        <w:tab w:val="left" w:pos="567"/>
      </w:tabs>
      <w:spacing w:before="120" w:after="120" w:line="276" w:lineRule="auto"/>
      <w:ind w:left="567" w:hanging="567"/>
      <w:outlineLvl w:val="1"/>
    </w:pPr>
    <w:rPr>
      <w:rFonts w:ascii="Arial" w:eastAsia="Times New Roman" w:hAnsi="Arial" w:cs="Times New Roman"/>
      <w:b/>
      <w:bCs/>
      <w:sz w:val="28"/>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table" w:styleId="Tabellenraster">
    <w:name w:val="Table Grid"/>
    <w:basedOn w:val="NormaleTabelle"/>
    <w:uiPriority w:val="59"/>
    <w:rsid w:val="00543EB5"/>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Manual 2 Heading Zchn"/>
    <w:basedOn w:val="Absatz-Standardschriftart"/>
    <w:link w:val="berschrift2"/>
    <w:uiPriority w:val="9"/>
    <w:rsid w:val="00C30E21"/>
    <w:rPr>
      <w:rFonts w:ascii="Arial" w:eastAsia="Times New Roman" w:hAnsi="Arial" w:cs="Times New Roman"/>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558123518">
      <w:bodyDiv w:val="1"/>
      <w:marLeft w:val="0"/>
      <w:marRight w:val="0"/>
      <w:marTop w:val="0"/>
      <w:marBottom w:val="0"/>
      <w:divBdr>
        <w:top w:val="none" w:sz="0" w:space="0" w:color="auto"/>
        <w:left w:val="none" w:sz="0" w:space="0" w:color="auto"/>
        <w:bottom w:val="none" w:sz="0" w:space="0" w:color="auto"/>
        <w:right w:val="none" w:sz="0" w:space="0" w:color="auto"/>
      </w:divBdr>
      <w:divsChild>
        <w:div w:id="10701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2016-08-04T10:35:00Z</dcterms:created>
  <dcterms:modified xsi:type="dcterms:W3CDTF">2016-08-04T10:35:00Z</dcterms:modified>
</cp:coreProperties>
</file>