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AF3" w:rsidRPr="00FF2423" w:rsidRDefault="003F1AF3" w:rsidP="00FF2423">
      <w:pPr>
        <w:jc w:val="center"/>
        <w:rPr>
          <w:b/>
          <w:bCs/>
          <w:sz w:val="32"/>
          <w:szCs w:val="32"/>
        </w:rPr>
      </w:pPr>
      <w:r w:rsidRPr="00FF2423">
        <w:rPr>
          <w:b/>
          <w:bCs/>
          <w:sz w:val="32"/>
          <w:szCs w:val="32"/>
        </w:rPr>
        <w:t>Nationa</w:t>
      </w:r>
      <w:r w:rsidR="00AB6059">
        <w:rPr>
          <w:b/>
          <w:bCs/>
          <w:sz w:val="32"/>
          <w:szCs w:val="32"/>
        </w:rPr>
        <w:t>l Vocational Certificate level-</w:t>
      </w:r>
      <w:r w:rsidR="009B6D5F" w:rsidRPr="00FF2423">
        <w:rPr>
          <w:b/>
          <w:bCs/>
          <w:sz w:val="32"/>
          <w:szCs w:val="32"/>
        </w:rPr>
        <w:t>3</w:t>
      </w:r>
      <w:r w:rsidRPr="00FF2423">
        <w:rPr>
          <w:b/>
          <w:bCs/>
          <w:sz w:val="32"/>
          <w:szCs w:val="32"/>
        </w:rPr>
        <w:t xml:space="preserve"> in</w:t>
      </w:r>
    </w:p>
    <w:p w:rsidR="00113FC6" w:rsidRPr="00FF2423" w:rsidRDefault="00CC7143" w:rsidP="00FF2423">
      <w:pPr>
        <w:jc w:val="center"/>
        <w:rPr>
          <w:b/>
          <w:bCs/>
          <w:sz w:val="32"/>
          <w:szCs w:val="32"/>
        </w:rPr>
      </w:pPr>
      <w:r w:rsidRPr="00FF2423">
        <w:rPr>
          <w:b/>
          <w:bCs/>
          <w:sz w:val="32"/>
          <w:szCs w:val="32"/>
        </w:rPr>
        <w:t>Jewellery</w:t>
      </w:r>
      <w:r w:rsidR="001B433F" w:rsidRPr="00FF2423">
        <w:rPr>
          <w:b/>
          <w:bCs/>
          <w:sz w:val="32"/>
          <w:szCs w:val="32"/>
        </w:rPr>
        <w:t xml:space="preserve"> </w:t>
      </w:r>
      <w:r w:rsidR="005209DC">
        <w:rPr>
          <w:b/>
          <w:bCs/>
          <w:sz w:val="32"/>
          <w:szCs w:val="32"/>
        </w:rPr>
        <w:t>CAD-CAM</w:t>
      </w:r>
    </w:p>
    <w:p w:rsidR="00867492" w:rsidRDefault="00867492" w:rsidP="001B1991"/>
    <w:p w:rsidR="00867492" w:rsidRDefault="00867492" w:rsidP="001B1991"/>
    <w:p w:rsidR="00867492" w:rsidRDefault="00867492" w:rsidP="001B1991"/>
    <w:p w:rsidR="00867492" w:rsidRDefault="00867492" w:rsidP="001B1991"/>
    <w:p w:rsidR="00867492" w:rsidRDefault="00867492" w:rsidP="001B1991"/>
    <w:p w:rsidR="00867492" w:rsidRDefault="00B7187B" w:rsidP="001B1991">
      <w:r w:rsidRPr="00A95D5A">
        <w:rPr>
          <w:noProof/>
          <w:lang w:eastAsia="en-GB"/>
        </w:rPr>
        <w:drawing>
          <wp:anchor distT="0" distB="0" distL="114300" distR="114300" simplePos="0" relativeHeight="251673600" behindDoc="0" locked="0" layoutInCell="1" allowOverlap="1" wp14:anchorId="1962CEA8" wp14:editId="7E9ECE7B">
            <wp:simplePos x="0" y="0"/>
            <wp:positionH relativeFrom="column">
              <wp:posOffset>1932305</wp:posOffset>
            </wp:positionH>
            <wp:positionV relativeFrom="paragraph">
              <wp:posOffset>323215</wp:posOffset>
            </wp:positionV>
            <wp:extent cx="1733550" cy="1670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492" w:rsidRDefault="00867492" w:rsidP="001B1991"/>
    <w:p w:rsidR="00867492" w:rsidRDefault="00867492" w:rsidP="001B1991"/>
    <w:p w:rsidR="00867492" w:rsidRDefault="00867492" w:rsidP="001B1991"/>
    <w:p w:rsidR="00867492" w:rsidRDefault="00867492" w:rsidP="001B1991">
      <w:pPr>
        <w:rPr>
          <w:noProof/>
        </w:rPr>
      </w:pPr>
    </w:p>
    <w:p w:rsidR="00867492" w:rsidRDefault="00867492" w:rsidP="001B1991">
      <w:pPr>
        <w:rPr>
          <w:noProof/>
        </w:rPr>
      </w:pPr>
    </w:p>
    <w:p w:rsidR="00867492" w:rsidRDefault="00867492" w:rsidP="001B1991">
      <w:pPr>
        <w:rPr>
          <w:rFonts w:ascii="Arial" w:hAnsi="Arial" w:cs="Arial"/>
          <w:sz w:val="32"/>
          <w:szCs w:val="32"/>
        </w:rPr>
      </w:pPr>
    </w:p>
    <w:p w:rsidR="00867492" w:rsidRDefault="00867492" w:rsidP="001B1991"/>
    <w:p w:rsidR="00F75E61" w:rsidRDefault="00F75E61" w:rsidP="001B1991"/>
    <w:p w:rsidR="00F75E61" w:rsidRDefault="00F75E61" w:rsidP="001B1991"/>
    <w:p w:rsidR="003D083B" w:rsidRPr="00B7187B" w:rsidRDefault="0042788B" w:rsidP="00B7187B">
      <w:pPr>
        <w:jc w:val="center"/>
        <w:rPr>
          <w:rFonts w:asciiTheme="majorHAnsi" w:hAnsiTheme="majorHAnsi"/>
          <w:b/>
          <w:bCs/>
          <w:sz w:val="52"/>
          <w:szCs w:val="52"/>
        </w:rPr>
      </w:pPr>
      <w:r w:rsidRPr="00B7187B">
        <w:rPr>
          <w:b/>
          <w:bCs/>
          <w:sz w:val="32"/>
          <w:szCs w:val="32"/>
        </w:rPr>
        <w:t>National Vocational and Technical Training Commission</w:t>
      </w:r>
      <w:r w:rsidR="00113FC6" w:rsidRPr="00B7187B">
        <w:rPr>
          <w:b/>
          <w:bCs/>
          <w:sz w:val="40"/>
          <w:szCs w:val="48"/>
        </w:rPr>
        <w:t xml:space="preserve"> </w:t>
      </w:r>
      <w:r w:rsidRPr="00B7187B">
        <w:rPr>
          <w:b/>
          <w:bCs/>
          <w:sz w:val="32"/>
          <w:szCs w:val="32"/>
        </w:rPr>
        <w:t>(NAVTTC)</w:t>
      </w:r>
    </w:p>
    <w:p w:rsidR="00D660BB" w:rsidRPr="0055772D" w:rsidRDefault="0042788B" w:rsidP="00B7187B">
      <w:pPr>
        <w:jc w:val="center"/>
        <w:rPr>
          <w:sz w:val="36"/>
          <w:szCs w:val="44"/>
        </w:rPr>
      </w:pPr>
      <w:r w:rsidRPr="00B7187B">
        <w:rPr>
          <w:b/>
          <w:bCs/>
          <w:sz w:val="32"/>
          <w:szCs w:val="32"/>
        </w:rPr>
        <w:t>Government of Pakistan</w:t>
      </w:r>
      <w:r w:rsidR="00D660BB" w:rsidRPr="0055772D">
        <w:rPr>
          <w:sz w:val="28"/>
          <w:szCs w:val="28"/>
        </w:rPr>
        <w:br w:type="page"/>
      </w:r>
    </w:p>
    <w:p w:rsidR="00113FC6" w:rsidRPr="00B7187B" w:rsidRDefault="0042284D" w:rsidP="001B1991">
      <w:pPr>
        <w:rPr>
          <w:b/>
          <w:bCs/>
          <w:noProof/>
          <w:sz w:val="28"/>
          <w:szCs w:val="28"/>
        </w:rPr>
      </w:pPr>
      <w:bookmarkStart w:id="0" w:name="_Toc479859634"/>
      <w:r w:rsidRPr="00B7187B">
        <w:rPr>
          <w:b/>
          <w:bCs/>
          <w:noProof/>
          <w:sz w:val="28"/>
          <w:szCs w:val="28"/>
        </w:rPr>
        <w:lastRenderedPageBreak/>
        <w:t>TABLE OF CONTENTS</w:t>
      </w:r>
    </w:p>
    <w:p w:rsidR="0042284D" w:rsidRDefault="0042284D" w:rsidP="001B1991">
      <w:pPr>
        <w:rPr>
          <w:noProof/>
        </w:rPr>
      </w:pPr>
    </w:p>
    <w:p w:rsidR="006F320A" w:rsidRDefault="006F320A">
      <w:pPr>
        <w:pStyle w:val="TOC1"/>
        <w:tabs>
          <w:tab w:val="right" w:leader="dot" w:pos="9017"/>
        </w:tabs>
        <w:rPr>
          <w:rFonts w:asciiTheme="minorHAnsi" w:hAnsiTheme="minorHAnsi"/>
          <w:noProof/>
          <w:lang w:eastAsia="en-GB"/>
        </w:rPr>
      </w:pPr>
      <w:r>
        <w:fldChar w:fldCharType="begin"/>
      </w:r>
      <w:r>
        <w:instrText xml:space="preserve"> TOC \o "1-1" \h \z \u </w:instrText>
      </w:r>
      <w:r>
        <w:fldChar w:fldCharType="separate"/>
      </w:r>
      <w:hyperlink w:anchor="_Toc34590184" w:history="1">
        <w:r w:rsidRPr="00B8426D">
          <w:rPr>
            <w:rStyle w:val="Hyperlink"/>
            <w:noProof/>
          </w:rPr>
          <w:t>MEMBERS OF QUALIFICATIONS DEVELOPMENT COMMITTEE</w:t>
        </w:r>
        <w:r>
          <w:rPr>
            <w:noProof/>
            <w:webHidden/>
          </w:rPr>
          <w:tab/>
        </w:r>
        <w:r>
          <w:rPr>
            <w:noProof/>
            <w:webHidden/>
          </w:rPr>
          <w:fldChar w:fldCharType="begin"/>
        </w:r>
        <w:r>
          <w:rPr>
            <w:noProof/>
            <w:webHidden/>
          </w:rPr>
          <w:instrText xml:space="preserve"> PAGEREF _Toc34590184 \h </w:instrText>
        </w:r>
        <w:r>
          <w:rPr>
            <w:noProof/>
            <w:webHidden/>
          </w:rPr>
        </w:r>
        <w:r>
          <w:rPr>
            <w:noProof/>
            <w:webHidden/>
          </w:rPr>
          <w:fldChar w:fldCharType="separate"/>
        </w:r>
        <w:r w:rsidR="008C118C">
          <w:rPr>
            <w:noProof/>
            <w:webHidden/>
          </w:rPr>
          <w:t>3</w:t>
        </w:r>
        <w:r>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85" w:history="1">
        <w:r w:rsidR="006F320A" w:rsidRPr="00B8426D">
          <w:rPr>
            <w:rStyle w:val="Hyperlink"/>
            <w:noProof/>
          </w:rPr>
          <w:t>INTRODUCTION</w:t>
        </w:r>
        <w:r w:rsidR="006F320A">
          <w:rPr>
            <w:noProof/>
            <w:webHidden/>
          </w:rPr>
          <w:tab/>
        </w:r>
        <w:r w:rsidR="006F320A">
          <w:rPr>
            <w:noProof/>
            <w:webHidden/>
          </w:rPr>
          <w:fldChar w:fldCharType="begin"/>
        </w:r>
        <w:r w:rsidR="006F320A">
          <w:rPr>
            <w:noProof/>
            <w:webHidden/>
          </w:rPr>
          <w:instrText xml:space="preserve"> PAGEREF _Toc34590185 \h </w:instrText>
        </w:r>
        <w:r w:rsidR="006F320A">
          <w:rPr>
            <w:noProof/>
            <w:webHidden/>
          </w:rPr>
        </w:r>
        <w:r w:rsidR="006F320A">
          <w:rPr>
            <w:noProof/>
            <w:webHidden/>
          </w:rPr>
          <w:fldChar w:fldCharType="separate"/>
        </w:r>
        <w:r w:rsidR="008C118C">
          <w:rPr>
            <w:noProof/>
            <w:webHidden/>
          </w:rPr>
          <w:t>5</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86" w:history="1">
        <w:r w:rsidR="006F320A" w:rsidRPr="00B8426D">
          <w:rPr>
            <w:rStyle w:val="Hyperlink"/>
            <w:noProof/>
          </w:rPr>
          <w:t>PURPOSE OF THE QUALIFICATION</w:t>
        </w:r>
        <w:r w:rsidR="006F320A">
          <w:rPr>
            <w:noProof/>
            <w:webHidden/>
          </w:rPr>
          <w:tab/>
        </w:r>
        <w:r w:rsidR="006F320A">
          <w:rPr>
            <w:noProof/>
            <w:webHidden/>
          </w:rPr>
          <w:fldChar w:fldCharType="begin"/>
        </w:r>
        <w:r w:rsidR="006F320A">
          <w:rPr>
            <w:noProof/>
            <w:webHidden/>
          </w:rPr>
          <w:instrText xml:space="preserve"> PAGEREF _Toc34590186 \h </w:instrText>
        </w:r>
        <w:r w:rsidR="006F320A">
          <w:rPr>
            <w:noProof/>
            <w:webHidden/>
          </w:rPr>
        </w:r>
        <w:r w:rsidR="006F320A">
          <w:rPr>
            <w:noProof/>
            <w:webHidden/>
          </w:rPr>
          <w:fldChar w:fldCharType="separate"/>
        </w:r>
        <w:r w:rsidR="008C118C">
          <w:rPr>
            <w:noProof/>
            <w:webHidden/>
          </w:rPr>
          <w:t>5</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87" w:history="1">
        <w:r w:rsidR="006F320A" w:rsidRPr="00B8426D">
          <w:rPr>
            <w:rStyle w:val="Hyperlink"/>
            <w:noProof/>
          </w:rPr>
          <w:t>DATE OF VALIDATION</w:t>
        </w:r>
        <w:r w:rsidR="006F320A">
          <w:rPr>
            <w:noProof/>
            <w:webHidden/>
          </w:rPr>
          <w:tab/>
        </w:r>
        <w:r w:rsidR="006F320A">
          <w:rPr>
            <w:noProof/>
            <w:webHidden/>
          </w:rPr>
          <w:fldChar w:fldCharType="begin"/>
        </w:r>
        <w:r w:rsidR="006F320A">
          <w:rPr>
            <w:noProof/>
            <w:webHidden/>
          </w:rPr>
          <w:instrText xml:space="preserve"> PAGEREF _Toc34590187 \h </w:instrText>
        </w:r>
        <w:r w:rsidR="006F320A">
          <w:rPr>
            <w:noProof/>
            <w:webHidden/>
          </w:rPr>
        </w:r>
        <w:r w:rsidR="006F320A">
          <w:rPr>
            <w:noProof/>
            <w:webHidden/>
          </w:rPr>
          <w:fldChar w:fldCharType="separate"/>
        </w:r>
        <w:r w:rsidR="008C118C">
          <w:rPr>
            <w:noProof/>
            <w:webHidden/>
          </w:rPr>
          <w:t>6</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88" w:history="1">
        <w:r w:rsidR="006F320A" w:rsidRPr="00B8426D">
          <w:rPr>
            <w:rStyle w:val="Hyperlink"/>
            <w:noProof/>
          </w:rPr>
          <w:t>CODES OF QUALIFICATIONS</w:t>
        </w:r>
        <w:r w:rsidR="006F320A">
          <w:rPr>
            <w:noProof/>
            <w:webHidden/>
          </w:rPr>
          <w:tab/>
        </w:r>
        <w:r w:rsidR="006F320A">
          <w:rPr>
            <w:noProof/>
            <w:webHidden/>
          </w:rPr>
          <w:fldChar w:fldCharType="begin"/>
        </w:r>
        <w:r w:rsidR="006F320A">
          <w:rPr>
            <w:noProof/>
            <w:webHidden/>
          </w:rPr>
          <w:instrText xml:space="preserve"> PAGEREF _Toc34590188 \h </w:instrText>
        </w:r>
        <w:r w:rsidR="006F320A">
          <w:rPr>
            <w:noProof/>
            <w:webHidden/>
          </w:rPr>
        </w:r>
        <w:r w:rsidR="006F320A">
          <w:rPr>
            <w:noProof/>
            <w:webHidden/>
          </w:rPr>
          <w:fldChar w:fldCharType="separate"/>
        </w:r>
        <w:r w:rsidR="008C118C">
          <w:rPr>
            <w:noProof/>
            <w:webHidden/>
          </w:rPr>
          <w:t>6</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89" w:history="1">
        <w:r w:rsidR="006F320A" w:rsidRPr="00B8426D">
          <w:rPr>
            <w:rStyle w:val="Hyperlink"/>
            <w:noProof/>
          </w:rPr>
          <w:t>ENTRY REQUIREMENTS</w:t>
        </w:r>
        <w:r w:rsidR="006F320A">
          <w:rPr>
            <w:noProof/>
            <w:webHidden/>
          </w:rPr>
          <w:tab/>
        </w:r>
        <w:r w:rsidR="006F320A">
          <w:rPr>
            <w:noProof/>
            <w:webHidden/>
          </w:rPr>
          <w:fldChar w:fldCharType="begin"/>
        </w:r>
        <w:r w:rsidR="006F320A">
          <w:rPr>
            <w:noProof/>
            <w:webHidden/>
          </w:rPr>
          <w:instrText xml:space="preserve"> PAGEREF _Toc34590189 \h </w:instrText>
        </w:r>
        <w:r w:rsidR="006F320A">
          <w:rPr>
            <w:noProof/>
            <w:webHidden/>
          </w:rPr>
        </w:r>
        <w:r w:rsidR="006F320A">
          <w:rPr>
            <w:noProof/>
            <w:webHidden/>
          </w:rPr>
          <w:fldChar w:fldCharType="separate"/>
        </w:r>
        <w:r w:rsidR="008C118C">
          <w:rPr>
            <w:noProof/>
            <w:webHidden/>
          </w:rPr>
          <w:t>6</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0" w:history="1">
        <w:r w:rsidR="006F320A" w:rsidRPr="00B8426D">
          <w:rPr>
            <w:rStyle w:val="Hyperlink"/>
            <w:noProof/>
          </w:rPr>
          <w:t>QUALIFICATIONS DEVELOPMENT COMMITTEE</w:t>
        </w:r>
        <w:r w:rsidR="006F320A">
          <w:rPr>
            <w:noProof/>
            <w:webHidden/>
          </w:rPr>
          <w:tab/>
        </w:r>
        <w:r w:rsidR="006F320A">
          <w:rPr>
            <w:noProof/>
            <w:webHidden/>
          </w:rPr>
          <w:fldChar w:fldCharType="begin"/>
        </w:r>
        <w:r w:rsidR="006F320A">
          <w:rPr>
            <w:noProof/>
            <w:webHidden/>
          </w:rPr>
          <w:instrText xml:space="preserve"> PAGEREF _Toc34590190 \h </w:instrText>
        </w:r>
        <w:r w:rsidR="006F320A">
          <w:rPr>
            <w:noProof/>
            <w:webHidden/>
          </w:rPr>
        </w:r>
        <w:r w:rsidR="006F320A">
          <w:rPr>
            <w:noProof/>
            <w:webHidden/>
          </w:rPr>
          <w:fldChar w:fldCharType="separate"/>
        </w:r>
        <w:r w:rsidR="008C118C">
          <w:rPr>
            <w:noProof/>
            <w:webHidden/>
          </w:rPr>
          <w:t>7</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1" w:history="1">
        <w:r w:rsidR="006F320A" w:rsidRPr="00B8426D">
          <w:rPr>
            <w:rStyle w:val="Hyperlink"/>
            <w:noProof/>
          </w:rPr>
          <w:t>QUALIFICATIONS VALIDATION COMMITTEE</w:t>
        </w:r>
        <w:r w:rsidR="006F320A">
          <w:rPr>
            <w:noProof/>
            <w:webHidden/>
          </w:rPr>
          <w:tab/>
        </w:r>
        <w:r w:rsidR="006F320A">
          <w:rPr>
            <w:noProof/>
            <w:webHidden/>
          </w:rPr>
          <w:fldChar w:fldCharType="begin"/>
        </w:r>
        <w:r w:rsidR="006F320A">
          <w:rPr>
            <w:noProof/>
            <w:webHidden/>
          </w:rPr>
          <w:instrText xml:space="preserve"> PAGEREF _Toc34590191 \h </w:instrText>
        </w:r>
        <w:r w:rsidR="006F320A">
          <w:rPr>
            <w:noProof/>
            <w:webHidden/>
          </w:rPr>
        </w:r>
        <w:r w:rsidR="006F320A">
          <w:rPr>
            <w:noProof/>
            <w:webHidden/>
          </w:rPr>
          <w:fldChar w:fldCharType="separate"/>
        </w:r>
        <w:r w:rsidR="008C118C">
          <w:rPr>
            <w:noProof/>
            <w:webHidden/>
          </w:rPr>
          <w:t>8</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2" w:history="1">
        <w:r w:rsidR="006F320A" w:rsidRPr="00B8426D">
          <w:rPr>
            <w:rStyle w:val="Hyperlink"/>
            <w:noProof/>
          </w:rPr>
          <w:t>REGULATIONS FOR THE QUALIFICATION AND SCHEDULE OF UNITS</w:t>
        </w:r>
        <w:r w:rsidR="006F320A">
          <w:rPr>
            <w:noProof/>
            <w:webHidden/>
          </w:rPr>
          <w:tab/>
        </w:r>
        <w:r w:rsidR="006F320A">
          <w:rPr>
            <w:noProof/>
            <w:webHidden/>
          </w:rPr>
          <w:fldChar w:fldCharType="begin"/>
        </w:r>
        <w:r w:rsidR="006F320A">
          <w:rPr>
            <w:noProof/>
            <w:webHidden/>
          </w:rPr>
          <w:instrText xml:space="preserve"> PAGEREF _Toc34590192 \h </w:instrText>
        </w:r>
        <w:r w:rsidR="006F320A">
          <w:rPr>
            <w:noProof/>
            <w:webHidden/>
          </w:rPr>
        </w:r>
        <w:r w:rsidR="006F320A">
          <w:rPr>
            <w:noProof/>
            <w:webHidden/>
          </w:rPr>
          <w:fldChar w:fldCharType="separate"/>
        </w:r>
        <w:r w:rsidR="008C118C">
          <w:rPr>
            <w:noProof/>
            <w:webHidden/>
          </w:rPr>
          <w:t>9</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3" w:history="1">
        <w:r w:rsidR="006F320A" w:rsidRPr="00B8426D">
          <w:rPr>
            <w:rStyle w:val="Hyperlink"/>
            <w:noProof/>
          </w:rPr>
          <w:t>CATEGORIZATION AND LEVELLING OF THE COMPETENCY STANDARDS</w:t>
        </w:r>
        <w:r w:rsidR="006F320A">
          <w:rPr>
            <w:noProof/>
            <w:webHidden/>
          </w:rPr>
          <w:tab/>
        </w:r>
        <w:r w:rsidR="006F320A">
          <w:rPr>
            <w:noProof/>
            <w:webHidden/>
          </w:rPr>
          <w:fldChar w:fldCharType="begin"/>
        </w:r>
        <w:r w:rsidR="006F320A">
          <w:rPr>
            <w:noProof/>
            <w:webHidden/>
          </w:rPr>
          <w:instrText xml:space="preserve"> PAGEREF _Toc34590193 \h </w:instrText>
        </w:r>
        <w:r w:rsidR="006F320A">
          <w:rPr>
            <w:noProof/>
            <w:webHidden/>
          </w:rPr>
        </w:r>
        <w:r w:rsidR="006F320A">
          <w:rPr>
            <w:noProof/>
            <w:webHidden/>
          </w:rPr>
          <w:fldChar w:fldCharType="separate"/>
        </w:r>
        <w:r w:rsidR="008C118C">
          <w:rPr>
            <w:noProof/>
            <w:webHidden/>
          </w:rPr>
          <w:t>10</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4" w:history="1">
        <w:r w:rsidR="006F320A" w:rsidRPr="00B8426D">
          <w:rPr>
            <w:rStyle w:val="Hyperlink"/>
            <w:noProof/>
          </w:rPr>
          <w:t>CODE Prepare Drawing of Basic Jewellery Article Manually</w:t>
        </w:r>
        <w:r w:rsidR="006F320A">
          <w:rPr>
            <w:noProof/>
            <w:webHidden/>
          </w:rPr>
          <w:tab/>
        </w:r>
        <w:r w:rsidR="006F320A">
          <w:rPr>
            <w:noProof/>
            <w:webHidden/>
          </w:rPr>
          <w:fldChar w:fldCharType="begin"/>
        </w:r>
        <w:r w:rsidR="006F320A">
          <w:rPr>
            <w:noProof/>
            <w:webHidden/>
          </w:rPr>
          <w:instrText xml:space="preserve"> PAGEREF _Toc34590194 \h </w:instrText>
        </w:r>
        <w:r w:rsidR="006F320A">
          <w:rPr>
            <w:noProof/>
            <w:webHidden/>
          </w:rPr>
        </w:r>
        <w:r w:rsidR="006F320A">
          <w:rPr>
            <w:noProof/>
            <w:webHidden/>
          </w:rPr>
          <w:fldChar w:fldCharType="separate"/>
        </w:r>
        <w:r w:rsidR="008C118C">
          <w:rPr>
            <w:noProof/>
            <w:webHidden/>
          </w:rPr>
          <w:t>12</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5" w:history="1">
        <w:r w:rsidR="006F320A" w:rsidRPr="00B8426D">
          <w:rPr>
            <w:rStyle w:val="Hyperlink"/>
            <w:noProof/>
          </w:rPr>
          <w:t>CODE Create Computer Aided Drawing of Basic Level Jewellery</w:t>
        </w:r>
        <w:r w:rsidR="006F320A">
          <w:rPr>
            <w:noProof/>
            <w:webHidden/>
          </w:rPr>
          <w:tab/>
        </w:r>
        <w:r w:rsidR="006F320A">
          <w:rPr>
            <w:noProof/>
            <w:webHidden/>
          </w:rPr>
          <w:fldChar w:fldCharType="begin"/>
        </w:r>
        <w:r w:rsidR="006F320A">
          <w:rPr>
            <w:noProof/>
            <w:webHidden/>
          </w:rPr>
          <w:instrText xml:space="preserve"> PAGEREF _Toc34590195 \h </w:instrText>
        </w:r>
        <w:r w:rsidR="006F320A">
          <w:rPr>
            <w:noProof/>
            <w:webHidden/>
          </w:rPr>
        </w:r>
        <w:r w:rsidR="006F320A">
          <w:rPr>
            <w:noProof/>
            <w:webHidden/>
          </w:rPr>
          <w:fldChar w:fldCharType="separate"/>
        </w:r>
        <w:r w:rsidR="008C118C">
          <w:rPr>
            <w:noProof/>
            <w:webHidden/>
          </w:rPr>
          <w:t>15</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6" w:history="1">
        <w:r w:rsidR="006F320A" w:rsidRPr="00B8426D">
          <w:rPr>
            <w:rStyle w:val="Hyperlink"/>
            <w:noProof/>
          </w:rPr>
          <w:t>CODE Create Computer Aided Drawing of Intermediate Level Jewellery</w:t>
        </w:r>
        <w:r w:rsidR="006F320A">
          <w:rPr>
            <w:noProof/>
            <w:webHidden/>
          </w:rPr>
          <w:tab/>
        </w:r>
        <w:r w:rsidR="006F320A">
          <w:rPr>
            <w:noProof/>
            <w:webHidden/>
          </w:rPr>
          <w:fldChar w:fldCharType="begin"/>
        </w:r>
        <w:r w:rsidR="006F320A">
          <w:rPr>
            <w:noProof/>
            <w:webHidden/>
          </w:rPr>
          <w:instrText xml:space="preserve"> PAGEREF _Toc34590196 \h </w:instrText>
        </w:r>
        <w:r w:rsidR="006F320A">
          <w:rPr>
            <w:noProof/>
            <w:webHidden/>
          </w:rPr>
        </w:r>
        <w:r w:rsidR="006F320A">
          <w:rPr>
            <w:noProof/>
            <w:webHidden/>
          </w:rPr>
          <w:fldChar w:fldCharType="separate"/>
        </w:r>
        <w:r w:rsidR="008C118C">
          <w:rPr>
            <w:noProof/>
            <w:webHidden/>
          </w:rPr>
          <w:t>18</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7" w:history="1">
        <w:r w:rsidR="006F320A" w:rsidRPr="00B8426D">
          <w:rPr>
            <w:rStyle w:val="Hyperlink"/>
            <w:noProof/>
          </w:rPr>
          <w:t>CODE Create Computer Aided Drawing of Advance Level Jewellery</w:t>
        </w:r>
        <w:r w:rsidR="006F320A">
          <w:rPr>
            <w:noProof/>
            <w:webHidden/>
          </w:rPr>
          <w:tab/>
        </w:r>
        <w:r w:rsidR="006F320A">
          <w:rPr>
            <w:noProof/>
            <w:webHidden/>
          </w:rPr>
          <w:fldChar w:fldCharType="begin"/>
        </w:r>
        <w:r w:rsidR="006F320A">
          <w:rPr>
            <w:noProof/>
            <w:webHidden/>
          </w:rPr>
          <w:instrText xml:space="preserve"> PAGEREF _Toc34590197 \h </w:instrText>
        </w:r>
        <w:r w:rsidR="006F320A">
          <w:rPr>
            <w:noProof/>
            <w:webHidden/>
          </w:rPr>
        </w:r>
        <w:r w:rsidR="006F320A">
          <w:rPr>
            <w:noProof/>
            <w:webHidden/>
          </w:rPr>
          <w:fldChar w:fldCharType="separate"/>
        </w:r>
        <w:r w:rsidR="008C118C">
          <w:rPr>
            <w:noProof/>
            <w:webHidden/>
          </w:rPr>
          <w:t>21</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8" w:history="1">
        <w:r w:rsidR="006F320A" w:rsidRPr="00B8426D">
          <w:rPr>
            <w:rStyle w:val="Hyperlink"/>
            <w:noProof/>
          </w:rPr>
          <w:t>CODE Produce prototype of jewellery article using 3D Printer</w:t>
        </w:r>
        <w:r w:rsidR="006F320A">
          <w:rPr>
            <w:noProof/>
            <w:webHidden/>
          </w:rPr>
          <w:tab/>
        </w:r>
        <w:r w:rsidR="006F320A">
          <w:rPr>
            <w:noProof/>
            <w:webHidden/>
          </w:rPr>
          <w:fldChar w:fldCharType="begin"/>
        </w:r>
        <w:r w:rsidR="006F320A">
          <w:rPr>
            <w:noProof/>
            <w:webHidden/>
          </w:rPr>
          <w:instrText xml:space="preserve"> PAGEREF _Toc34590198 \h </w:instrText>
        </w:r>
        <w:r w:rsidR="006F320A">
          <w:rPr>
            <w:noProof/>
            <w:webHidden/>
          </w:rPr>
        </w:r>
        <w:r w:rsidR="006F320A">
          <w:rPr>
            <w:noProof/>
            <w:webHidden/>
          </w:rPr>
          <w:fldChar w:fldCharType="separate"/>
        </w:r>
        <w:r w:rsidR="008C118C">
          <w:rPr>
            <w:noProof/>
            <w:webHidden/>
          </w:rPr>
          <w:t>25</w:t>
        </w:r>
        <w:r w:rsidR="006F320A">
          <w:rPr>
            <w:noProof/>
            <w:webHidden/>
          </w:rPr>
          <w:fldChar w:fldCharType="end"/>
        </w:r>
      </w:hyperlink>
    </w:p>
    <w:p w:rsidR="006F320A" w:rsidRDefault="003C70D2">
      <w:pPr>
        <w:pStyle w:val="TOC1"/>
        <w:tabs>
          <w:tab w:val="right" w:leader="dot" w:pos="9017"/>
        </w:tabs>
        <w:rPr>
          <w:rFonts w:asciiTheme="minorHAnsi" w:hAnsiTheme="minorHAnsi"/>
          <w:noProof/>
          <w:lang w:eastAsia="en-GB"/>
        </w:rPr>
      </w:pPr>
      <w:hyperlink w:anchor="_Toc34590199" w:history="1">
        <w:r w:rsidR="006F320A" w:rsidRPr="00B8426D">
          <w:rPr>
            <w:rStyle w:val="Hyperlink"/>
            <w:noProof/>
          </w:rPr>
          <w:t>LIST OF TOOLS AND EQUIPMENT</w:t>
        </w:r>
        <w:r w:rsidR="006F320A">
          <w:rPr>
            <w:noProof/>
            <w:webHidden/>
          </w:rPr>
          <w:tab/>
        </w:r>
        <w:r w:rsidR="006F320A">
          <w:rPr>
            <w:noProof/>
            <w:webHidden/>
          </w:rPr>
          <w:fldChar w:fldCharType="begin"/>
        </w:r>
        <w:r w:rsidR="006F320A">
          <w:rPr>
            <w:noProof/>
            <w:webHidden/>
          </w:rPr>
          <w:instrText xml:space="preserve"> PAGEREF _Toc34590199 \h </w:instrText>
        </w:r>
        <w:r w:rsidR="006F320A">
          <w:rPr>
            <w:noProof/>
            <w:webHidden/>
          </w:rPr>
        </w:r>
        <w:r w:rsidR="006F320A">
          <w:rPr>
            <w:noProof/>
            <w:webHidden/>
          </w:rPr>
          <w:fldChar w:fldCharType="separate"/>
        </w:r>
        <w:r w:rsidR="008C118C">
          <w:rPr>
            <w:noProof/>
            <w:webHidden/>
          </w:rPr>
          <w:t>28</w:t>
        </w:r>
        <w:r w:rsidR="006F320A">
          <w:rPr>
            <w:noProof/>
            <w:webHidden/>
          </w:rPr>
          <w:fldChar w:fldCharType="end"/>
        </w:r>
      </w:hyperlink>
    </w:p>
    <w:p w:rsidR="00856F45" w:rsidRDefault="006F320A" w:rsidP="008C118C">
      <w:r>
        <w:fldChar w:fldCharType="end"/>
      </w:r>
    </w:p>
    <w:p w:rsidR="008C118C" w:rsidRDefault="008C118C">
      <w:pPr>
        <w:spacing w:before="0" w:after="200" w:line="276" w:lineRule="auto"/>
        <w:jc w:val="left"/>
        <w:rPr>
          <w:rFonts w:eastAsia="Times New Roman"/>
          <w:b/>
          <w:sz w:val="28"/>
          <w:szCs w:val="28"/>
        </w:rPr>
      </w:pPr>
      <w:bookmarkStart w:id="1" w:name="_Toc521659106"/>
      <w:bookmarkStart w:id="2" w:name="_Toc34590104"/>
      <w:bookmarkStart w:id="3" w:name="_Toc34590184"/>
      <w:r>
        <w:br w:type="page"/>
      </w:r>
    </w:p>
    <w:p w:rsidR="00113FC6" w:rsidRPr="00746F18" w:rsidRDefault="00113FC6" w:rsidP="001B1991">
      <w:pPr>
        <w:pStyle w:val="Heading1"/>
      </w:pPr>
      <w:bookmarkStart w:id="4" w:name="_Toc521659101"/>
      <w:bookmarkStart w:id="5" w:name="_Toc34590105"/>
      <w:bookmarkStart w:id="6" w:name="_Toc34590185"/>
      <w:bookmarkEnd w:id="1"/>
      <w:bookmarkEnd w:id="2"/>
      <w:bookmarkEnd w:id="3"/>
      <w:r w:rsidRPr="00746F18">
        <w:lastRenderedPageBreak/>
        <w:t>INTRODUCTION</w:t>
      </w:r>
      <w:bookmarkEnd w:id="4"/>
      <w:bookmarkEnd w:id="5"/>
      <w:bookmarkEnd w:id="6"/>
    </w:p>
    <w:p w:rsidR="00113FC6" w:rsidRPr="00A0300E" w:rsidRDefault="00113FC6" w:rsidP="00350AD1">
      <w:r w:rsidRPr="00A0300E">
        <w:t>The National Competency Standards are written specifications of skill and knowledge competencies required in a particular trade. Industry experts from the relevant industries from different geographical locations across Pakistan were consulted during the development process of these competency standards to ensure input and ownership of all the stakeholders.</w:t>
      </w:r>
      <w:r w:rsidR="00350AD1">
        <w:t xml:space="preserve"> </w:t>
      </w:r>
      <w:r w:rsidRPr="00A0300E">
        <w:t xml:space="preserve">The National Competency Standards </w:t>
      </w:r>
      <w:r w:rsidR="00350AD1">
        <w:t>shall</w:t>
      </w:r>
      <w:r w:rsidRPr="00A0300E">
        <w:t xml:space="preserve"> be used as a referral document for the development of curricula to be used by training institutions. </w:t>
      </w:r>
    </w:p>
    <w:p w:rsidR="00113FC6" w:rsidRDefault="00350AD1" w:rsidP="00350AD1">
      <w:r>
        <w:t>This standard shall</w:t>
      </w:r>
      <w:r w:rsidR="00113FC6" w:rsidRPr="00746F18">
        <w:t xml:space="preserve"> provide skilled manpower for the value addition on Gemstone and Jewellery of the existing Gems and Jewellery sector and related industry. This will improve the abilities and accreditation of a </w:t>
      </w:r>
      <w:r w:rsidR="005209DC">
        <w:t>CAD-CAM</w:t>
      </w:r>
      <w:r w:rsidR="00426C81">
        <w:t xml:space="preserve"> Jewellery Designing in </w:t>
      </w:r>
      <w:r w:rsidR="00113FC6" w:rsidRPr="00746F18">
        <w:t>terms of national and international standards applicable in the field of Gems and Jewellery. The availability of quality Jewellery Designing and Rapid Prototyping in the local and international markets will ultimately bring economic benefits to the producers and processors. In addition this qualification will prepare youth to be employee in industry or work as an entrepreneur. Main purpose is to prepare and train students through skill training and enable them to earn their living either through employment in industry or to be self-employed.</w:t>
      </w:r>
    </w:p>
    <w:p w:rsidR="00426C81" w:rsidRPr="008B7034" w:rsidRDefault="00426C81" w:rsidP="00426C81">
      <w:pPr>
        <w:pStyle w:val="Heading1"/>
      </w:pPr>
      <w:bookmarkStart w:id="7" w:name="_Toc1403373"/>
      <w:bookmarkStart w:id="8" w:name="_Toc32186721"/>
      <w:bookmarkStart w:id="9" w:name="_Toc34590106"/>
      <w:bookmarkStart w:id="10" w:name="_Toc34590186"/>
      <w:r w:rsidRPr="008B7034">
        <w:t>PURPOSE OF THE QUALIFICATION</w:t>
      </w:r>
      <w:bookmarkEnd w:id="7"/>
      <w:bookmarkEnd w:id="8"/>
      <w:bookmarkEnd w:id="9"/>
      <w:bookmarkEnd w:id="10"/>
    </w:p>
    <w:p w:rsidR="00426C81" w:rsidRPr="00AC7943" w:rsidRDefault="00426C81" w:rsidP="00426C81">
      <w:pPr>
        <w:spacing w:after="240"/>
        <w:rPr>
          <w:szCs w:val="18"/>
        </w:rPr>
      </w:pPr>
      <w:r w:rsidRPr="00AC7943">
        <w:rPr>
          <w:szCs w:val="18"/>
        </w:rPr>
        <w:t>The purpose of th</w:t>
      </w:r>
      <w:r>
        <w:rPr>
          <w:szCs w:val="18"/>
        </w:rPr>
        <w:t>is qualification</w:t>
      </w:r>
      <w:r w:rsidRPr="00AC7943">
        <w:rPr>
          <w:szCs w:val="18"/>
        </w:rPr>
        <w:t xml:space="preserve"> is to set high professional standards for </w:t>
      </w:r>
      <w:r>
        <w:rPr>
          <w:szCs w:val="18"/>
        </w:rPr>
        <w:t>Jewellery CAD-CAM trade</w:t>
      </w:r>
      <w:r w:rsidRPr="00AC7943">
        <w:rPr>
          <w:szCs w:val="18"/>
        </w:rPr>
        <w:t>. The specific objectives of developing these qualifications are as under:</w:t>
      </w:r>
    </w:p>
    <w:p w:rsidR="005209DC" w:rsidRDefault="005209DC" w:rsidP="006D47F8">
      <w:pPr>
        <w:pStyle w:val="ListParagraph"/>
        <w:numPr>
          <w:ilvl w:val="0"/>
          <w:numId w:val="1"/>
        </w:numPr>
        <w:spacing w:before="240" w:after="240"/>
        <w:rPr>
          <w:szCs w:val="18"/>
        </w:rPr>
      </w:pPr>
      <w:r>
        <w:rPr>
          <w:szCs w:val="18"/>
        </w:rPr>
        <w:t>Fulfil workforce needs of Gems and Jewellery sector</w:t>
      </w:r>
    </w:p>
    <w:p w:rsidR="00426C81" w:rsidRPr="00AC7943" w:rsidRDefault="00426C81" w:rsidP="006D47F8">
      <w:pPr>
        <w:pStyle w:val="ListParagraph"/>
        <w:numPr>
          <w:ilvl w:val="0"/>
          <w:numId w:val="1"/>
        </w:numPr>
        <w:spacing w:before="240" w:after="240"/>
        <w:rPr>
          <w:szCs w:val="18"/>
        </w:rPr>
      </w:pPr>
      <w:r w:rsidRPr="00AC7943">
        <w:rPr>
          <w:szCs w:val="18"/>
        </w:rPr>
        <w:t xml:space="preserve">Improve the personal and professional competence </w:t>
      </w:r>
    </w:p>
    <w:p w:rsidR="00426C81" w:rsidRPr="00AC7943" w:rsidRDefault="00426C81" w:rsidP="006D47F8">
      <w:pPr>
        <w:pStyle w:val="ListParagraph"/>
        <w:numPr>
          <w:ilvl w:val="0"/>
          <w:numId w:val="1"/>
        </w:numPr>
        <w:spacing w:after="240"/>
        <w:rPr>
          <w:szCs w:val="18"/>
        </w:rPr>
      </w:pPr>
      <w:r w:rsidRPr="00AC7943">
        <w:rPr>
          <w:szCs w:val="18"/>
        </w:rPr>
        <w:t>Provide opportunities for recognition of skills attained through formal or informal pathways</w:t>
      </w:r>
    </w:p>
    <w:p w:rsidR="00426C81" w:rsidRDefault="00426C81" w:rsidP="006D47F8">
      <w:pPr>
        <w:pStyle w:val="ListParagraph"/>
        <w:numPr>
          <w:ilvl w:val="0"/>
          <w:numId w:val="1"/>
        </w:numPr>
        <w:spacing w:after="240"/>
        <w:rPr>
          <w:szCs w:val="18"/>
        </w:rPr>
      </w:pPr>
      <w:r w:rsidRPr="00AC7943">
        <w:rPr>
          <w:szCs w:val="18"/>
        </w:rPr>
        <w:t xml:space="preserve">Improve the quality and effectiveness of training and assessment </w:t>
      </w:r>
    </w:p>
    <w:p w:rsidR="00426C81" w:rsidRPr="005209DC" w:rsidRDefault="00426C81" w:rsidP="006D47F8">
      <w:pPr>
        <w:pStyle w:val="ListParagraph"/>
        <w:numPr>
          <w:ilvl w:val="0"/>
          <w:numId w:val="1"/>
        </w:numPr>
        <w:spacing w:after="240"/>
        <w:rPr>
          <w:szCs w:val="18"/>
        </w:rPr>
      </w:pPr>
      <w:r>
        <w:rPr>
          <w:szCs w:val="18"/>
        </w:rPr>
        <w:t>Provide opportunities to reduce unemployment ratio through aforesaid skills set</w:t>
      </w:r>
    </w:p>
    <w:p w:rsidR="00426C81" w:rsidRPr="00746F18" w:rsidRDefault="00426C81" w:rsidP="00426C81"/>
    <w:p w:rsidR="00113FC6" w:rsidRPr="00C9755B" w:rsidRDefault="00113FC6" w:rsidP="001B1991">
      <w:pPr>
        <w:pStyle w:val="Heading1"/>
      </w:pPr>
      <w:bookmarkStart w:id="11" w:name="_Toc521659104"/>
      <w:bookmarkStart w:id="12" w:name="_Toc34590107"/>
      <w:bookmarkStart w:id="13" w:name="_Toc34590187"/>
      <w:r w:rsidRPr="00C9755B">
        <w:lastRenderedPageBreak/>
        <w:t>DATE OF VALIDATION</w:t>
      </w:r>
      <w:bookmarkEnd w:id="11"/>
      <w:bookmarkEnd w:id="12"/>
      <w:bookmarkEnd w:id="13"/>
    </w:p>
    <w:p w:rsidR="00113FC6" w:rsidRPr="00C9755B" w:rsidRDefault="00113FC6" w:rsidP="00881D90">
      <w:r w:rsidRPr="00C9755B">
        <w:t xml:space="preserve">The </w:t>
      </w:r>
      <w:r w:rsidR="005209DC">
        <w:t>N</w:t>
      </w:r>
      <w:r w:rsidRPr="00C9755B">
        <w:t xml:space="preserve">ational vocational qualification </w:t>
      </w:r>
      <w:r w:rsidR="005209DC">
        <w:t xml:space="preserve">Level-3 </w:t>
      </w:r>
      <w:r w:rsidRPr="00C9755B">
        <w:t xml:space="preserve">on Jewellery </w:t>
      </w:r>
      <w:r w:rsidR="005209DC">
        <w:t>CAD-CAM</w:t>
      </w:r>
      <w:r w:rsidRPr="00C9755B">
        <w:t xml:space="preserve"> has been validated by the Qualifications </w:t>
      </w:r>
      <w:r w:rsidR="005209DC">
        <w:t xml:space="preserve">Validation </w:t>
      </w:r>
      <w:r w:rsidRPr="00C9755B">
        <w:t xml:space="preserve">Committee on </w:t>
      </w:r>
      <w:r w:rsidR="00881D90">
        <w:t>March 9 -10, 2020</w:t>
      </w:r>
      <w:r w:rsidR="005209DC">
        <w:t>.</w:t>
      </w:r>
    </w:p>
    <w:p w:rsidR="00113FC6" w:rsidRPr="00C9755B" w:rsidRDefault="00113FC6" w:rsidP="001B1991">
      <w:pPr>
        <w:pStyle w:val="Heading1"/>
      </w:pPr>
      <w:bookmarkStart w:id="14" w:name="_Toc479859628"/>
      <w:bookmarkStart w:id="15" w:name="_Toc521659105"/>
      <w:bookmarkStart w:id="16" w:name="_Toc34590108"/>
      <w:bookmarkStart w:id="17" w:name="_Toc34590188"/>
      <w:r w:rsidRPr="00C9755B">
        <w:t>CODES OF QUALIFICATION</w:t>
      </w:r>
      <w:bookmarkEnd w:id="14"/>
      <w:r w:rsidRPr="00C9755B">
        <w:t>S</w:t>
      </w:r>
      <w:bookmarkEnd w:id="15"/>
      <w:bookmarkEnd w:id="16"/>
      <w:bookmarkEnd w:id="17"/>
    </w:p>
    <w:p w:rsidR="00113FC6" w:rsidRPr="00D17E45" w:rsidRDefault="00113FC6" w:rsidP="001B1991">
      <w:r w:rsidRPr="00E330CD">
        <w:t xml:space="preserve">The </w:t>
      </w:r>
      <w:r w:rsidRPr="00D17E45">
        <w:t>International Standard Classification of Education (ISCED) is a framework for assembling, compiling and analyzing cross-nationally comparable statistics on education and training. ISCED codes for these qualifications are assigned as follows:</w:t>
      </w:r>
    </w:p>
    <w:tbl>
      <w:tblPr>
        <w:tblStyle w:val="TableGrid"/>
        <w:tblW w:w="0" w:type="auto"/>
        <w:tblInd w:w="279" w:type="dxa"/>
        <w:tblLook w:val="04A0" w:firstRow="1" w:lastRow="0" w:firstColumn="1" w:lastColumn="0" w:noHBand="0" w:noVBand="1"/>
      </w:tblPr>
      <w:tblGrid>
        <w:gridCol w:w="1524"/>
        <w:gridCol w:w="7440"/>
      </w:tblGrid>
      <w:tr w:rsidR="00113FC6" w:rsidRPr="005209DC" w:rsidTr="005209DC">
        <w:trPr>
          <w:trHeight w:val="368"/>
        </w:trPr>
        <w:tc>
          <w:tcPr>
            <w:tcW w:w="1524" w:type="dxa"/>
            <w:shd w:val="clear" w:color="auto" w:fill="auto"/>
          </w:tcPr>
          <w:p w:rsidR="00113FC6" w:rsidRPr="005209DC" w:rsidRDefault="00742714" w:rsidP="001B1991">
            <w:pPr>
              <w:rPr>
                <w:b/>
                <w:bCs/>
              </w:rPr>
            </w:pPr>
            <w:r w:rsidRPr="005209DC">
              <w:rPr>
                <w:b/>
                <w:bCs/>
              </w:rPr>
              <w:t>CODE</w:t>
            </w:r>
          </w:p>
        </w:tc>
        <w:tc>
          <w:tcPr>
            <w:tcW w:w="7440" w:type="dxa"/>
            <w:tcBorders>
              <w:right w:val="single" w:sz="4" w:space="0" w:color="auto"/>
            </w:tcBorders>
            <w:shd w:val="clear" w:color="auto" w:fill="auto"/>
          </w:tcPr>
          <w:p w:rsidR="00113FC6" w:rsidRPr="005209DC" w:rsidRDefault="00742714" w:rsidP="001B1991">
            <w:pPr>
              <w:rPr>
                <w:b/>
                <w:bCs/>
              </w:rPr>
            </w:pPr>
            <w:r w:rsidRPr="005209DC">
              <w:rPr>
                <w:b/>
                <w:bCs/>
              </w:rPr>
              <w:t>DESCRIPTION</w:t>
            </w:r>
          </w:p>
        </w:tc>
      </w:tr>
      <w:tr w:rsidR="00113FC6" w:rsidRPr="0055772D" w:rsidTr="00291CE9">
        <w:trPr>
          <w:trHeight w:val="980"/>
        </w:trPr>
        <w:tc>
          <w:tcPr>
            <w:tcW w:w="1524" w:type="dxa"/>
          </w:tcPr>
          <w:p w:rsidR="00113FC6" w:rsidRPr="00B42025" w:rsidRDefault="00113FC6" w:rsidP="00DA08C2">
            <w:pPr>
              <w:pStyle w:val="Default"/>
              <w:rPr>
                <w:rFonts w:asciiTheme="minorBidi" w:hAnsiTheme="minorBidi" w:cstheme="minorBidi"/>
                <w:color w:val="auto"/>
              </w:rPr>
            </w:pPr>
            <w:r w:rsidRPr="00B42025">
              <w:rPr>
                <w:rFonts w:asciiTheme="minorBidi" w:hAnsiTheme="minorBidi" w:cstheme="minorBidi"/>
                <w:color w:val="auto"/>
              </w:rPr>
              <w:t xml:space="preserve"> </w:t>
            </w:r>
          </w:p>
          <w:p w:rsidR="00113FC6" w:rsidRPr="00B42025" w:rsidRDefault="00113FC6" w:rsidP="001B1991"/>
        </w:tc>
        <w:tc>
          <w:tcPr>
            <w:tcW w:w="7440" w:type="dxa"/>
            <w:tcBorders>
              <w:right w:val="single" w:sz="4" w:space="0" w:color="auto"/>
            </w:tcBorders>
            <w:vAlign w:val="center"/>
          </w:tcPr>
          <w:p w:rsidR="00113FC6" w:rsidRPr="00182DFE" w:rsidRDefault="00113FC6" w:rsidP="005209DC">
            <w:pPr>
              <w:rPr>
                <w:sz w:val="22"/>
                <w:szCs w:val="22"/>
              </w:rPr>
            </w:pPr>
            <w:r w:rsidRPr="00182DFE">
              <w:rPr>
                <w:sz w:val="22"/>
                <w:szCs w:val="22"/>
              </w:rPr>
              <w:t xml:space="preserve">National Vocational Certificate level 3 in Jewellery </w:t>
            </w:r>
            <w:r w:rsidR="005209DC" w:rsidRPr="00182DFE">
              <w:rPr>
                <w:sz w:val="22"/>
                <w:szCs w:val="22"/>
              </w:rPr>
              <w:t>CAD-CAM</w:t>
            </w:r>
            <w:r w:rsidRPr="00182DFE">
              <w:rPr>
                <w:sz w:val="22"/>
                <w:szCs w:val="22"/>
              </w:rPr>
              <w:t xml:space="preserve"> </w:t>
            </w:r>
          </w:p>
        </w:tc>
      </w:tr>
    </w:tbl>
    <w:p w:rsidR="00113FC6" w:rsidRPr="0055772D" w:rsidRDefault="00113FC6" w:rsidP="001B1991"/>
    <w:p w:rsidR="00843E47" w:rsidRPr="00C03E67" w:rsidRDefault="00843E47" w:rsidP="00843E47">
      <w:pPr>
        <w:pStyle w:val="Heading1"/>
      </w:pPr>
      <w:bookmarkStart w:id="18" w:name="_Toc479859629"/>
      <w:bookmarkStart w:id="19" w:name="_Toc521659107"/>
      <w:bookmarkStart w:id="20" w:name="_Toc34590109"/>
      <w:bookmarkStart w:id="21" w:name="_Toc34590189"/>
      <w:bookmarkStart w:id="22" w:name="_Toc479859631"/>
      <w:bookmarkStart w:id="23" w:name="_Toc479859630"/>
      <w:r w:rsidRPr="00C03E67">
        <w:t>ENTRY REQUIREMENTS</w:t>
      </w:r>
      <w:bookmarkEnd w:id="18"/>
      <w:bookmarkEnd w:id="19"/>
      <w:bookmarkEnd w:id="20"/>
      <w:bookmarkEnd w:id="21"/>
    </w:p>
    <w:p w:rsidR="00843E47" w:rsidRPr="00690480" w:rsidRDefault="00843E47" w:rsidP="00843E47">
      <w:bookmarkStart w:id="24" w:name="_Toc498349742"/>
      <w:bookmarkStart w:id="25" w:name="_Toc498517879"/>
      <w:bookmarkStart w:id="26" w:name="_Toc501024847"/>
      <w:bookmarkStart w:id="27" w:name="_Toc501030847"/>
      <w:bookmarkStart w:id="28" w:name="_Toc521570535"/>
      <w:bookmarkStart w:id="29" w:name="_Toc521589300"/>
      <w:bookmarkStart w:id="30" w:name="_Toc521659108"/>
      <w:r w:rsidRPr="00690480">
        <w:t xml:space="preserve">The entry for National Vocational Certificate level 3, in Jewellery </w:t>
      </w:r>
      <w:r>
        <w:t>CAD-CAM is Middle grade or equivalent.</w:t>
      </w:r>
      <w:bookmarkStart w:id="31" w:name="_Toc521570536"/>
      <w:bookmarkStart w:id="32" w:name="_Toc521589301"/>
      <w:bookmarkStart w:id="33" w:name="_Toc521659109"/>
      <w:bookmarkEnd w:id="24"/>
      <w:bookmarkEnd w:id="25"/>
      <w:bookmarkEnd w:id="26"/>
      <w:bookmarkEnd w:id="27"/>
      <w:bookmarkEnd w:id="28"/>
      <w:bookmarkEnd w:id="29"/>
      <w:bookmarkEnd w:id="30"/>
      <w:r>
        <w:t xml:space="preserve"> </w:t>
      </w:r>
      <w:r w:rsidRPr="00690480">
        <w:t xml:space="preserve">Entry </w:t>
      </w:r>
      <w:r>
        <w:t xml:space="preserve">to </w:t>
      </w:r>
      <w:r w:rsidRPr="00690480">
        <w:t>assessment for this qualification is open</w:t>
      </w:r>
      <w:bookmarkEnd w:id="31"/>
      <w:bookmarkEnd w:id="32"/>
      <w:bookmarkEnd w:id="33"/>
      <w:r>
        <w:t>.</w:t>
      </w:r>
    </w:p>
    <w:bookmarkEnd w:id="22"/>
    <w:p w:rsidR="001D130D" w:rsidRDefault="001D130D">
      <w:pPr>
        <w:spacing w:before="0" w:after="200" w:line="276" w:lineRule="auto"/>
        <w:jc w:val="left"/>
      </w:pPr>
      <w:r>
        <w:br w:type="page"/>
      </w:r>
    </w:p>
    <w:p w:rsidR="001D130D" w:rsidRPr="008B7034" w:rsidRDefault="001D130D" w:rsidP="001D130D">
      <w:pPr>
        <w:pStyle w:val="Heading1"/>
      </w:pPr>
      <w:bookmarkStart w:id="34" w:name="_Toc1403377"/>
      <w:bookmarkStart w:id="35" w:name="_Toc32186724"/>
      <w:bookmarkStart w:id="36" w:name="_Toc34590110"/>
      <w:bookmarkStart w:id="37" w:name="_Toc34590190"/>
      <w:r w:rsidRPr="008B7034">
        <w:lastRenderedPageBreak/>
        <w:t>QUALIFICATIONS DEVELOPMENT COMMITTEE</w:t>
      </w:r>
      <w:bookmarkEnd w:id="34"/>
      <w:bookmarkEnd w:id="35"/>
      <w:bookmarkEnd w:id="36"/>
      <w:bookmarkEnd w:id="37"/>
    </w:p>
    <w:p w:rsidR="001D130D" w:rsidRPr="008B7034" w:rsidRDefault="001D130D" w:rsidP="001D130D">
      <w:pPr>
        <w:spacing w:after="240"/>
        <w:rPr>
          <w:szCs w:val="18"/>
        </w:rPr>
      </w:pPr>
      <w:r w:rsidRPr="008B7034">
        <w:rPr>
          <w:szCs w:val="16"/>
        </w:rPr>
        <w:t>The Qualifications Development Committee consisted of following members:</w:t>
      </w:r>
    </w:p>
    <w:tbl>
      <w:tblPr>
        <w:tblStyle w:val="TableGrid"/>
        <w:tblW w:w="0" w:type="auto"/>
        <w:tblInd w:w="108" w:type="dxa"/>
        <w:tblLook w:val="04A0" w:firstRow="1" w:lastRow="0" w:firstColumn="1" w:lastColumn="0" w:noHBand="0" w:noVBand="1"/>
      </w:tblPr>
      <w:tblGrid>
        <w:gridCol w:w="1006"/>
        <w:gridCol w:w="2847"/>
        <w:gridCol w:w="5282"/>
      </w:tblGrid>
      <w:tr w:rsidR="001D130D" w:rsidRPr="001D130D" w:rsidTr="00881D90">
        <w:trPr>
          <w:trHeight w:val="576"/>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30D" w:rsidRPr="001D130D" w:rsidRDefault="001D130D">
            <w:pPr>
              <w:jc w:val="left"/>
              <w:rPr>
                <w:b/>
                <w:sz w:val="22"/>
                <w:szCs w:val="22"/>
              </w:rPr>
            </w:pPr>
            <w:r w:rsidRPr="001D130D">
              <w:rPr>
                <w:b/>
                <w:sz w:val="22"/>
                <w:szCs w:val="22"/>
              </w:rPr>
              <w:t>Sr. No.</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30D" w:rsidRPr="001D130D" w:rsidRDefault="001D130D">
            <w:pPr>
              <w:jc w:val="left"/>
              <w:rPr>
                <w:b/>
                <w:sz w:val="22"/>
                <w:szCs w:val="22"/>
              </w:rPr>
            </w:pPr>
            <w:r w:rsidRPr="001D130D">
              <w:rPr>
                <w:b/>
                <w:sz w:val="22"/>
                <w:szCs w:val="22"/>
              </w:rPr>
              <w:t>NAME</w:t>
            </w:r>
          </w:p>
        </w:tc>
        <w:tc>
          <w:tcPr>
            <w:tcW w:w="5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30D" w:rsidRPr="001D130D" w:rsidRDefault="001D130D">
            <w:pPr>
              <w:jc w:val="left"/>
              <w:rPr>
                <w:b/>
                <w:sz w:val="22"/>
                <w:szCs w:val="22"/>
              </w:rPr>
            </w:pPr>
            <w:r w:rsidRPr="001D130D">
              <w:rPr>
                <w:b/>
                <w:sz w:val="22"/>
                <w:szCs w:val="22"/>
              </w:rPr>
              <w:t>DESIGNATION &amp; ORGANIZATION</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pStyle w:val="Nameofrecorder"/>
              <w:rPr>
                <w:rFonts w:asciiTheme="minorBidi" w:hAnsiTheme="minorBidi" w:cstheme="minorBidi"/>
                <w:sz w:val="22"/>
                <w:szCs w:val="22"/>
              </w:rPr>
            </w:pPr>
            <w:r w:rsidRPr="001D130D">
              <w:rPr>
                <w:rFonts w:asciiTheme="minorBidi" w:hAnsiTheme="minorBidi" w:cstheme="minorBidi"/>
                <w:sz w:val="22"/>
                <w:szCs w:val="22"/>
              </w:rPr>
              <w:t>Muhammad Shoaib</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Instructor, GJTMC</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pStyle w:val="Nameofrecorder"/>
              <w:rPr>
                <w:rFonts w:asciiTheme="minorBidi" w:hAnsiTheme="minorBidi" w:cstheme="minorBidi"/>
                <w:sz w:val="22"/>
                <w:szCs w:val="22"/>
              </w:rPr>
            </w:pPr>
            <w:r w:rsidRPr="001D130D">
              <w:rPr>
                <w:rFonts w:asciiTheme="minorBidi" w:hAnsiTheme="minorBidi" w:cstheme="minorBidi"/>
                <w:sz w:val="22"/>
                <w:szCs w:val="22"/>
              </w:rPr>
              <w:t>Hafiz M. Shoaib</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Research Assistant, LUMS</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pStyle w:val="Nameofrecorder"/>
              <w:rPr>
                <w:rFonts w:asciiTheme="minorBidi" w:hAnsiTheme="minorBidi" w:cstheme="minorBidi"/>
                <w:sz w:val="22"/>
                <w:szCs w:val="22"/>
              </w:rPr>
            </w:pPr>
            <w:r w:rsidRPr="001D130D">
              <w:rPr>
                <w:rFonts w:asciiTheme="minorBidi" w:hAnsiTheme="minorBidi" w:cstheme="minorBidi"/>
                <w:sz w:val="22"/>
                <w:szCs w:val="22"/>
              </w:rPr>
              <w:t>Nadir Ejaz</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Jewellery Designer</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pStyle w:val="Nameofrecorder"/>
              <w:rPr>
                <w:rFonts w:asciiTheme="minorBidi" w:hAnsiTheme="minorBidi" w:cstheme="minorBidi"/>
                <w:sz w:val="22"/>
                <w:szCs w:val="22"/>
              </w:rPr>
            </w:pPr>
            <w:r w:rsidRPr="001D130D">
              <w:rPr>
                <w:rFonts w:asciiTheme="minorBidi" w:hAnsiTheme="minorBidi" w:cstheme="minorBidi"/>
                <w:sz w:val="22"/>
                <w:szCs w:val="22"/>
              </w:rPr>
              <w:t xml:space="preserve">Muhammad </w:t>
            </w:r>
            <w:proofErr w:type="spellStart"/>
            <w:r w:rsidRPr="001D130D">
              <w:rPr>
                <w:rFonts w:asciiTheme="minorBidi" w:hAnsiTheme="minorBidi" w:cstheme="minorBidi"/>
                <w:sz w:val="22"/>
                <w:szCs w:val="22"/>
              </w:rPr>
              <w:t>Umer</w:t>
            </w:r>
            <w:proofErr w:type="spellEnd"/>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HOD, PIFD</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proofErr w:type="spellStart"/>
            <w:r w:rsidRPr="001D130D">
              <w:rPr>
                <w:sz w:val="22"/>
                <w:szCs w:val="22"/>
              </w:rPr>
              <w:t>Taufeeque</w:t>
            </w:r>
            <w:proofErr w:type="spellEnd"/>
            <w:r w:rsidRPr="001D130D">
              <w:rPr>
                <w:sz w:val="22"/>
                <w:szCs w:val="22"/>
              </w:rPr>
              <w:t xml:space="preserve"> Ahmed</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proofErr w:type="spellStart"/>
            <w:r w:rsidRPr="001D130D">
              <w:rPr>
                <w:sz w:val="22"/>
                <w:szCs w:val="22"/>
              </w:rPr>
              <w:t>Meemo’s</w:t>
            </w:r>
            <w:proofErr w:type="spellEnd"/>
            <w:r w:rsidRPr="001D130D">
              <w:rPr>
                <w:sz w:val="22"/>
                <w:szCs w:val="22"/>
              </w:rPr>
              <w:t xml:space="preserve"> Collection</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proofErr w:type="spellStart"/>
            <w:r w:rsidRPr="001D130D">
              <w:rPr>
                <w:sz w:val="22"/>
                <w:szCs w:val="22"/>
              </w:rPr>
              <w:t>Farheen</w:t>
            </w:r>
            <w:proofErr w:type="spellEnd"/>
            <w:r w:rsidRPr="001D130D">
              <w:rPr>
                <w:sz w:val="22"/>
                <w:szCs w:val="22"/>
              </w:rPr>
              <w:t xml:space="preserve"> Agha</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Jewellery Designer</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Khurram Riaz</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CAD/CAM Trainer</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Bashir Agha</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DACUM Facilitator</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Abdul Sattar Ahmed</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Electroplating expert</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M. Abdullah Sattar</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 xml:space="preserve">CEO, </w:t>
            </w:r>
            <w:proofErr w:type="spellStart"/>
            <w:r w:rsidRPr="001D130D">
              <w:rPr>
                <w:sz w:val="22"/>
                <w:szCs w:val="22"/>
              </w:rPr>
              <w:t>Roop</w:t>
            </w:r>
            <w:proofErr w:type="spellEnd"/>
            <w:r w:rsidRPr="001D130D">
              <w:rPr>
                <w:sz w:val="22"/>
                <w:szCs w:val="22"/>
              </w:rPr>
              <w:t xml:space="preserve"> </w:t>
            </w:r>
            <w:proofErr w:type="spellStart"/>
            <w:r w:rsidRPr="001D130D">
              <w:rPr>
                <w:sz w:val="22"/>
                <w:szCs w:val="22"/>
              </w:rPr>
              <w:t>Nikhar</w:t>
            </w:r>
            <w:proofErr w:type="spellEnd"/>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proofErr w:type="spellStart"/>
            <w:r w:rsidRPr="001D130D">
              <w:rPr>
                <w:sz w:val="22"/>
                <w:szCs w:val="22"/>
              </w:rPr>
              <w:t>Rehan</w:t>
            </w:r>
            <w:proofErr w:type="spellEnd"/>
            <w:r w:rsidRPr="001D130D">
              <w:rPr>
                <w:sz w:val="22"/>
                <w:szCs w:val="22"/>
              </w:rPr>
              <w:t xml:space="preserve"> Sheikh</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CAD/CAM Expert</w:t>
            </w: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Farooq Mahmood Butt</w:t>
            </w:r>
          </w:p>
        </w:tc>
        <w:tc>
          <w:tcPr>
            <w:tcW w:w="5282"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pPr>
              <w:rPr>
                <w:sz w:val="22"/>
                <w:szCs w:val="22"/>
              </w:rPr>
            </w:pPr>
          </w:p>
        </w:tc>
      </w:tr>
      <w:tr w:rsidR="001D130D"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1D130D" w:rsidRPr="001D130D" w:rsidRDefault="001D130D" w:rsidP="006D47F8">
            <w:pPr>
              <w:pStyle w:val="ListParagraph"/>
              <w:numPr>
                <w:ilvl w:val="0"/>
                <w:numId w:val="2"/>
              </w:numPr>
              <w:jc w:val="center"/>
              <w:rPr>
                <w:b/>
                <w:sz w:val="22"/>
                <w:szCs w:val="22"/>
              </w:rPr>
            </w:pPr>
          </w:p>
        </w:tc>
        <w:tc>
          <w:tcPr>
            <w:tcW w:w="2847"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Waqas Bin Saeed</w:t>
            </w:r>
          </w:p>
        </w:tc>
        <w:tc>
          <w:tcPr>
            <w:tcW w:w="5282" w:type="dxa"/>
            <w:tcBorders>
              <w:top w:val="single" w:sz="4" w:space="0" w:color="auto"/>
              <w:left w:val="single" w:sz="4" w:space="0" w:color="auto"/>
              <w:bottom w:val="single" w:sz="4" w:space="0" w:color="auto"/>
              <w:right w:val="single" w:sz="4" w:space="0" w:color="auto"/>
            </w:tcBorders>
            <w:vAlign w:val="center"/>
            <w:hideMark/>
          </w:tcPr>
          <w:p w:rsidR="001D130D" w:rsidRPr="001D130D" w:rsidRDefault="001D130D">
            <w:pPr>
              <w:rPr>
                <w:sz w:val="22"/>
                <w:szCs w:val="22"/>
              </w:rPr>
            </w:pPr>
            <w:r w:rsidRPr="001D130D">
              <w:rPr>
                <w:sz w:val="22"/>
                <w:szCs w:val="22"/>
              </w:rPr>
              <w:t>Principal, PGJDC</w:t>
            </w:r>
          </w:p>
        </w:tc>
      </w:tr>
      <w:tr w:rsidR="00F7312E"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F7312E" w:rsidRPr="001D130D" w:rsidRDefault="00F7312E" w:rsidP="00F7312E">
            <w:pPr>
              <w:pStyle w:val="ListParagraph"/>
              <w:numPr>
                <w:ilvl w:val="0"/>
                <w:numId w:val="2"/>
              </w:numPr>
              <w:jc w:val="center"/>
              <w:rPr>
                <w:b/>
              </w:rPr>
            </w:pPr>
          </w:p>
        </w:tc>
        <w:tc>
          <w:tcPr>
            <w:tcW w:w="2847" w:type="dxa"/>
            <w:tcBorders>
              <w:top w:val="single" w:sz="4" w:space="0" w:color="auto"/>
              <w:left w:val="single" w:sz="4" w:space="0" w:color="auto"/>
              <w:bottom w:val="single" w:sz="4" w:space="0" w:color="auto"/>
              <w:right w:val="single" w:sz="4" w:space="0" w:color="auto"/>
            </w:tcBorders>
            <w:vAlign w:val="center"/>
          </w:tcPr>
          <w:p w:rsidR="00F7312E" w:rsidRPr="00F7312E" w:rsidRDefault="00F7312E" w:rsidP="00F7312E">
            <w:pPr>
              <w:rPr>
                <w:rFonts w:ascii="Arial" w:hAnsi="Arial" w:cs="Arial"/>
                <w:sz w:val="22"/>
                <w:szCs w:val="22"/>
                <w:lang w:val="en-US"/>
              </w:rPr>
            </w:pPr>
            <w:r w:rsidRPr="00F7312E">
              <w:rPr>
                <w:rFonts w:ascii="Arial" w:hAnsi="Arial" w:cs="Arial"/>
                <w:sz w:val="22"/>
                <w:szCs w:val="22"/>
              </w:rPr>
              <w:t>Muhammad Yasir</w:t>
            </w:r>
          </w:p>
        </w:tc>
        <w:tc>
          <w:tcPr>
            <w:tcW w:w="5282" w:type="dxa"/>
            <w:tcBorders>
              <w:top w:val="single" w:sz="4" w:space="0" w:color="auto"/>
              <w:left w:val="single" w:sz="4" w:space="0" w:color="auto"/>
              <w:bottom w:val="single" w:sz="4" w:space="0" w:color="auto"/>
              <w:right w:val="single" w:sz="4" w:space="0" w:color="auto"/>
            </w:tcBorders>
            <w:vAlign w:val="center"/>
          </w:tcPr>
          <w:p w:rsidR="00F7312E" w:rsidRPr="00F7312E" w:rsidRDefault="00F7312E" w:rsidP="00F7312E">
            <w:pPr>
              <w:rPr>
                <w:rFonts w:ascii="Arial" w:hAnsi="Arial" w:cs="Arial"/>
                <w:sz w:val="22"/>
                <w:szCs w:val="22"/>
              </w:rPr>
            </w:pPr>
            <w:r w:rsidRPr="00F7312E">
              <w:rPr>
                <w:rFonts w:ascii="Arial" w:hAnsi="Arial" w:cs="Arial"/>
                <w:sz w:val="22"/>
                <w:szCs w:val="22"/>
              </w:rPr>
              <w:t>Deputy Director (Skills Standard &amp; Curricula), NAVTTC</w:t>
            </w:r>
          </w:p>
        </w:tc>
      </w:tr>
      <w:tr w:rsidR="00F7312E"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F7312E" w:rsidRPr="001D130D" w:rsidRDefault="00F7312E" w:rsidP="00F7312E">
            <w:pPr>
              <w:pStyle w:val="ListParagraph"/>
              <w:numPr>
                <w:ilvl w:val="0"/>
                <w:numId w:val="2"/>
              </w:numPr>
              <w:jc w:val="center"/>
              <w:rPr>
                <w:b/>
              </w:rPr>
            </w:pPr>
          </w:p>
        </w:tc>
        <w:tc>
          <w:tcPr>
            <w:tcW w:w="2847" w:type="dxa"/>
            <w:tcBorders>
              <w:top w:val="single" w:sz="4" w:space="0" w:color="auto"/>
              <w:left w:val="single" w:sz="4" w:space="0" w:color="auto"/>
              <w:bottom w:val="single" w:sz="4" w:space="0" w:color="auto"/>
              <w:right w:val="single" w:sz="4" w:space="0" w:color="auto"/>
            </w:tcBorders>
            <w:vAlign w:val="center"/>
          </w:tcPr>
          <w:p w:rsidR="00F7312E" w:rsidRPr="00F7312E" w:rsidRDefault="00F7312E" w:rsidP="00F7312E">
            <w:pPr>
              <w:rPr>
                <w:rFonts w:ascii="Arial" w:hAnsi="Arial" w:cs="Arial"/>
                <w:sz w:val="22"/>
                <w:szCs w:val="22"/>
              </w:rPr>
            </w:pPr>
            <w:r w:rsidRPr="00F7312E">
              <w:rPr>
                <w:rFonts w:ascii="Arial" w:hAnsi="Arial" w:cs="Arial"/>
                <w:sz w:val="22"/>
                <w:szCs w:val="22"/>
              </w:rPr>
              <w:t>Muhammad Ishaq</w:t>
            </w:r>
          </w:p>
        </w:tc>
        <w:tc>
          <w:tcPr>
            <w:tcW w:w="5282" w:type="dxa"/>
            <w:tcBorders>
              <w:top w:val="single" w:sz="4" w:space="0" w:color="auto"/>
              <w:left w:val="single" w:sz="4" w:space="0" w:color="auto"/>
              <w:bottom w:val="single" w:sz="4" w:space="0" w:color="auto"/>
              <w:right w:val="single" w:sz="4" w:space="0" w:color="auto"/>
            </w:tcBorders>
            <w:vAlign w:val="center"/>
          </w:tcPr>
          <w:p w:rsidR="00F7312E" w:rsidRPr="00F7312E" w:rsidRDefault="00F7312E" w:rsidP="00F7312E">
            <w:pPr>
              <w:rPr>
                <w:rFonts w:ascii="Arial" w:hAnsi="Arial" w:cs="Arial"/>
                <w:sz w:val="22"/>
                <w:szCs w:val="22"/>
              </w:rPr>
            </w:pPr>
            <w:r w:rsidRPr="00F7312E">
              <w:rPr>
                <w:rFonts w:ascii="Arial" w:hAnsi="Arial" w:cs="Arial"/>
                <w:sz w:val="22"/>
                <w:szCs w:val="22"/>
              </w:rPr>
              <w:t>Deputy Director (HR), NAVTTC</w:t>
            </w:r>
          </w:p>
        </w:tc>
      </w:tr>
      <w:tr w:rsidR="00881D90"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881D90" w:rsidRPr="001D130D" w:rsidRDefault="00881D90" w:rsidP="006D47F8">
            <w:pPr>
              <w:pStyle w:val="ListParagraph"/>
              <w:numPr>
                <w:ilvl w:val="0"/>
                <w:numId w:val="2"/>
              </w:numPr>
              <w:jc w:val="center"/>
              <w:rPr>
                <w:b/>
              </w:rPr>
            </w:pPr>
          </w:p>
        </w:tc>
        <w:tc>
          <w:tcPr>
            <w:tcW w:w="2847" w:type="dxa"/>
            <w:tcBorders>
              <w:top w:val="single" w:sz="4" w:space="0" w:color="auto"/>
              <w:left w:val="single" w:sz="4" w:space="0" w:color="auto"/>
              <w:bottom w:val="single" w:sz="4" w:space="0" w:color="auto"/>
              <w:right w:val="single" w:sz="4" w:space="0" w:color="auto"/>
            </w:tcBorders>
            <w:vAlign w:val="center"/>
          </w:tcPr>
          <w:p w:rsidR="00881D90" w:rsidRPr="00F7312E" w:rsidRDefault="00881D90" w:rsidP="00AC4C8F">
            <w:pPr>
              <w:rPr>
                <w:sz w:val="22"/>
                <w:szCs w:val="22"/>
              </w:rPr>
            </w:pPr>
            <w:r w:rsidRPr="00F7312E">
              <w:rPr>
                <w:sz w:val="22"/>
                <w:szCs w:val="22"/>
              </w:rPr>
              <w:t>Muhammad Salman Butt</w:t>
            </w:r>
          </w:p>
        </w:tc>
        <w:tc>
          <w:tcPr>
            <w:tcW w:w="5282" w:type="dxa"/>
            <w:tcBorders>
              <w:top w:val="single" w:sz="4" w:space="0" w:color="auto"/>
              <w:left w:val="single" w:sz="4" w:space="0" w:color="auto"/>
              <w:bottom w:val="single" w:sz="4" w:space="0" w:color="auto"/>
              <w:right w:val="single" w:sz="4" w:space="0" w:color="auto"/>
            </w:tcBorders>
            <w:vAlign w:val="center"/>
          </w:tcPr>
          <w:p w:rsidR="00881D90" w:rsidRPr="00F7312E" w:rsidRDefault="00881D90" w:rsidP="00AC4C8F">
            <w:pPr>
              <w:rPr>
                <w:sz w:val="22"/>
                <w:szCs w:val="22"/>
              </w:rPr>
            </w:pPr>
            <w:r w:rsidRPr="00F7312E">
              <w:rPr>
                <w:sz w:val="22"/>
                <w:szCs w:val="22"/>
              </w:rPr>
              <w:t>Executive Director, Espire Consult</w:t>
            </w:r>
          </w:p>
        </w:tc>
      </w:tr>
      <w:tr w:rsidR="00881D90" w:rsidRPr="001D130D" w:rsidTr="00881D90">
        <w:trPr>
          <w:trHeight w:val="475"/>
        </w:trPr>
        <w:tc>
          <w:tcPr>
            <w:tcW w:w="1006" w:type="dxa"/>
            <w:tcBorders>
              <w:top w:val="single" w:sz="4" w:space="0" w:color="auto"/>
              <w:left w:val="single" w:sz="4" w:space="0" w:color="auto"/>
              <w:bottom w:val="single" w:sz="4" w:space="0" w:color="auto"/>
              <w:right w:val="single" w:sz="4" w:space="0" w:color="auto"/>
            </w:tcBorders>
            <w:vAlign w:val="center"/>
          </w:tcPr>
          <w:p w:rsidR="00881D90" w:rsidRPr="001D130D" w:rsidRDefault="00881D90" w:rsidP="006D47F8">
            <w:pPr>
              <w:pStyle w:val="ListParagraph"/>
              <w:numPr>
                <w:ilvl w:val="0"/>
                <w:numId w:val="2"/>
              </w:numPr>
              <w:jc w:val="center"/>
              <w:rPr>
                <w:b/>
              </w:rPr>
            </w:pPr>
          </w:p>
        </w:tc>
        <w:tc>
          <w:tcPr>
            <w:tcW w:w="2847" w:type="dxa"/>
            <w:tcBorders>
              <w:top w:val="single" w:sz="4" w:space="0" w:color="auto"/>
              <w:left w:val="single" w:sz="4" w:space="0" w:color="auto"/>
              <w:bottom w:val="single" w:sz="4" w:space="0" w:color="auto"/>
              <w:right w:val="single" w:sz="4" w:space="0" w:color="auto"/>
            </w:tcBorders>
            <w:vAlign w:val="center"/>
          </w:tcPr>
          <w:p w:rsidR="00881D90" w:rsidRPr="00E9733B" w:rsidRDefault="00881D90" w:rsidP="00AC4C8F">
            <w:pPr>
              <w:rPr>
                <w:sz w:val="22"/>
                <w:szCs w:val="22"/>
              </w:rPr>
            </w:pPr>
            <w:r w:rsidRPr="00E9733B">
              <w:rPr>
                <w:sz w:val="22"/>
                <w:szCs w:val="22"/>
              </w:rPr>
              <w:t>Munazza Tanveer</w:t>
            </w:r>
          </w:p>
        </w:tc>
        <w:tc>
          <w:tcPr>
            <w:tcW w:w="5282" w:type="dxa"/>
            <w:tcBorders>
              <w:top w:val="single" w:sz="4" w:space="0" w:color="auto"/>
              <w:left w:val="single" w:sz="4" w:space="0" w:color="auto"/>
              <w:bottom w:val="single" w:sz="4" w:space="0" w:color="auto"/>
              <w:right w:val="single" w:sz="4" w:space="0" w:color="auto"/>
            </w:tcBorders>
            <w:vAlign w:val="center"/>
          </w:tcPr>
          <w:p w:rsidR="00881D90" w:rsidRPr="00E9733B" w:rsidRDefault="00881D90" w:rsidP="00AC4C8F">
            <w:pPr>
              <w:rPr>
                <w:sz w:val="22"/>
                <w:szCs w:val="22"/>
              </w:rPr>
            </w:pPr>
            <w:r w:rsidRPr="00E9733B">
              <w:rPr>
                <w:sz w:val="22"/>
                <w:szCs w:val="22"/>
              </w:rPr>
              <w:t>Freelance Consultant</w:t>
            </w:r>
          </w:p>
        </w:tc>
      </w:tr>
    </w:tbl>
    <w:p w:rsidR="00A7584B" w:rsidRPr="008B7034" w:rsidRDefault="00A7584B" w:rsidP="00A7584B">
      <w:pPr>
        <w:pStyle w:val="Heading1"/>
      </w:pPr>
      <w:bookmarkStart w:id="38" w:name="_Toc1403378"/>
      <w:bookmarkStart w:id="39" w:name="_Toc32186725"/>
      <w:bookmarkStart w:id="40" w:name="_Toc34590111"/>
      <w:bookmarkStart w:id="41" w:name="_Toc34590191"/>
      <w:r w:rsidRPr="008B7034">
        <w:lastRenderedPageBreak/>
        <w:t>QUALIFICATIONS VALIDATION COMMITTEE</w:t>
      </w:r>
      <w:bookmarkEnd w:id="38"/>
      <w:bookmarkEnd w:id="39"/>
      <w:bookmarkEnd w:id="40"/>
      <w:bookmarkEnd w:id="41"/>
    </w:p>
    <w:p w:rsidR="00A7584B" w:rsidRPr="008B7034" w:rsidRDefault="00A7584B" w:rsidP="00A7584B">
      <w:pPr>
        <w:spacing w:after="160"/>
        <w:rPr>
          <w:szCs w:val="18"/>
        </w:rPr>
      </w:pPr>
      <w:r w:rsidRPr="008B7034">
        <w:rPr>
          <w:szCs w:val="16"/>
        </w:rPr>
        <w:t>The Qualifications Validation Committee consisted of following members:</w:t>
      </w:r>
    </w:p>
    <w:tbl>
      <w:tblPr>
        <w:tblStyle w:val="TableGrid"/>
        <w:tblW w:w="0" w:type="auto"/>
        <w:tblInd w:w="108" w:type="dxa"/>
        <w:tblLook w:val="04A0" w:firstRow="1" w:lastRow="0" w:firstColumn="1" w:lastColumn="0" w:noHBand="0" w:noVBand="1"/>
      </w:tblPr>
      <w:tblGrid>
        <w:gridCol w:w="948"/>
        <w:gridCol w:w="2652"/>
        <w:gridCol w:w="5535"/>
      </w:tblGrid>
      <w:tr w:rsidR="00A7584B" w:rsidRPr="00A7584B" w:rsidTr="00F72D3B">
        <w:trPr>
          <w:trHeight w:val="576"/>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4B" w:rsidRPr="00A7584B" w:rsidRDefault="00A7584B">
            <w:pPr>
              <w:jc w:val="left"/>
              <w:rPr>
                <w:b/>
                <w:sz w:val="22"/>
                <w:szCs w:val="22"/>
              </w:rPr>
            </w:pPr>
            <w:r w:rsidRPr="00A7584B">
              <w:rPr>
                <w:b/>
                <w:sz w:val="22"/>
                <w:szCs w:val="22"/>
              </w:rPr>
              <w:t>Sr. No.</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4B" w:rsidRPr="00A7584B" w:rsidRDefault="00A7584B">
            <w:pPr>
              <w:jc w:val="left"/>
              <w:rPr>
                <w:b/>
                <w:sz w:val="22"/>
                <w:szCs w:val="22"/>
              </w:rPr>
            </w:pPr>
            <w:r w:rsidRPr="00A7584B">
              <w:rPr>
                <w:b/>
                <w:sz w:val="22"/>
                <w:szCs w:val="22"/>
              </w:rPr>
              <w:t>Name</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4B" w:rsidRPr="00A7584B" w:rsidRDefault="00A7584B">
            <w:pPr>
              <w:jc w:val="left"/>
              <w:rPr>
                <w:b/>
                <w:sz w:val="22"/>
                <w:szCs w:val="22"/>
              </w:rPr>
            </w:pPr>
            <w:r w:rsidRPr="00A7584B">
              <w:rPr>
                <w:b/>
                <w:sz w:val="22"/>
                <w:szCs w:val="22"/>
              </w:rPr>
              <w:t>Designation &amp; Organization</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M. Usman Yousaf</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Research Assistant LUMS</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Aftab Ahmed</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 xml:space="preserve">Technical Instructor </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Muhammad Rehan Sami</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Master Trainer PGJDC, Cadrix</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Tanzeel ur Rehman</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3D Consortium</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Sanaullah Durrani</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CEO/ Consultant Innovative Pioneers</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Rasheed Ray</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RAY Gold Pakistan</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Muhammad Shoaib</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Instructor, GJTMC</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Hafiz M. Shoaib</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Research Assistant, LUMS</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pStyle w:val="Nameofrecorder"/>
              <w:rPr>
                <w:rFonts w:asciiTheme="minorBidi" w:hAnsiTheme="minorBidi" w:cstheme="minorBidi"/>
                <w:sz w:val="20"/>
              </w:rPr>
            </w:pPr>
            <w:r w:rsidRPr="007E43B6">
              <w:rPr>
                <w:rFonts w:asciiTheme="minorBidi" w:hAnsiTheme="minorBidi" w:cstheme="minorBidi"/>
                <w:sz w:val="20"/>
              </w:rPr>
              <w:t>Muhammad Umer</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HOD, PIFD</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Taufeeque Ahmed</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Meemo’s Collection</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Khurram Riaz</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CAD/CAM Trainer</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Bashir Agha</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DACUM Facilitator</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Abdul Sattar Ahmed</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Electroplating expert</w:t>
            </w:r>
          </w:p>
        </w:tc>
      </w:tr>
      <w:tr w:rsidR="00A7584B"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A7584B" w:rsidRPr="007E43B6" w:rsidRDefault="00A7584B" w:rsidP="006D47F8">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M. Abdullah Sattar</w:t>
            </w:r>
          </w:p>
        </w:tc>
        <w:tc>
          <w:tcPr>
            <w:tcW w:w="5535" w:type="dxa"/>
            <w:tcBorders>
              <w:top w:val="single" w:sz="4" w:space="0" w:color="auto"/>
              <w:left w:val="single" w:sz="4" w:space="0" w:color="auto"/>
              <w:bottom w:val="single" w:sz="4" w:space="0" w:color="auto"/>
              <w:right w:val="single" w:sz="4" w:space="0" w:color="auto"/>
            </w:tcBorders>
            <w:vAlign w:val="center"/>
            <w:hideMark/>
          </w:tcPr>
          <w:p w:rsidR="00A7584B" w:rsidRPr="007E43B6" w:rsidRDefault="00A7584B">
            <w:pPr>
              <w:rPr>
                <w:sz w:val="20"/>
                <w:szCs w:val="20"/>
              </w:rPr>
            </w:pPr>
            <w:r w:rsidRPr="007E43B6">
              <w:rPr>
                <w:sz w:val="20"/>
                <w:szCs w:val="20"/>
              </w:rPr>
              <w:t>CEO, Roop Nikhar</w:t>
            </w:r>
          </w:p>
        </w:tc>
      </w:tr>
      <w:tr w:rsidR="00B338C0" w:rsidRPr="00B338C0"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264682">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AC4C8F">
            <w:pPr>
              <w:rPr>
                <w:sz w:val="20"/>
                <w:szCs w:val="20"/>
              </w:rPr>
            </w:pPr>
            <w:r w:rsidRPr="007E43B6">
              <w:rPr>
                <w:sz w:val="20"/>
                <w:szCs w:val="20"/>
              </w:rPr>
              <w:t>Muhammad Salman Butt</w:t>
            </w:r>
          </w:p>
        </w:tc>
        <w:tc>
          <w:tcPr>
            <w:tcW w:w="5535"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AC4C8F">
            <w:pPr>
              <w:rPr>
                <w:sz w:val="20"/>
                <w:szCs w:val="20"/>
              </w:rPr>
            </w:pPr>
            <w:r w:rsidRPr="007E43B6">
              <w:rPr>
                <w:sz w:val="20"/>
                <w:szCs w:val="20"/>
              </w:rPr>
              <w:t>Executive Director, Espire Consult</w:t>
            </w:r>
          </w:p>
        </w:tc>
      </w:tr>
      <w:tr w:rsidR="00B338C0" w:rsidRPr="00B338C0"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264682">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AC4C8F">
            <w:pPr>
              <w:rPr>
                <w:sz w:val="20"/>
                <w:szCs w:val="20"/>
              </w:rPr>
            </w:pPr>
            <w:r w:rsidRPr="007E43B6">
              <w:rPr>
                <w:sz w:val="20"/>
                <w:szCs w:val="20"/>
              </w:rPr>
              <w:t>Munazza Tanveer</w:t>
            </w:r>
          </w:p>
        </w:tc>
        <w:tc>
          <w:tcPr>
            <w:tcW w:w="5535"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AC4C8F">
            <w:pPr>
              <w:rPr>
                <w:sz w:val="20"/>
                <w:szCs w:val="20"/>
              </w:rPr>
            </w:pPr>
            <w:r w:rsidRPr="007E43B6">
              <w:rPr>
                <w:sz w:val="20"/>
                <w:szCs w:val="20"/>
              </w:rPr>
              <w:t>Freelance Consultant</w:t>
            </w:r>
          </w:p>
        </w:tc>
      </w:tr>
      <w:tr w:rsidR="00B338C0"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264682">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FB41B0">
            <w:pPr>
              <w:rPr>
                <w:sz w:val="20"/>
                <w:szCs w:val="20"/>
              </w:rPr>
            </w:pPr>
            <w:r w:rsidRPr="007E43B6">
              <w:rPr>
                <w:sz w:val="20"/>
                <w:szCs w:val="20"/>
              </w:rPr>
              <w:t>Sabeel Asghar Kiani</w:t>
            </w:r>
          </w:p>
        </w:tc>
        <w:tc>
          <w:tcPr>
            <w:tcW w:w="5535"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F72D3B">
            <w:pPr>
              <w:rPr>
                <w:sz w:val="20"/>
                <w:szCs w:val="20"/>
              </w:rPr>
            </w:pPr>
            <w:r w:rsidRPr="007E43B6">
              <w:rPr>
                <w:sz w:val="20"/>
                <w:szCs w:val="20"/>
              </w:rPr>
              <w:t>Technical Advisor, TVET Sector Support Programme</w:t>
            </w:r>
          </w:p>
        </w:tc>
      </w:tr>
      <w:tr w:rsidR="00B338C0" w:rsidRPr="00A7584B" w:rsidTr="00F72D3B">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264682">
            <w:pPr>
              <w:pStyle w:val="ListParagraph"/>
              <w:numPr>
                <w:ilvl w:val="0"/>
                <w:numId w:val="3"/>
              </w:numPr>
              <w:jc w:val="center"/>
              <w:rPr>
                <w:b/>
                <w:sz w:val="20"/>
                <w:szCs w:val="20"/>
              </w:rPr>
            </w:pPr>
          </w:p>
        </w:tc>
        <w:tc>
          <w:tcPr>
            <w:tcW w:w="2652"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FB41B0">
            <w:pPr>
              <w:rPr>
                <w:sz w:val="20"/>
                <w:szCs w:val="20"/>
              </w:rPr>
            </w:pPr>
            <w:r w:rsidRPr="007E43B6">
              <w:rPr>
                <w:sz w:val="20"/>
                <w:szCs w:val="20"/>
              </w:rPr>
              <w:t>Muhammad Naeem Akhtar</w:t>
            </w:r>
          </w:p>
        </w:tc>
        <w:tc>
          <w:tcPr>
            <w:tcW w:w="5535" w:type="dxa"/>
            <w:tcBorders>
              <w:top w:val="single" w:sz="4" w:space="0" w:color="auto"/>
              <w:left w:val="single" w:sz="4" w:space="0" w:color="auto"/>
              <w:bottom w:val="single" w:sz="4" w:space="0" w:color="auto"/>
              <w:right w:val="single" w:sz="4" w:space="0" w:color="auto"/>
            </w:tcBorders>
            <w:vAlign w:val="center"/>
          </w:tcPr>
          <w:p w:rsidR="00B338C0" w:rsidRPr="007E43B6" w:rsidRDefault="00B338C0" w:rsidP="00F72D3B">
            <w:pPr>
              <w:rPr>
                <w:sz w:val="20"/>
                <w:szCs w:val="20"/>
              </w:rPr>
            </w:pPr>
            <w:r w:rsidRPr="007E43B6">
              <w:rPr>
                <w:sz w:val="20"/>
                <w:szCs w:val="20"/>
              </w:rPr>
              <w:t>Senior Technical Advisor, TVET Sector Support Programme</w:t>
            </w:r>
          </w:p>
        </w:tc>
      </w:tr>
    </w:tbl>
    <w:p w:rsidR="00843E47" w:rsidRDefault="00843E47">
      <w:pPr>
        <w:spacing w:before="0" w:after="200" w:line="276" w:lineRule="auto"/>
        <w:jc w:val="left"/>
      </w:pPr>
      <w:r>
        <w:br w:type="page"/>
      </w:r>
    </w:p>
    <w:p w:rsidR="00843E47" w:rsidRPr="008B7034" w:rsidRDefault="00843E47" w:rsidP="00843E47">
      <w:pPr>
        <w:pStyle w:val="Heading1"/>
        <w:rPr>
          <w:sz w:val="20"/>
          <w:szCs w:val="18"/>
        </w:rPr>
      </w:pPr>
      <w:bookmarkStart w:id="42" w:name="_Toc1403379"/>
      <w:bookmarkStart w:id="43" w:name="_Toc32186726"/>
      <w:bookmarkStart w:id="44" w:name="_Toc34590112"/>
      <w:bookmarkStart w:id="45" w:name="_Toc34590192"/>
      <w:r w:rsidRPr="008B7034">
        <w:lastRenderedPageBreak/>
        <w:t>REGULATIONS FOR THE QUALIFICATION AND SCHEDULE OF UNITS</w:t>
      </w:r>
      <w:bookmarkEnd w:id="42"/>
      <w:bookmarkEnd w:id="43"/>
      <w:bookmarkEnd w:id="44"/>
      <w:bookmarkEnd w:id="45"/>
    </w:p>
    <w:p w:rsidR="00843E47" w:rsidRDefault="00843E47">
      <w:pPr>
        <w:spacing w:before="0" w:after="200" w:line="276" w:lineRule="auto"/>
        <w:jc w:val="left"/>
      </w:pPr>
      <w:bookmarkStart w:id="46" w:name="_GoBack"/>
      <w:bookmarkEnd w:id="46"/>
      <w:r>
        <w:br w:type="page"/>
      </w:r>
    </w:p>
    <w:p w:rsidR="00843E47" w:rsidRPr="008B7034" w:rsidRDefault="00843E47" w:rsidP="00843E47">
      <w:pPr>
        <w:pStyle w:val="Heading1"/>
      </w:pPr>
      <w:bookmarkStart w:id="47" w:name="_Toc32186727"/>
      <w:bookmarkStart w:id="48" w:name="_Toc34590113"/>
      <w:bookmarkStart w:id="49" w:name="_Toc34590193"/>
      <w:r w:rsidRPr="00856595">
        <w:lastRenderedPageBreak/>
        <w:t>CATEGORIZATION AND LEVELLING OF THE COMPETENCY STANDARDS</w:t>
      </w:r>
      <w:bookmarkEnd w:id="47"/>
      <w:bookmarkEnd w:id="48"/>
      <w:bookmarkEnd w:id="49"/>
    </w:p>
    <w:tbl>
      <w:tblPr>
        <w:tblStyle w:val="TableGrid"/>
        <w:tblW w:w="0" w:type="auto"/>
        <w:tblInd w:w="108" w:type="dxa"/>
        <w:tblLayout w:type="fixed"/>
        <w:tblLook w:val="04A0" w:firstRow="1" w:lastRow="0" w:firstColumn="1" w:lastColumn="0" w:noHBand="0" w:noVBand="1"/>
      </w:tblPr>
      <w:tblGrid>
        <w:gridCol w:w="1322"/>
        <w:gridCol w:w="4708"/>
        <w:gridCol w:w="814"/>
        <w:gridCol w:w="985"/>
        <w:gridCol w:w="1254"/>
        <w:gridCol w:w="6"/>
      </w:tblGrid>
      <w:tr w:rsidR="00843E47" w:rsidRPr="008B7034" w:rsidTr="009902C2">
        <w:trPr>
          <w:gridAfter w:val="1"/>
          <w:wAfter w:w="6" w:type="dxa"/>
          <w:trHeight w:val="576"/>
        </w:trPr>
        <w:tc>
          <w:tcPr>
            <w:tcW w:w="1322" w:type="dxa"/>
            <w:shd w:val="clear" w:color="auto" w:fill="595959" w:themeFill="text1" w:themeFillTint="A6"/>
            <w:vAlign w:val="center"/>
          </w:tcPr>
          <w:p w:rsidR="00843E47" w:rsidRPr="008B7034" w:rsidRDefault="00843E47" w:rsidP="00063FCC">
            <w:pPr>
              <w:ind w:left="-63" w:right="-45"/>
              <w:jc w:val="left"/>
              <w:rPr>
                <w:b/>
                <w:color w:val="FFFFFF" w:themeColor="background1"/>
                <w:sz w:val="22"/>
                <w:szCs w:val="16"/>
              </w:rPr>
            </w:pPr>
            <w:r w:rsidRPr="008B7034">
              <w:rPr>
                <w:b/>
                <w:color w:val="FFFFFF" w:themeColor="background1"/>
                <w:sz w:val="22"/>
                <w:szCs w:val="16"/>
              </w:rPr>
              <w:t>Code</w:t>
            </w:r>
          </w:p>
        </w:tc>
        <w:tc>
          <w:tcPr>
            <w:tcW w:w="4708" w:type="dxa"/>
            <w:shd w:val="clear" w:color="auto" w:fill="595959" w:themeFill="text1" w:themeFillTint="A6"/>
            <w:vAlign w:val="center"/>
          </w:tcPr>
          <w:p w:rsidR="00843E47" w:rsidRPr="008B7034" w:rsidRDefault="00843E47" w:rsidP="00063FCC">
            <w:pPr>
              <w:jc w:val="left"/>
              <w:rPr>
                <w:b/>
                <w:color w:val="FFFFFF" w:themeColor="background1"/>
                <w:sz w:val="22"/>
                <w:szCs w:val="16"/>
              </w:rPr>
            </w:pPr>
            <w:r w:rsidRPr="008B7034">
              <w:rPr>
                <w:b/>
                <w:color w:val="FFFFFF" w:themeColor="background1"/>
                <w:sz w:val="22"/>
                <w:szCs w:val="16"/>
              </w:rPr>
              <w:t>Competency Standards</w:t>
            </w:r>
          </w:p>
        </w:tc>
        <w:tc>
          <w:tcPr>
            <w:tcW w:w="814" w:type="dxa"/>
            <w:shd w:val="clear" w:color="auto" w:fill="595959" w:themeFill="text1" w:themeFillTint="A6"/>
            <w:vAlign w:val="center"/>
          </w:tcPr>
          <w:p w:rsidR="00843E47" w:rsidRPr="008B7034" w:rsidRDefault="00843E47" w:rsidP="00063FCC">
            <w:pPr>
              <w:ind w:left="-51" w:right="-98"/>
              <w:jc w:val="left"/>
              <w:rPr>
                <w:b/>
                <w:color w:val="FFFFFF" w:themeColor="background1"/>
                <w:sz w:val="22"/>
                <w:szCs w:val="16"/>
              </w:rPr>
            </w:pPr>
            <w:r w:rsidRPr="008B7034">
              <w:rPr>
                <w:b/>
                <w:color w:val="FFFFFF" w:themeColor="background1"/>
                <w:sz w:val="22"/>
                <w:szCs w:val="16"/>
              </w:rPr>
              <w:t>Level</w:t>
            </w:r>
          </w:p>
        </w:tc>
        <w:tc>
          <w:tcPr>
            <w:tcW w:w="985" w:type="dxa"/>
            <w:shd w:val="clear" w:color="auto" w:fill="595959" w:themeFill="text1" w:themeFillTint="A6"/>
            <w:vAlign w:val="center"/>
          </w:tcPr>
          <w:p w:rsidR="00843E47" w:rsidRPr="008B7034" w:rsidRDefault="00843E47" w:rsidP="00063FCC">
            <w:pPr>
              <w:ind w:left="-51" w:right="-98"/>
              <w:jc w:val="left"/>
              <w:rPr>
                <w:b/>
                <w:color w:val="FFFFFF" w:themeColor="background1"/>
                <w:sz w:val="22"/>
                <w:szCs w:val="16"/>
              </w:rPr>
            </w:pPr>
            <w:r w:rsidRPr="008B7034">
              <w:rPr>
                <w:b/>
                <w:color w:val="FFFFFF" w:themeColor="background1"/>
                <w:sz w:val="22"/>
                <w:szCs w:val="16"/>
              </w:rPr>
              <w:t>Credits</w:t>
            </w:r>
          </w:p>
        </w:tc>
        <w:tc>
          <w:tcPr>
            <w:tcW w:w="1254" w:type="dxa"/>
            <w:shd w:val="clear" w:color="auto" w:fill="595959" w:themeFill="text1" w:themeFillTint="A6"/>
            <w:vAlign w:val="center"/>
          </w:tcPr>
          <w:p w:rsidR="00843E47" w:rsidRPr="008B7034" w:rsidRDefault="00843E47" w:rsidP="00063FCC">
            <w:pPr>
              <w:ind w:left="-36" w:right="-45"/>
              <w:jc w:val="left"/>
              <w:rPr>
                <w:b/>
                <w:color w:val="FFFFFF" w:themeColor="background1"/>
                <w:sz w:val="22"/>
                <w:szCs w:val="16"/>
              </w:rPr>
            </w:pPr>
            <w:r w:rsidRPr="008B7034">
              <w:rPr>
                <w:b/>
                <w:color w:val="FFFFFF" w:themeColor="background1"/>
                <w:sz w:val="22"/>
                <w:szCs w:val="16"/>
              </w:rPr>
              <w:t>Category</w:t>
            </w:r>
          </w:p>
        </w:tc>
      </w:tr>
      <w:tr w:rsidR="00F55957" w:rsidRPr="009902C2" w:rsidTr="00F55957">
        <w:trPr>
          <w:gridAfter w:val="1"/>
          <w:wAfter w:w="6" w:type="dxa"/>
          <w:trHeight w:val="475"/>
        </w:trPr>
        <w:tc>
          <w:tcPr>
            <w:tcW w:w="1322" w:type="dxa"/>
            <w:shd w:val="clear" w:color="auto" w:fill="auto"/>
            <w:vAlign w:val="center"/>
          </w:tcPr>
          <w:p w:rsidR="00F55957" w:rsidRPr="00CF52C8" w:rsidRDefault="00F55957" w:rsidP="00063FCC">
            <w:pPr>
              <w:ind w:left="-63" w:right="-45"/>
              <w:rPr>
                <w:sz w:val="20"/>
                <w:szCs w:val="20"/>
              </w:rPr>
            </w:pPr>
          </w:p>
        </w:tc>
        <w:tc>
          <w:tcPr>
            <w:tcW w:w="4708" w:type="dxa"/>
            <w:shd w:val="clear" w:color="auto" w:fill="auto"/>
          </w:tcPr>
          <w:p w:rsidR="00F55957" w:rsidRDefault="00F55957" w:rsidP="009902C2">
            <w:pPr>
              <w:jc w:val="left"/>
              <w:rPr>
                <w:rFonts w:ascii="Arial" w:hAnsi="Arial" w:cs="Arial"/>
                <w:color w:val="000000"/>
                <w:sz w:val="22"/>
                <w:szCs w:val="22"/>
              </w:rPr>
            </w:pPr>
            <w:r>
              <w:rPr>
                <w:rFonts w:ascii="Arial" w:hAnsi="Arial" w:cs="Arial"/>
                <w:color w:val="000000"/>
                <w:sz w:val="22"/>
                <w:szCs w:val="22"/>
              </w:rPr>
              <w:t>Prepare Drawing of Basic Jewellery Article Manually</w:t>
            </w:r>
          </w:p>
        </w:tc>
        <w:tc>
          <w:tcPr>
            <w:tcW w:w="814" w:type="dxa"/>
            <w:shd w:val="clear" w:color="auto" w:fill="auto"/>
          </w:tcPr>
          <w:p w:rsidR="00F55957" w:rsidRPr="00CF52C8" w:rsidRDefault="00F55957" w:rsidP="009902C2">
            <w:pPr>
              <w:jc w:val="left"/>
              <w:rPr>
                <w:sz w:val="20"/>
                <w:szCs w:val="20"/>
              </w:rPr>
            </w:pPr>
            <w:r w:rsidRPr="00CF52C8">
              <w:rPr>
                <w:sz w:val="20"/>
                <w:szCs w:val="20"/>
              </w:rPr>
              <w:t>3</w:t>
            </w:r>
          </w:p>
        </w:tc>
        <w:tc>
          <w:tcPr>
            <w:tcW w:w="985" w:type="dxa"/>
            <w:shd w:val="clear" w:color="auto" w:fill="auto"/>
          </w:tcPr>
          <w:p w:rsidR="00F55957" w:rsidRPr="00B42056" w:rsidRDefault="00F55957" w:rsidP="00F55957">
            <w:pPr>
              <w:jc w:val="left"/>
              <w:rPr>
                <w:sz w:val="22"/>
                <w:szCs w:val="22"/>
              </w:rPr>
            </w:pPr>
            <w:r>
              <w:rPr>
                <w:sz w:val="22"/>
                <w:szCs w:val="22"/>
              </w:rPr>
              <w:t>10</w:t>
            </w:r>
          </w:p>
        </w:tc>
        <w:tc>
          <w:tcPr>
            <w:tcW w:w="1254" w:type="dxa"/>
            <w:shd w:val="clear" w:color="auto" w:fill="auto"/>
          </w:tcPr>
          <w:p w:rsidR="00F55957" w:rsidRPr="00CF52C8" w:rsidRDefault="00F55957" w:rsidP="009902C2">
            <w:pPr>
              <w:jc w:val="left"/>
              <w:rPr>
                <w:sz w:val="20"/>
                <w:szCs w:val="20"/>
              </w:rPr>
            </w:pPr>
            <w:r>
              <w:rPr>
                <w:sz w:val="20"/>
                <w:szCs w:val="20"/>
              </w:rPr>
              <w:t>Technical</w:t>
            </w:r>
          </w:p>
        </w:tc>
      </w:tr>
      <w:tr w:rsidR="00F55957" w:rsidRPr="009902C2" w:rsidTr="00F55957">
        <w:trPr>
          <w:gridAfter w:val="1"/>
          <w:wAfter w:w="6" w:type="dxa"/>
          <w:trHeight w:val="475"/>
        </w:trPr>
        <w:tc>
          <w:tcPr>
            <w:tcW w:w="1322" w:type="dxa"/>
            <w:shd w:val="clear" w:color="auto" w:fill="auto"/>
            <w:vAlign w:val="center"/>
          </w:tcPr>
          <w:p w:rsidR="00F55957" w:rsidRPr="00CF52C8" w:rsidRDefault="00F55957" w:rsidP="00063FCC">
            <w:pPr>
              <w:ind w:left="-63" w:right="-45"/>
              <w:rPr>
                <w:sz w:val="20"/>
                <w:szCs w:val="20"/>
              </w:rPr>
            </w:pPr>
          </w:p>
        </w:tc>
        <w:tc>
          <w:tcPr>
            <w:tcW w:w="4708" w:type="dxa"/>
            <w:shd w:val="clear" w:color="auto" w:fill="auto"/>
          </w:tcPr>
          <w:p w:rsidR="00F55957" w:rsidRDefault="00F55957" w:rsidP="009902C2">
            <w:pPr>
              <w:jc w:val="left"/>
              <w:rPr>
                <w:rFonts w:ascii="Arial" w:hAnsi="Arial" w:cs="Arial"/>
                <w:color w:val="000000"/>
                <w:sz w:val="22"/>
                <w:szCs w:val="22"/>
              </w:rPr>
            </w:pPr>
            <w:r>
              <w:rPr>
                <w:rFonts w:ascii="Arial" w:hAnsi="Arial" w:cs="Arial"/>
                <w:color w:val="000000"/>
                <w:sz w:val="22"/>
                <w:szCs w:val="22"/>
              </w:rPr>
              <w:t xml:space="preserve">Create Computer Aided Drawing of Basic Level Jewellery </w:t>
            </w:r>
          </w:p>
        </w:tc>
        <w:tc>
          <w:tcPr>
            <w:tcW w:w="814" w:type="dxa"/>
            <w:shd w:val="clear" w:color="auto" w:fill="auto"/>
          </w:tcPr>
          <w:p w:rsidR="00F55957" w:rsidRPr="00CF52C8" w:rsidRDefault="00F55957" w:rsidP="009902C2">
            <w:pPr>
              <w:jc w:val="left"/>
              <w:rPr>
                <w:sz w:val="20"/>
                <w:szCs w:val="20"/>
              </w:rPr>
            </w:pPr>
            <w:r w:rsidRPr="00CF52C8">
              <w:rPr>
                <w:sz w:val="20"/>
                <w:szCs w:val="20"/>
              </w:rPr>
              <w:t>3</w:t>
            </w:r>
          </w:p>
        </w:tc>
        <w:tc>
          <w:tcPr>
            <w:tcW w:w="985" w:type="dxa"/>
            <w:shd w:val="clear" w:color="auto" w:fill="auto"/>
          </w:tcPr>
          <w:p w:rsidR="00F55957" w:rsidRPr="00B42056" w:rsidRDefault="00F55957" w:rsidP="00F55957">
            <w:pPr>
              <w:jc w:val="left"/>
              <w:rPr>
                <w:sz w:val="22"/>
                <w:szCs w:val="22"/>
              </w:rPr>
            </w:pPr>
            <w:r>
              <w:rPr>
                <w:sz w:val="22"/>
                <w:szCs w:val="22"/>
              </w:rPr>
              <w:t>20</w:t>
            </w:r>
          </w:p>
        </w:tc>
        <w:tc>
          <w:tcPr>
            <w:tcW w:w="1254" w:type="dxa"/>
            <w:shd w:val="clear" w:color="auto" w:fill="auto"/>
          </w:tcPr>
          <w:p w:rsidR="00F55957" w:rsidRPr="009902C2" w:rsidRDefault="00F55957" w:rsidP="009902C2">
            <w:pPr>
              <w:jc w:val="left"/>
              <w:rPr>
                <w:sz w:val="20"/>
                <w:szCs w:val="20"/>
              </w:rPr>
            </w:pPr>
            <w:r w:rsidRPr="00093374">
              <w:rPr>
                <w:sz w:val="20"/>
                <w:szCs w:val="20"/>
              </w:rPr>
              <w:t>Technical</w:t>
            </w:r>
          </w:p>
        </w:tc>
      </w:tr>
      <w:tr w:rsidR="00F55957" w:rsidRPr="00CF52C8" w:rsidTr="00F55957">
        <w:trPr>
          <w:trHeight w:val="475"/>
        </w:trPr>
        <w:tc>
          <w:tcPr>
            <w:tcW w:w="1322" w:type="dxa"/>
            <w:vAlign w:val="center"/>
          </w:tcPr>
          <w:p w:rsidR="00F55957" w:rsidRPr="00CF52C8" w:rsidRDefault="00F55957" w:rsidP="00063FCC">
            <w:pPr>
              <w:rPr>
                <w:sz w:val="20"/>
                <w:szCs w:val="20"/>
              </w:rPr>
            </w:pPr>
          </w:p>
        </w:tc>
        <w:tc>
          <w:tcPr>
            <w:tcW w:w="4708" w:type="dxa"/>
          </w:tcPr>
          <w:p w:rsidR="00F55957" w:rsidRDefault="00F55957" w:rsidP="009902C2">
            <w:pPr>
              <w:jc w:val="left"/>
              <w:rPr>
                <w:rFonts w:ascii="Arial" w:hAnsi="Arial" w:cs="Arial"/>
                <w:color w:val="000000"/>
                <w:sz w:val="22"/>
                <w:szCs w:val="22"/>
              </w:rPr>
            </w:pPr>
            <w:r>
              <w:rPr>
                <w:rFonts w:ascii="Arial" w:hAnsi="Arial" w:cs="Arial"/>
                <w:color w:val="000000"/>
                <w:sz w:val="22"/>
                <w:szCs w:val="22"/>
              </w:rPr>
              <w:t>Create Computer Aided Drawing of Intermediate Level Jewellery</w:t>
            </w:r>
          </w:p>
        </w:tc>
        <w:tc>
          <w:tcPr>
            <w:tcW w:w="814" w:type="dxa"/>
          </w:tcPr>
          <w:p w:rsidR="00F55957" w:rsidRPr="00CF52C8" w:rsidRDefault="00F55957" w:rsidP="009902C2">
            <w:pPr>
              <w:jc w:val="left"/>
              <w:rPr>
                <w:sz w:val="20"/>
                <w:szCs w:val="20"/>
              </w:rPr>
            </w:pPr>
            <w:r w:rsidRPr="00CF52C8">
              <w:rPr>
                <w:sz w:val="20"/>
                <w:szCs w:val="20"/>
              </w:rPr>
              <w:t>3</w:t>
            </w:r>
          </w:p>
        </w:tc>
        <w:tc>
          <w:tcPr>
            <w:tcW w:w="985" w:type="dxa"/>
          </w:tcPr>
          <w:p w:rsidR="00F55957" w:rsidRPr="00B42056" w:rsidRDefault="00F55957" w:rsidP="00F55957">
            <w:pPr>
              <w:jc w:val="left"/>
              <w:rPr>
                <w:sz w:val="22"/>
                <w:szCs w:val="22"/>
              </w:rPr>
            </w:pPr>
            <w:r>
              <w:rPr>
                <w:sz w:val="22"/>
                <w:szCs w:val="22"/>
              </w:rPr>
              <w:t>20</w:t>
            </w:r>
          </w:p>
        </w:tc>
        <w:tc>
          <w:tcPr>
            <w:tcW w:w="1260" w:type="dxa"/>
            <w:gridSpan w:val="2"/>
          </w:tcPr>
          <w:p w:rsidR="00F55957" w:rsidRPr="009902C2" w:rsidRDefault="00F55957" w:rsidP="009902C2">
            <w:pPr>
              <w:jc w:val="left"/>
              <w:rPr>
                <w:sz w:val="20"/>
                <w:szCs w:val="20"/>
              </w:rPr>
            </w:pPr>
            <w:r w:rsidRPr="00093374">
              <w:rPr>
                <w:sz w:val="20"/>
                <w:szCs w:val="20"/>
              </w:rPr>
              <w:t>Technical</w:t>
            </w:r>
          </w:p>
        </w:tc>
      </w:tr>
      <w:tr w:rsidR="00F55957" w:rsidRPr="00CF52C8" w:rsidTr="00F55957">
        <w:trPr>
          <w:trHeight w:val="475"/>
        </w:trPr>
        <w:tc>
          <w:tcPr>
            <w:tcW w:w="1322" w:type="dxa"/>
            <w:vAlign w:val="center"/>
          </w:tcPr>
          <w:p w:rsidR="00F55957" w:rsidRPr="00CF52C8" w:rsidRDefault="00F55957" w:rsidP="00063FCC">
            <w:pPr>
              <w:rPr>
                <w:sz w:val="20"/>
                <w:szCs w:val="20"/>
              </w:rPr>
            </w:pPr>
          </w:p>
        </w:tc>
        <w:tc>
          <w:tcPr>
            <w:tcW w:w="4708" w:type="dxa"/>
          </w:tcPr>
          <w:p w:rsidR="00F55957" w:rsidRDefault="00F55957" w:rsidP="009902C2">
            <w:pPr>
              <w:jc w:val="left"/>
              <w:rPr>
                <w:rFonts w:ascii="Arial" w:hAnsi="Arial" w:cs="Arial"/>
                <w:color w:val="000000"/>
                <w:sz w:val="22"/>
                <w:szCs w:val="22"/>
              </w:rPr>
            </w:pPr>
            <w:r>
              <w:rPr>
                <w:rFonts w:ascii="Arial" w:hAnsi="Arial" w:cs="Arial"/>
                <w:color w:val="000000"/>
                <w:sz w:val="22"/>
                <w:szCs w:val="22"/>
              </w:rPr>
              <w:t>Create Computer Aided Drawing of Advance Level Jewellery</w:t>
            </w:r>
          </w:p>
        </w:tc>
        <w:tc>
          <w:tcPr>
            <w:tcW w:w="814" w:type="dxa"/>
          </w:tcPr>
          <w:p w:rsidR="00F55957" w:rsidRPr="00CF52C8" w:rsidRDefault="00F55957" w:rsidP="009902C2">
            <w:pPr>
              <w:jc w:val="left"/>
              <w:rPr>
                <w:sz w:val="20"/>
                <w:szCs w:val="20"/>
              </w:rPr>
            </w:pPr>
            <w:r w:rsidRPr="00CF52C8">
              <w:rPr>
                <w:sz w:val="20"/>
                <w:szCs w:val="20"/>
              </w:rPr>
              <w:t>3</w:t>
            </w:r>
          </w:p>
        </w:tc>
        <w:tc>
          <w:tcPr>
            <w:tcW w:w="985" w:type="dxa"/>
          </w:tcPr>
          <w:p w:rsidR="00F55957" w:rsidRPr="00B42056" w:rsidRDefault="00F55957" w:rsidP="00F55957">
            <w:pPr>
              <w:tabs>
                <w:tab w:val="left" w:pos="339"/>
                <w:tab w:val="center" w:pos="432"/>
              </w:tabs>
              <w:jc w:val="left"/>
              <w:rPr>
                <w:sz w:val="22"/>
                <w:szCs w:val="22"/>
              </w:rPr>
            </w:pPr>
            <w:r>
              <w:rPr>
                <w:sz w:val="22"/>
                <w:szCs w:val="22"/>
              </w:rPr>
              <w:t>20</w:t>
            </w:r>
          </w:p>
        </w:tc>
        <w:tc>
          <w:tcPr>
            <w:tcW w:w="1260" w:type="dxa"/>
            <w:gridSpan w:val="2"/>
          </w:tcPr>
          <w:p w:rsidR="00F55957" w:rsidRPr="00CF52C8" w:rsidRDefault="00F55957" w:rsidP="009902C2">
            <w:pPr>
              <w:jc w:val="left"/>
              <w:rPr>
                <w:sz w:val="20"/>
                <w:szCs w:val="20"/>
              </w:rPr>
            </w:pPr>
            <w:r>
              <w:rPr>
                <w:sz w:val="20"/>
                <w:szCs w:val="20"/>
              </w:rPr>
              <w:t>Technical</w:t>
            </w:r>
          </w:p>
        </w:tc>
      </w:tr>
      <w:tr w:rsidR="00F55957" w:rsidRPr="00CF52C8" w:rsidTr="00F55957">
        <w:trPr>
          <w:trHeight w:val="475"/>
        </w:trPr>
        <w:tc>
          <w:tcPr>
            <w:tcW w:w="1322" w:type="dxa"/>
            <w:vAlign w:val="center"/>
          </w:tcPr>
          <w:p w:rsidR="00F55957" w:rsidRPr="00CF52C8" w:rsidRDefault="00F55957" w:rsidP="00063FCC">
            <w:pPr>
              <w:rPr>
                <w:sz w:val="20"/>
                <w:szCs w:val="20"/>
              </w:rPr>
            </w:pPr>
          </w:p>
        </w:tc>
        <w:tc>
          <w:tcPr>
            <w:tcW w:w="4708" w:type="dxa"/>
          </w:tcPr>
          <w:p w:rsidR="00F55957" w:rsidRDefault="00F55957" w:rsidP="009902C2">
            <w:pPr>
              <w:jc w:val="left"/>
              <w:rPr>
                <w:rFonts w:ascii="Arial" w:hAnsi="Arial" w:cs="Arial"/>
                <w:color w:val="000000"/>
                <w:sz w:val="22"/>
                <w:szCs w:val="22"/>
              </w:rPr>
            </w:pPr>
            <w:r>
              <w:rPr>
                <w:rFonts w:ascii="Arial" w:hAnsi="Arial" w:cs="Arial"/>
                <w:color w:val="000000"/>
                <w:sz w:val="22"/>
                <w:szCs w:val="22"/>
              </w:rPr>
              <w:t>Produce Prototype of Jewellery Article using 3D Printer</w:t>
            </w:r>
          </w:p>
        </w:tc>
        <w:tc>
          <w:tcPr>
            <w:tcW w:w="814" w:type="dxa"/>
          </w:tcPr>
          <w:p w:rsidR="00F55957" w:rsidRPr="00CF52C8" w:rsidRDefault="00F55957" w:rsidP="009902C2">
            <w:pPr>
              <w:jc w:val="left"/>
              <w:rPr>
                <w:sz w:val="20"/>
                <w:szCs w:val="20"/>
              </w:rPr>
            </w:pPr>
            <w:r w:rsidRPr="00CF52C8">
              <w:rPr>
                <w:sz w:val="20"/>
                <w:szCs w:val="20"/>
              </w:rPr>
              <w:t>3</w:t>
            </w:r>
          </w:p>
        </w:tc>
        <w:tc>
          <w:tcPr>
            <w:tcW w:w="985" w:type="dxa"/>
          </w:tcPr>
          <w:p w:rsidR="00F55957" w:rsidRPr="00B42056" w:rsidRDefault="00F55957" w:rsidP="00F55957">
            <w:pPr>
              <w:tabs>
                <w:tab w:val="left" w:pos="339"/>
                <w:tab w:val="center" w:pos="432"/>
              </w:tabs>
              <w:jc w:val="left"/>
              <w:rPr>
                <w:sz w:val="22"/>
                <w:szCs w:val="22"/>
              </w:rPr>
            </w:pPr>
            <w:r>
              <w:rPr>
                <w:sz w:val="22"/>
                <w:szCs w:val="22"/>
              </w:rPr>
              <w:t>10</w:t>
            </w:r>
          </w:p>
        </w:tc>
        <w:tc>
          <w:tcPr>
            <w:tcW w:w="1260" w:type="dxa"/>
            <w:gridSpan w:val="2"/>
          </w:tcPr>
          <w:p w:rsidR="00F55957" w:rsidRPr="00CF52C8" w:rsidRDefault="00F55957" w:rsidP="009902C2">
            <w:pPr>
              <w:jc w:val="left"/>
              <w:rPr>
                <w:sz w:val="20"/>
                <w:szCs w:val="20"/>
              </w:rPr>
            </w:pPr>
            <w:r>
              <w:rPr>
                <w:sz w:val="20"/>
                <w:szCs w:val="20"/>
              </w:rPr>
              <w:t>Technical</w:t>
            </w:r>
          </w:p>
        </w:tc>
      </w:tr>
    </w:tbl>
    <w:p w:rsidR="00B417A9" w:rsidRDefault="00B417A9" w:rsidP="001B1991"/>
    <w:p w:rsidR="00B417A9" w:rsidRDefault="00B417A9">
      <w:pPr>
        <w:spacing w:before="0" w:after="200" w:line="276" w:lineRule="auto"/>
        <w:jc w:val="left"/>
      </w:pPr>
      <w:r>
        <w:br w:type="page"/>
      </w:r>
    </w:p>
    <w:p w:rsidR="00B417A9" w:rsidRPr="00B417A9" w:rsidRDefault="00B417A9" w:rsidP="00B417A9">
      <w:pPr>
        <w:pStyle w:val="Heading2"/>
      </w:pPr>
      <w:bookmarkStart w:id="50" w:name="_Toc34590114"/>
      <w:r w:rsidRPr="00B417A9">
        <w:lastRenderedPageBreak/>
        <w:t>PACKAGING OF QUALIFICATIONS</w:t>
      </w:r>
      <w:bookmarkEnd w:id="50"/>
    </w:p>
    <w:p w:rsidR="00B417A9" w:rsidRDefault="00B417A9" w:rsidP="00B417A9">
      <w:pPr>
        <w:spacing w:after="240"/>
      </w:pPr>
      <w:r w:rsidRPr="008B7034">
        <w:t>The national vocational qualifications are packaged as per following:</w:t>
      </w:r>
    </w:p>
    <w:tbl>
      <w:tblPr>
        <w:tblStyle w:val="TableGrid"/>
        <w:tblW w:w="0" w:type="auto"/>
        <w:tblLook w:val="04A0" w:firstRow="1" w:lastRow="0" w:firstColumn="1" w:lastColumn="0" w:noHBand="0" w:noVBand="1"/>
      </w:tblPr>
      <w:tblGrid>
        <w:gridCol w:w="8956"/>
      </w:tblGrid>
      <w:tr w:rsidR="00B417A9" w:rsidRPr="00CF52C8" w:rsidTr="00063FCC">
        <w:trPr>
          <w:trHeight w:val="336"/>
        </w:trPr>
        <w:tc>
          <w:tcPr>
            <w:tcW w:w="8956" w:type="dxa"/>
            <w:shd w:val="clear" w:color="auto" w:fill="7F7F7F" w:themeFill="text1" w:themeFillTint="80"/>
          </w:tcPr>
          <w:p w:rsidR="00B417A9" w:rsidRPr="00CF52C8" w:rsidRDefault="00B417A9" w:rsidP="0041376B">
            <w:pPr>
              <w:ind w:left="-63" w:right="-45"/>
              <w:jc w:val="left"/>
              <w:rPr>
                <w:b/>
                <w:color w:val="FFFFFF" w:themeColor="background1"/>
                <w:sz w:val="22"/>
                <w:szCs w:val="16"/>
              </w:rPr>
            </w:pPr>
            <w:r w:rsidRPr="00CF52C8">
              <w:rPr>
                <w:b/>
                <w:color w:val="FFFFFF" w:themeColor="background1"/>
                <w:sz w:val="22"/>
                <w:szCs w:val="16"/>
              </w:rPr>
              <w:t>National Vocational Qualification Level-</w:t>
            </w:r>
            <w:r>
              <w:rPr>
                <w:b/>
                <w:color w:val="FFFFFF" w:themeColor="background1"/>
                <w:sz w:val="22"/>
                <w:szCs w:val="16"/>
              </w:rPr>
              <w:t>3</w:t>
            </w:r>
            <w:r w:rsidRPr="00CF52C8">
              <w:rPr>
                <w:b/>
                <w:color w:val="FFFFFF" w:themeColor="background1"/>
                <w:sz w:val="22"/>
                <w:szCs w:val="16"/>
              </w:rPr>
              <w:t xml:space="preserve"> in </w:t>
            </w:r>
            <w:r>
              <w:rPr>
                <w:b/>
                <w:color w:val="FFFFFF" w:themeColor="background1"/>
                <w:sz w:val="22"/>
                <w:szCs w:val="16"/>
              </w:rPr>
              <w:t>Jewellery CAD-CAM</w:t>
            </w:r>
          </w:p>
        </w:tc>
      </w:tr>
      <w:tr w:rsidR="0041376B" w:rsidRPr="00CF52C8" w:rsidTr="00D44CA5">
        <w:trPr>
          <w:trHeight w:val="199"/>
        </w:trPr>
        <w:tc>
          <w:tcPr>
            <w:tcW w:w="8956" w:type="dxa"/>
            <w:vAlign w:val="bottom"/>
          </w:tcPr>
          <w:p w:rsidR="0041376B" w:rsidRDefault="0041376B">
            <w:pPr>
              <w:rPr>
                <w:rFonts w:ascii="Arial" w:hAnsi="Arial" w:cs="Arial"/>
                <w:color w:val="000000"/>
                <w:sz w:val="22"/>
                <w:szCs w:val="22"/>
              </w:rPr>
            </w:pPr>
            <w:r>
              <w:rPr>
                <w:rFonts w:ascii="Arial" w:hAnsi="Arial" w:cs="Arial"/>
                <w:color w:val="000000"/>
                <w:sz w:val="22"/>
                <w:szCs w:val="22"/>
              </w:rPr>
              <w:t>Prepare Drawing of Basic Jewellery Article Manually</w:t>
            </w:r>
          </w:p>
        </w:tc>
      </w:tr>
      <w:tr w:rsidR="0041376B" w:rsidRPr="00CF52C8" w:rsidTr="00D44CA5">
        <w:trPr>
          <w:trHeight w:val="283"/>
        </w:trPr>
        <w:tc>
          <w:tcPr>
            <w:tcW w:w="8956" w:type="dxa"/>
            <w:vAlign w:val="bottom"/>
          </w:tcPr>
          <w:p w:rsidR="0041376B" w:rsidRDefault="0041376B">
            <w:pPr>
              <w:rPr>
                <w:rFonts w:ascii="Arial" w:hAnsi="Arial" w:cs="Arial"/>
                <w:color w:val="000000"/>
                <w:sz w:val="22"/>
                <w:szCs w:val="22"/>
              </w:rPr>
            </w:pPr>
            <w:r>
              <w:rPr>
                <w:rFonts w:ascii="Arial" w:hAnsi="Arial" w:cs="Arial"/>
                <w:color w:val="000000"/>
                <w:sz w:val="22"/>
                <w:szCs w:val="22"/>
              </w:rPr>
              <w:t xml:space="preserve">Create Computer Aided Drawing of Basic Level Jewellery </w:t>
            </w:r>
          </w:p>
        </w:tc>
      </w:tr>
      <w:tr w:rsidR="0041376B" w:rsidRPr="00CF52C8" w:rsidTr="00D44CA5">
        <w:trPr>
          <w:trHeight w:val="283"/>
        </w:trPr>
        <w:tc>
          <w:tcPr>
            <w:tcW w:w="8956" w:type="dxa"/>
            <w:vAlign w:val="bottom"/>
          </w:tcPr>
          <w:p w:rsidR="0041376B" w:rsidRDefault="0041376B">
            <w:pPr>
              <w:rPr>
                <w:rFonts w:ascii="Arial" w:hAnsi="Arial" w:cs="Arial"/>
                <w:color w:val="000000"/>
                <w:sz w:val="22"/>
                <w:szCs w:val="22"/>
              </w:rPr>
            </w:pPr>
            <w:r>
              <w:rPr>
                <w:rFonts w:ascii="Arial" w:hAnsi="Arial" w:cs="Arial"/>
                <w:color w:val="000000"/>
                <w:sz w:val="22"/>
                <w:szCs w:val="22"/>
              </w:rPr>
              <w:t>Create Computer Aided Drawing of Intermediate Level Jewellery</w:t>
            </w:r>
          </w:p>
        </w:tc>
      </w:tr>
      <w:tr w:rsidR="0041376B" w:rsidRPr="00CF52C8" w:rsidTr="00D44CA5">
        <w:trPr>
          <w:trHeight w:val="285"/>
        </w:trPr>
        <w:tc>
          <w:tcPr>
            <w:tcW w:w="8956" w:type="dxa"/>
            <w:vAlign w:val="bottom"/>
          </w:tcPr>
          <w:p w:rsidR="0041376B" w:rsidRDefault="0041376B">
            <w:pPr>
              <w:rPr>
                <w:rFonts w:ascii="Arial" w:hAnsi="Arial" w:cs="Arial"/>
                <w:color w:val="000000"/>
                <w:sz w:val="22"/>
                <w:szCs w:val="22"/>
              </w:rPr>
            </w:pPr>
            <w:r>
              <w:rPr>
                <w:rFonts w:ascii="Arial" w:hAnsi="Arial" w:cs="Arial"/>
                <w:color w:val="000000"/>
                <w:sz w:val="22"/>
                <w:szCs w:val="22"/>
              </w:rPr>
              <w:t>Create Computer Aided Drawing of Advance Level Jewellery</w:t>
            </w:r>
          </w:p>
        </w:tc>
      </w:tr>
      <w:tr w:rsidR="0041376B" w:rsidRPr="00CF52C8" w:rsidTr="00D44CA5">
        <w:trPr>
          <w:trHeight w:val="199"/>
        </w:trPr>
        <w:tc>
          <w:tcPr>
            <w:tcW w:w="8956" w:type="dxa"/>
            <w:vAlign w:val="bottom"/>
          </w:tcPr>
          <w:p w:rsidR="0041376B" w:rsidRDefault="0041376B" w:rsidP="0041376B">
            <w:pPr>
              <w:rPr>
                <w:rFonts w:ascii="Arial" w:hAnsi="Arial" w:cs="Arial"/>
                <w:color w:val="000000"/>
                <w:sz w:val="22"/>
                <w:szCs w:val="22"/>
              </w:rPr>
            </w:pPr>
            <w:r>
              <w:rPr>
                <w:rFonts w:ascii="Arial" w:hAnsi="Arial" w:cs="Arial"/>
                <w:color w:val="000000"/>
                <w:sz w:val="22"/>
                <w:szCs w:val="22"/>
              </w:rPr>
              <w:t>Produce Prototype of Jewellery Article using 3D Printer</w:t>
            </w:r>
          </w:p>
        </w:tc>
      </w:tr>
    </w:tbl>
    <w:p w:rsidR="00113FC6" w:rsidRPr="0055772D" w:rsidRDefault="00113FC6" w:rsidP="001B1991">
      <w:pPr>
        <w:rPr>
          <w:rFonts w:eastAsia="Times New Roman"/>
          <w:lang w:val="en-AU"/>
        </w:rPr>
      </w:pPr>
      <w:r w:rsidRPr="0055772D">
        <w:br w:type="page"/>
      </w:r>
    </w:p>
    <w:p w:rsidR="00C845FD" w:rsidRPr="0061046F" w:rsidRDefault="001920F5" w:rsidP="001920F5">
      <w:pPr>
        <w:pStyle w:val="Heading1"/>
      </w:pPr>
      <w:bookmarkStart w:id="51" w:name="_Toc34590115"/>
      <w:bookmarkStart w:id="52" w:name="_Toc34590194"/>
      <w:bookmarkEnd w:id="0"/>
      <w:bookmarkEnd w:id="23"/>
      <w:r w:rsidRPr="008B7034">
        <w:rPr>
          <w:color w:val="FF0000"/>
        </w:rPr>
        <w:lastRenderedPageBreak/>
        <w:t>CODE</w:t>
      </w:r>
      <w:r w:rsidRPr="008B7034">
        <w:t xml:space="preserve"> </w:t>
      </w:r>
      <w:r w:rsidR="00185CE8" w:rsidRPr="00185CE8">
        <w:t xml:space="preserve">Prepare </w:t>
      </w:r>
      <w:r w:rsidR="000260AA">
        <w:t>D</w:t>
      </w:r>
      <w:r w:rsidR="00185CE8" w:rsidRPr="00185CE8">
        <w:t xml:space="preserve">rawing </w:t>
      </w:r>
      <w:r>
        <w:t>o</w:t>
      </w:r>
      <w:r w:rsidR="00C541CD" w:rsidRPr="00185CE8">
        <w:t xml:space="preserve">f </w:t>
      </w:r>
      <w:r w:rsidR="000260AA">
        <w:t>B</w:t>
      </w:r>
      <w:r w:rsidR="00185CE8" w:rsidRPr="00185CE8">
        <w:t xml:space="preserve">asic </w:t>
      </w:r>
      <w:r w:rsidR="00C541CD" w:rsidRPr="00185CE8">
        <w:t>Jewellery Article Manually</w:t>
      </w:r>
      <w:bookmarkEnd w:id="51"/>
      <w:bookmarkEnd w:id="52"/>
    </w:p>
    <w:p w:rsidR="001920F5" w:rsidRPr="001920F5" w:rsidRDefault="00C845FD" w:rsidP="001920F5">
      <w:pPr>
        <w:pStyle w:val="Heading2"/>
        <w:rPr>
          <w:rFonts w:eastAsiaTheme="minorEastAsia"/>
        </w:rPr>
      </w:pPr>
      <w:bookmarkStart w:id="53" w:name="_Toc34590116"/>
      <w:r w:rsidRPr="001920F5">
        <w:rPr>
          <w:rFonts w:eastAsiaTheme="minorEastAsia"/>
        </w:rPr>
        <w:t>Overview</w:t>
      </w:r>
      <w:bookmarkEnd w:id="53"/>
      <w:r w:rsidR="001F5601" w:rsidRPr="001920F5">
        <w:rPr>
          <w:rFonts w:eastAsiaTheme="minorEastAsia"/>
        </w:rPr>
        <w:t xml:space="preserve"> </w:t>
      </w:r>
    </w:p>
    <w:p w:rsidR="0053108B" w:rsidRPr="00580EE2" w:rsidRDefault="0053108B" w:rsidP="001B1991">
      <w:r w:rsidRPr="00580EE2">
        <w:t xml:space="preserve">This competency standard covers the skills and knowledge required to </w:t>
      </w:r>
      <w:r w:rsidR="00796EBD">
        <w:t>perform free hand sketching and</w:t>
      </w:r>
      <w:r w:rsidR="00125FDF" w:rsidRPr="00580EE2">
        <w:t xml:space="preserve"> </w:t>
      </w:r>
      <w:r w:rsidR="00796EBD">
        <w:t>d</w:t>
      </w:r>
      <w:r w:rsidR="00796EBD" w:rsidRPr="00796EBD">
        <w:t>raw</w:t>
      </w:r>
      <w:r w:rsidR="00796EBD">
        <w:t>ing</w:t>
      </w:r>
      <w:r w:rsidR="00796EBD" w:rsidRPr="00796EBD">
        <w:t xml:space="preserve"> </w:t>
      </w:r>
      <w:r w:rsidR="00796EBD">
        <w:t>technical drawings of j</w:t>
      </w:r>
      <w:r w:rsidR="00796EBD" w:rsidRPr="00796EBD">
        <w:t>ewel</w:t>
      </w:r>
      <w:r w:rsidR="00796EBD">
        <w:t>lery</w:t>
      </w:r>
      <w:r w:rsidR="00796EBD" w:rsidRPr="00796EBD">
        <w:t xml:space="preserve"> </w:t>
      </w:r>
      <w:r w:rsidR="00796EBD">
        <w:t>a</w:t>
      </w:r>
      <w:r w:rsidR="00796EBD" w:rsidRPr="00796EBD">
        <w:t>rticles</w:t>
      </w:r>
      <w:r w:rsidR="00796EBD" w:rsidRPr="0055772D">
        <w:rPr>
          <w:b/>
        </w:rPr>
        <w:t xml:space="preserve"> </w:t>
      </w:r>
      <w:r w:rsidR="00282249" w:rsidRPr="00580EE2">
        <w:t>on required scale.</w:t>
      </w:r>
    </w:p>
    <w:tbl>
      <w:tblPr>
        <w:tblStyle w:val="TableGrid"/>
        <w:tblW w:w="5000" w:type="pct"/>
        <w:jc w:val="center"/>
        <w:tblLook w:val="04A0" w:firstRow="1" w:lastRow="0" w:firstColumn="1" w:lastColumn="0" w:noHBand="0" w:noVBand="1"/>
      </w:tblPr>
      <w:tblGrid>
        <w:gridCol w:w="3132"/>
        <w:gridCol w:w="6111"/>
      </w:tblGrid>
      <w:tr w:rsidR="001920F5" w:rsidRPr="001920F5" w:rsidTr="001920F5">
        <w:trPr>
          <w:trHeight w:val="458"/>
          <w:jc w:val="center"/>
        </w:trPr>
        <w:tc>
          <w:tcPr>
            <w:tcW w:w="1694" w:type="pct"/>
            <w:shd w:val="clear" w:color="auto" w:fill="auto"/>
            <w:vAlign w:val="center"/>
          </w:tcPr>
          <w:p w:rsidR="001920F5" w:rsidRPr="001920F5" w:rsidRDefault="001920F5" w:rsidP="001B1991">
            <w:pPr>
              <w:rPr>
                <w:b/>
                <w:bCs/>
                <w:sz w:val="22"/>
                <w:szCs w:val="22"/>
              </w:rPr>
            </w:pPr>
            <w:r w:rsidRPr="001920F5">
              <w:rPr>
                <w:b/>
                <w:bCs/>
                <w:sz w:val="22"/>
                <w:szCs w:val="22"/>
              </w:rPr>
              <w:t>Competency Units</w:t>
            </w:r>
          </w:p>
        </w:tc>
        <w:tc>
          <w:tcPr>
            <w:tcW w:w="3306" w:type="pct"/>
            <w:shd w:val="clear" w:color="auto" w:fill="auto"/>
            <w:vAlign w:val="center"/>
          </w:tcPr>
          <w:p w:rsidR="001920F5" w:rsidRPr="001920F5" w:rsidRDefault="001920F5" w:rsidP="001B1991">
            <w:pPr>
              <w:rPr>
                <w:b/>
                <w:bCs/>
                <w:sz w:val="22"/>
                <w:szCs w:val="22"/>
              </w:rPr>
            </w:pPr>
            <w:r w:rsidRPr="001920F5">
              <w:rPr>
                <w:b/>
                <w:bCs/>
                <w:sz w:val="22"/>
                <w:szCs w:val="22"/>
              </w:rPr>
              <w:t>Performance Criteria</w:t>
            </w:r>
          </w:p>
        </w:tc>
      </w:tr>
      <w:tr w:rsidR="001920F5" w:rsidRPr="001920F5" w:rsidTr="001920F5">
        <w:trPr>
          <w:trHeight w:val="285"/>
          <w:jc w:val="center"/>
        </w:trPr>
        <w:tc>
          <w:tcPr>
            <w:tcW w:w="1694" w:type="pct"/>
          </w:tcPr>
          <w:p w:rsidR="001920F5" w:rsidRPr="001920F5" w:rsidRDefault="001920F5" w:rsidP="001920F5">
            <w:pPr>
              <w:rPr>
                <w:sz w:val="22"/>
                <w:szCs w:val="22"/>
              </w:rPr>
            </w:pPr>
            <w:r w:rsidRPr="00A64CA4">
              <w:rPr>
                <w:b/>
                <w:bCs/>
                <w:sz w:val="22"/>
                <w:szCs w:val="22"/>
              </w:rPr>
              <w:t>CU1:</w:t>
            </w:r>
            <w:r w:rsidRPr="001920F5">
              <w:rPr>
                <w:sz w:val="22"/>
                <w:szCs w:val="22"/>
              </w:rPr>
              <w:t xml:space="preserve"> Perform Basic Sketching </w:t>
            </w:r>
          </w:p>
        </w:tc>
        <w:tc>
          <w:tcPr>
            <w:tcW w:w="3306" w:type="pct"/>
          </w:tcPr>
          <w:p w:rsidR="001920F5" w:rsidRPr="001920F5" w:rsidRDefault="001920F5" w:rsidP="001B1991">
            <w:pPr>
              <w:rPr>
                <w:sz w:val="22"/>
                <w:szCs w:val="22"/>
              </w:rPr>
            </w:pPr>
            <w:r w:rsidRPr="001920F5">
              <w:rPr>
                <w:b/>
                <w:bCs/>
                <w:sz w:val="22"/>
                <w:szCs w:val="22"/>
              </w:rPr>
              <w:t>P1</w:t>
            </w:r>
            <w:r w:rsidRPr="001920F5">
              <w:rPr>
                <w:sz w:val="22"/>
                <w:szCs w:val="22"/>
              </w:rPr>
              <w:t>. Develop size chart of jewellery article.</w:t>
            </w:r>
          </w:p>
          <w:p w:rsidR="001920F5" w:rsidRPr="001920F5" w:rsidRDefault="001920F5" w:rsidP="001B1991">
            <w:pPr>
              <w:rPr>
                <w:sz w:val="22"/>
                <w:szCs w:val="22"/>
              </w:rPr>
            </w:pPr>
            <w:r w:rsidRPr="001920F5">
              <w:rPr>
                <w:b/>
                <w:bCs/>
                <w:sz w:val="22"/>
                <w:szCs w:val="22"/>
              </w:rPr>
              <w:t>P2</w:t>
            </w:r>
            <w:r w:rsidRPr="001920F5">
              <w:rPr>
                <w:sz w:val="22"/>
                <w:szCs w:val="22"/>
              </w:rPr>
              <w:t>. Draw outline sketch of basic jewelry article with free hand</w:t>
            </w:r>
          </w:p>
          <w:p w:rsidR="001920F5" w:rsidRPr="001920F5" w:rsidRDefault="001920F5" w:rsidP="001B1991">
            <w:pPr>
              <w:rPr>
                <w:sz w:val="22"/>
                <w:szCs w:val="22"/>
              </w:rPr>
            </w:pPr>
            <w:r w:rsidRPr="001920F5">
              <w:rPr>
                <w:b/>
                <w:bCs/>
                <w:sz w:val="22"/>
                <w:szCs w:val="22"/>
              </w:rPr>
              <w:t>P3</w:t>
            </w:r>
            <w:r w:rsidRPr="001920F5">
              <w:rPr>
                <w:sz w:val="22"/>
                <w:szCs w:val="22"/>
              </w:rPr>
              <w:t>. Draw jewellery designs elements.</w:t>
            </w:r>
          </w:p>
        </w:tc>
      </w:tr>
      <w:tr w:rsidR="001920F5" w:rsidRPr="001920F5" w:rsidTr="001920F5">
        <w:trPr>
          <w:trHeight w:val="2366"/>
          <w:jc w:val="center"/>
        </w:trPr>
        <w:tc>
          <w:tcPr>
            <w:tcW w:w="1694" w:type="pct"/>
          </w:tcPr>
          <w:p w:rsidR="001920F5" w:rsidRPr="001920F5" w:rsidRDefault="001920F5" w:rsidP="001B1991">
            <w:pPr>
              <w:rPr>
                <w:sz w:val="22"/>
                <w:szCs w:val="22"/>
              </w:rPr>
            </w:pPr>
            <w:r w:rsidRPr="00A64CA4">
              <w:rPr>
                <w:b/>
                <w:bCs/>
                <w:sz w:val="22"/>
                <w:szCs w:val="22"/>
              </w:rPr>
              <w:t>CU2:</w:t>
            </w:r>
            <w:r w:rsidRPr="001920F5">
              <w:rPr>
                <w:sz w:val="22"/>
                <w:szCs w:val="22"/>
              </w:rPr>
              <w:t xml:space="preserve"> Draw Technical drawing  of Jewelry  Articles </w:t>
            </w:r>
          </w:p>
        </w:tc>
        <w:tc>
          <w:tcPr>
            <w:tcW w:w="3306" w:type="pct"/>
          </w:tcPr>
          <w:p w:rsidR="001920F5" w:rsidRPr="001920F5" w:rsidRDefault="001920F5" w:rsidP="001B1991">
            <w:pPr>
              <w:rPr>
                <w:rFonts w:eastAsia="Times New Roman"/>
                <w:sz w:val="22"/>
                <w:szCs w:val="22"/>
              </w:rPr>
            </w:pPr>
            <w:r w:rsidRPr="001920F5">
              <w:rPr>
                <w:b/>
                <w:bCs/>
                <w:sz w:val="22"/>
                <w:szCs w:val="22"/>
              </w:rPr>
              <w:t>P1</w:t>
            </w:r>
            <w:r w:rsidRPr="001920F5">
              <w:rPr>
                <w:b/>
                <w:sz w:val="22"/>
                <w:szCs w:val="22"/>
              </w:rPr>
              <w:t>.</w:t>
            </w:r>
            <w:r w:rsidRPr="001920F5">
              <w:rPr>
                <w:rFonts w:eastAsia="Times New Roman"/>
                <w:sz w:val="22"/>
                <w:szCs w:val="22"/>
              </w:rPr>
              <w:t xml:space="preserve"> </w:t>
            </w:r>
            <w:r w:rsidRPr="001920F5">
              <w:rPr>
                <w:sz w:val="22"/>
                <w:szCs w:val="22"/>
              </w:rPr>
              <w:t>Develop size chart of jewellery article</w:t>
            </w:r>
            <w:r w:rsidRPr="001920F5">
              <w:rPr>
                <w:rFonts w:eastAsia="Times New Roman"/>
                <w:sz w:val="22"/>
                <w:szCs w:val="22"/>
              </w:rPr>
              <w:t xml:space="preserve"> </w:t>
            </w:r>
          </w:p>
          <w:p w:rsidR="001920F5" w:rsidRPr="001920F5" w:rsidRDefault="001920F5" w:rsidP="001B1991">
            <w:pPr>
              <w:rPr>
                <w:rFonts w:eastAsia="Times New Roman"/>
                <w:sz w:val="22"/>
                <w:szCs w:val="22"/>
              </w:rPr>
            </w:pPr>
            <w:r w:rsidRPr="001920F5">
              <w:rPr>
                <w:b/>
                <w:bCs/>
                <w:sz w:val="22"/>
                <w:szCs w:val="22"/>
              </w:rPr>
              <w:t>P2</w:t>
            </w:r>
            <w:r w:rsidRPr="001920F5">
              <w:rPr>
                <w:rFonts w:eastAsia="Times New Roman"/>
                <w:sz w:val="22"/>
                <w:szCs w:val="22"/>
              </w:rPr>
              <w:t xml:space="preserve">. </w:t>
            </w:r>
            <w:r w:rsidRPr="001920F5">
              <w:rPr>
                <w:sz w:val="22"/>
                <w:szCs w:val="22"/>
              </w:rPr>
              <w:t>Draw three views of the jewellery article</w:t>
            </w:r>
          </w:p>
          <w:p w:rsidR="001920F5" w:rsidRPr="001920F5" w:rsidRDefault="001920F5" w:rsidP="001B1991">
            <w:pPr>
              <w:rPr>
                <w:rFonts w:eastAsia="Times New Roman"/>
                <w:sz w:val="22"/>
                <w:szCs w:val="22"/>
              </w:rPr>
            </w:pPr>
            <w:r w:rsidRPr="001920F5">
              <w:rPr>
                <w:b/>
                <w:bCs/>
                <w:sz w:val="22"/>
                <w:szCs w:val="22"/>
              </w:rPr>
              <w:t>P3</w:t>
            </w:r>
            <w:r w:rsidRPr="001920F5">
              <w:rPr>
                <w:rFonts w:eastAsia="Times New Roman"/>
                <w:sz w:val="22"/>
                <w:szCs w:val="22"/>
              </w:rPr>
              <w:t xml:space="preserve">. </w:t>
            </w:r>
            <w:r w:rsidRPr="001920F5">
              <w:rPr>
                <w:sz w:val="22"/>
                <w:szCs w:val="22"/>
              </w:rPr>
              <w:t>Draw cross sections</w:t>
            </w:r>
            <w:r w:rsidRPr="001920F5">
              <w:rPr>
                <w:rFonts w:eastAsia="Times New Roman"/>
                <w:sz w:val="22"/>
                <w:szCs w:val="22"/>
              </w:rPr>
              <w:t>.</w:t>
            </w:r>
          </w:p>
          <w:p w:rsidR="001920F5" w:rsidRPr="001920F5" w:rsidRDefault="001920F5" w:rsidP="001B1991">
            <w:pPr>
              <w:rPr>
                <w:sz w:val="22"/>
                <w:szCs w:val="22"/>
              </w:rPr>
            </w:pPr>
            <w:r w:rsidRPr="001920F5">
              <w:rPr>
                <w:b/>
                <w:bCs/>
                <w:sz w:val="22"/>
                <w:szCs w:val="22"/>
              </w:rPr>
              <w:t>P4</w:t>
            </w:r>
            <w:r w:rsidRPr="001920F5">
              <w:rPr>
                <w:rFonts w:eastAsia="Times New Roman"/>
                <w:sz w:val="22"/>
                <w:szCs w:val="22"/>
              </w:rPr>
              <w:t xml:space="preserve">. </w:t>
            </w:r>
            <w:r w:rsidRPr="001920F5">
              <w:rPr>
                <w:sz w:val="22"/>
                <w:szCs w:val="22"/>
              </w:rPr>
              <w:t xml:space="preserve">Mark dimensions on the drawing </w:t>
            </w:r>
          </w:p>
          <w:p w:rsidR="001920F5" w:rsidRPr="001920F5" w:rsidRDefault="001920F5" w:rsidP="001B1991">
            <w:pPr>
              <w:rPr>
                <w:rFonts w:eastAsia="Times New Roman"/>
                <w:sz w:val="22"/>
                <w:szCs w:val="22"/>
              </w:rPr>
            </w:pPr>
            <w:r w:rsidRPr="001920F5">
              <w:rPr>
                <w:b/>
                <w:bCs/>
                <w:sz w:val="22"/>
                <w:szCs w:val="22"/>
              </w:rPr>
              <w:t>P5</w:t>
            </w:r>
            <w:r w:rsidRPr="001920F5">
              <w:rPr>
                <w:rFonts w:eastAsia="Times New Roman"/>
                <w:sz w:val="22"/>
                <w:szCs w:val="22"/>
              </w:rPr>
              <w:t>. Add design elements to three views.</w:t>
            </w:r>
          </w:p>
          <w:p w:rsidR="001920F5" w:rsidRPr="001920F5" w:rsidRDefault="001920F5" w:rsidP="001B1991">
            <w:pPr>
              <w:rPr>
                <w:rFonts w:eastAsia="Times New Roman"/>
                <w:sz w:val="22"/>
                <w:szCs w:val="22"/>
              </w:rPr>
            </w:pPr>
            <w:r w:rsidRPr="001920F5">
              <w:rPr>
                <w:b/>
                <w:bCs/>
                <w:sz w:val="22"/>
                <w:szCs w:val="22"/>
              </w:rPr>
              <w:t>P6</w:t>
            </w:r>
            <w:r w:rsidRPr="001920F5">
              <w:rPr>
                <w:rFonts w:eastAsia="Times New Roman"/>
                <w:sz w:val="22"/>
                <w:szCs w:val="22"/>
              </w:rPr>
              <w:t xml:space="preserve">. Draw drawing panel. </w:t>
            </w:r>
          </w:p>
        </w:tc>
      </w:tr>
    </w:tbl>
    <w:p w:rsidR="00597D5F" w:rsidRPr="001920F5" w:rsidRDefault="00C23971" w:rsidP="001920F5">
      <w:pPr>
        <w:pStyle w:val="Heading2"/>
        <w:rPr>
          <w:rFonts w:eastAsiaTheme="minorEastAsia"/>
        </w:rPr>
      </w:pPr>
      <w:r w:rsidRPr="001920F5">
        <w:rPr>
          <w:rFonts w:eastAsiaTheme="minorEastAsia"/>
        </w:rPr>
        <w:t xml:space="preserve"> </w:t>
      </w:r>
      <w:bookmarkStart w:id="54" w:name="_Toc34590117"/>
      <w:r w:rsidR="001920F5" w:rsidRPr="001920F5">
        <w:rPr>
          <w:rFonts w:eastAsiaTheme="minorEastAsia"/>
        </w:rPr>
        <w:t>Knowledge and Understanding</w:t>
      </w:r>
      <w:bookmarkEnd w:id="54"/>
    </w:p>
    <w:p w:rsidR="001920F5" w:rsidRPr="001920F5" w:rsidRDefault="001920F5" w:rsidP="001920F5">
      <w:pPr>
        <w:rPr>
          <w:rFonts w:eastAsia="Times New Roman"/>
        </w:rPr>
      </w:pPr>
      <w:r w:rsidRPr="001920F5">
        <w:rPr>
          <w:rFonts w:eastAsia="Times New Roman"/>
        </w:rPr>
        <w:t>The candidate must possess underpinning knowledge and understanding required to carry out tasks covered in this competency standard. This includes;</w:t>
      </w:r>
    </w:p>
    <w:p w:rsidR="001920F5" w:rsidRDefault="001920F5" w:rsidP="006D47F8">
      <w:pPr>
        <w:pStyle w:val="ListParagraph"/>
        <w:numPr>
          <w:ilvl w:val="0"/>
          <w:numId w:val="4"/>
        </w:numPr>
      </w:pPr>
      <w:r>
        <w:t>Sketching material</w:t>
      </w:r>
    </w:p>
    <w:p w:rsidR="001920F5" w:rsidRDefault="001920F5" w:rsidP="006D47F8">
      <w:pPr>
        <w:pStyle w:val="ListParagraph"/>
        <w:numPr>
          <w:ilvl w:val="0"/>
          <w:numId w:val="4"/>
        </w:numPr>
      </w:pPr>
      <w:r>
        <w:t>Assorted  lines</w:t>
      </w:r>
    </w:p>
    <w:p w:rsidR="001920F5" w:rsidRDefault="001920F5" w:rsidP="006D47F8">
      <w:pPr>
        <w:pStyle w:val="ListParagraph"/>
        <w:numPr>
          <w:ilvl w:val="0"/>
          <w:numId w:val="4"/>
        </w:numPr>
      </w:pPr>
      <w:r>
        <w:t>Correct angle to hold pencil</w:t>
      </w:r>
    </w:p>
    <w:p w:rsidR="001920F5" w:rsidRDefault="001920F5" w:rsidP="006D47F8">
      <w:pPr>
        <w:pStyle w:val="ListParagraph"/>
        <w:numPr>
          <w:ilvl w:val="0"/>
          <w:numId w:val="4"/>
        </w:numPr>
      </w:pPr>
      <w:r>
        <w:t>Variation of line and shape</w:t>
      </w:r>
    </w:p>
    <w:p w:rsidR="001920F5" w:rsidRDefault="001920F5" w:rsidP="006D47F8">
      <w:pPr>
        <w:pStyle w:val="ListParagraph"/>
        <w:numPr>
          <w:ilvl w:val="0"/>
          <w:numId w:val="4"/>
        </w:numPr>
      </w:pPr>
      <w:r>
        <w:t>Sketching and drawing techniques</w:t>
      </w:r>
    </w:p>
    <w:p w:rsidR="001920F5" w:rsidRDefault="00201B10" w:rsidP="006D47F8">
      <w:pPr>
        <w:pStyle w:val="ListParagraph"/>
        <w:numPr>
          <w:ilvl w:val="0"/>
          <w:numId w:val="4"/>
        </w:numPr>
      </w:pPr>
      <w:r>
        <w:t>Jewellery</w:t>
      </w:r>
      <w:r w:rsidR="001920F5">
        <w:t xml:space="preserve"> motif  shapes</w:t>
      </w:r>
    </w:p>
    <w:p w:rsidR="001920F5" w:rsidRDefault="001920F5" w:rsidP="006D47F8">
      <w:pPr>
        <w:pStyle w:val="ListParagraph"/>
        <w:numPr>
          <w:ilvl w:val="0"/>
          <w:numId w:val="4"/>
        </w:numPr>
      </w:pPr>
      <w:r>
        <w:t>Use of geometry tool set</w:t>
      </w:r>
    </w:p>
    <w:p w:rsidR="001920F5" w:rsidRDefault="001920F5" w:rsidP="006D47F8">
      <w:pPr>
        <w:pStyle w:val="ListParagraph"/>
        <w:numPr>
          <w:ilvl w:val="0"/>
          <w:numId w:val="4"/>
        </w:numPr>
      </w:pPr>
      <w:r>
        <w:lastRenderedPageBreak/>
        <w:t>Shapes of gemstone and anatomy</w:t>
      </w:r>
    </w:p>
    <w:p w:rsidR="001920F5" w:rsidRDefault="00201B10" w:rsidP="006D47F8">
      <w:pPr>
        <w:pStyle w:val="ListParagraph"/>
        <w:numPr>
          <w:ilvl w:val="0"/>
          <w:numId w:val="4"/>
        </w:numPr>
      </w:pPr>
      <w:r>
        <w:t>Wear ability</w:t>
      </w:r>
      <w:r w:rsidR="001920F5">
        <w:t xml:space="preserve"> of </w:t>
      </w:r>
      <w:r>
        <w:t>jewellery</w:t>
      </w:r>
      <w:r w:rsidR="001920F5">
        <w:t xml:space="preserve"> designs</w:t>
      </w:r>
    </w:p>
    <w:p w:rsidR="001920F5" w:rsidRPr="0055772D" w:rsidRDefault="001920F5" w:rsidP="006D47F8">
      <w:pPr>
        <w:pStyle w:val="ListParagraph"/>
        <w:numPr>
          <w:ilvl w:val="0"/>
          <w:numId w:val="4"/>
        </w:numPr>
      </w:pPr>
      <w:r>
        <w:t xml:space="preserve">Orthographic projections of </w:t>
      </w:r>
      <w:r w:rsidR="00201B10">
        <w:t>jewellery</w:t>
      </w:r>
      <w:r>
        <w:t xml:space="preserve"> forms</w:t>
      </w:r>
    </w:p>
    <w:p w:rsidR="00597D5F" w:rsidRPr="001920F5" w:rsidRDefault="00597D5F" w:rsidP="001920F5">
      <w:pPr>
        <w:pStyle w:val="Heading2"/>
        <w:rPr>
          <w:rFonts w:eastAsiaTheme="minorEastAsia"/>
        </w:rPr>
      </w:pPr>
      <w:bookmarkStart w:id="55" w:name="_Toc34590118"/>
      <w:r w:rsidRPr="001920F5">
        <w:rPr>
          <w:rFonts w:eastAsiaTheme="minorEastAsia"/>
        </w:rPr>
        <w:t>Critical Evidence(s) Required</w:t>
      </w:r>
      <w:bookmarkEnd w:id="55"/>
    </w:p>
    <w:p w:rsidR="001920F5" w:rsidRPr="00776A4B" w:rsidRDefault="001920F5" w:rsidP="001920F5">
      <w:r w:rsidRPr="00776A4B">
        <w:t xml:space="preserve">The candidate must present evidence of practical observations showing their ability to </w:t>
      </w:r>
      <w:r w:rsidRPr="001920F5">
        <w:t>Prepare Drawing of Basic Jewellery Article Manually</w:t>
      </w:r>
    </w:p>
    <w:p w:rsidR="001920F5" w:rsidRDefault="001920F5" w:rsidP="001920F5">
      <w:r w:rsidRPr="00776A4B">
        <w:t xml:space="preserve">They must also complete a knowledge assessment test (written or oral) together with a portfolio of evidence that shows their knowledge and understanding needed to </w:t>
      </w:r>
      <w:r w:rsidRPr="001920F5">
        <w:t>Prepare Drawing of Basic Jewellery Article Manually</w:t>
      </w:r>
      <w:r w:rsidRPr="00776A4B">
        <w:t>. Further guidance is provided in the Assessment Evidence Guide for this Competency Standard</w:t>
      </w:r>
      <w:r>
        <w:t>.</w:t>
      </w:r>
    </w:p>
    <w:p w:rsidR="00255E0E" w:rsidRPr="001920F5" w:rsidRDefault="001920F5" w:rsidP="001920F5">
      <w:pPr>
        <w:pStyle w:val="Heading2"/>
        <w:rPr>
          <w:rFonts w:eastAsiaTheme="minorEastAsia"/>
        </w:rPr>
      </w:pPr>
      <w:bookmarkStart w:id="56" w:name="_Toc34590119"/>
      <w:r>
        <w:rPr>
          <w:rFonts w:eastAsiaTheme="minorEastAsia"/>
        </w:rPr>
        <w:t>List of Tools and Equipment</w:t>
      </w:r>
      <w:bookmarkEnd w:id="56"/>
    </w:p>
    <w:tbl>
      <w:tblPr>
        <w:tblStyle w:val="TableGrid"/>
        <w:tblW w:w="0" w:type="auto"/>
        <w:jc w:val="center"/>
        <w:tblLook w:val="04A0" w:firstRow="1" w:lastRow="0" w:firstColumn="1" w:lastColumn="0" w:noHBand="0" w:noVBand="1"/>
      </w:tblPr>
      <w:tblGrid>
        <w:gridCol w:w="1005"/>
        <w:gridCol w:w="7880"/>
      </w:tblGrid>
      <w:tr w:rsidR="001920F5" w:rsidRPr="001920F5" w:rsidTr="001920F5">
        <w:trPr>
          <w:trHeight w:val="475"/>
          <w:jc w:val="center"/>
        </w:trPr>
        <w:tc>
          <w:tcPr>
            <w:tcW w:w="1005" w:type="dxa"/>
            <w:shd w:val="clear" w:color="auto" w:fill="auto"/>
            <w:vAlign w:val="center"/>
          </w:tcPr>
          <w:p w:rsidR="001920F5" w:rsidRPr="001920F5" w:rsidRDefault="001920F5" w:rsidP="00063FCC">
            <w:pPr>
              <w:jc w:val="center"/>
              <w:rPr>
                <w:b/>
                <w:sz w:val="22"/>
                <w:szCs w:val="22"/>
              </w:rPr>
            </w:pPr>
            <w:r w:rsidRPr="001920F5">
              <w:rPr>
                <w:b/>
                <w:sz w:val="22"/>
                <w:szCs w:val="22"/>
              </w:rPr>
              <w:t>Sr. No.</w:t>
            </w:r>
          </w:p>
        </w:tc>
        <w:tc>
          <w:tcPr>
            <w:tcW w:w="7880" w:type="dxa"/>
            <w:shd w:val="clear" w:color="auto" w:fill="auto"/>
            <w:vAlign w:val="center"/>
          </w:tcPr>
          <w:p w:rsidR="001920F5" w:rsidRPr="001920F5" w:rsidRDefault="001920F5" w:rsidP="00063FCC">
            <w:pPr>
              <w:jc w:val="center"/>
              <w:rPr>
                <w:b/>
                <w:sz w:val="22"/>
                <w:szCs w:val="22"/>
              </w:rPr>
            </w:pPr>
            <w:r w:rsidRPr="001920F5">
              <w:rPr>
                <w:b/>
                <w:sz w:val="22"/>
                <w:szCs w:val="22"/>
              </w:rPr>
              <w:t>Items</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rPr>
                <w:sz w:val="22"/>
              </w:rPr>
            </w:pPr>
          </w:p>
        </w:tc>
        <w:tc>
          <w:tcPr>
            <w:tcW w:w="7880" w:type="dxa"/>
          </w:tcPr>
          <w:p w:rsidR="001920F5" w:rsidRPr="001920F5" w:rsidRDefault="001920F5" w:rsidP="001920F5">
            <w:pPr>
              <w:ind w:left="284"/>
              <w:rPr>
                <w:sz w:val="22"/>
                <w:szCs w:val="22"/>
              </w:rPr>
            </w:pPr>
            <w:r w:rsidRPr="001920F5">
              <w:rPr>
                <w:sz w:val="22"/>
                <w:szCs w:val="22"/>
              </w:rPr>
              <w:t>Geometrical box</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rPr>
                <w:sz w:val="22"/>
              </w:rPr>
            </w:pPr>
          </w:p>
        </w:tc>
        <w:tc>
          <w:tcPr>
            <w:tcW w:w="7880" w:type="dxa"/>
          </w:tcPr>
          <w:p w:rsidR="001920F5" w:rsidRPr="001920F5" w:rsidRDefault="001920F5" w:rsidP="001920F5">
            <w:pPr>
              <w:ind w:left="284"/>
              <w:rPr>
                <w:sz w:val="22"/>
                <w:szCs w:val="22"/>
              </w:rPr>
            </w:pPr>
            <w:r w:rsidRPr="001920F5">
              <w:rPr>
                <w:sz w:val="22"/>
                <w:szCs w:val="22"/>
              </w:rPr>
              <w:t>Pencils HB/Clutch Pencils</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rPr>
                <w:sz w:val="22"/>
              </w:rPr>
            </w:pPr>
          </w:p>
        </w:tc>
        <w:tc>
          <w:tcPr>
            <w:tcW w:w="7880" w:type="dxa"/>
          </w:tcPr>
          <w:p w:rsidR="001920F5" w:rsidRPr="001920F5" w:rsidRDefault="001920F5" w:rsidP="001920F5">
            <w:pPr>
              <w:ind w:left="284"/>
              <w:rPr>
                <w:sz w:val="22"/>
                <w:szCs w:val="22"/>
              </w:rPr>
            </w:pPr>
            <w:r w:rsidRPr="001920F5">
              <w:rPr>
                <w:sz w:val="22"/>
                <w:szCs w:val="22"/>
              </w:rPr>
              <w:t>Eraser</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Stencils</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Templates</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Drawing sheet (A4,A3,A2)</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 xml:space="preserve">File Folder </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Steel Rule</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Drawing boards</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Paper cutter</w:t>
            </w:r>
          </w:p>
        </w:tc>
      </w:tr>
      <w:tr w:rsidR="001920F5" w:rsidRPr="008B7034" w:rsidTr="00063FCC">
        <w:trPr>
          <w:trHeight w:val="475"/>
          <w:jc w:val="center"/>
        </w:trPr>
        <w:tc>
          <w:tcPr>
            <w:tcW w:w="1005" w:type="dxa"/>
            <w:vAlign w:val="center"/>
          </w:tcPr>
          <w:p w:rsidR="001920F5" w:rsidRPr="008B7034" w:rsidRDefault="001920F5" w:rsidP="006D47F8">
            <w:pPr>
              <w:pStyle w:val="ListParagraph"/>
              <w:numPr>
                <w:ilvl w:val="0"/>
                <w:numId w:val="5"/>
              </w:numPr>
            </w:pPr>
          </w:p>
        </w:tc>
        <w:tc>
          <w:tcPr>
            <w:tcW w:w="7880" w:type="dxa"/>
          </w:tcPr>
          <w:p w:rsidR="001920F5" w:rsidRPr="001920F5" w:rsidRDefault="001920F5" w:rsidP="001920F5">
            <w:pPr>
              <w:ind w:left="284"/>
              <w:rPr>
                <w:sz w:val="22"/>
                <w:szCs w:val="22"/>
              </w:rPr>
            </w:pPr>
            <w:r w:rsidRPr="001920F5">
              <w:rPr>
                <w:sz w:val="22"/>
                <w:szCs w:val="22"/>
              </w:rPr>
              <w:t>Sharpener</w:t>
            </w:r>
          </w:p>
        </w:tc>
      </w:tr>
    </w:tbl>
    <w:p w:rsidR="00CD451A" w:rsidRPr="00CD451A" w:rsidRDefault="00CD451A" w:rsidP="001B1991"/>
    <w:p w:rsidR="00CD451A" w:rsidRPr="00CD451A" w:rsidRDefault="00CD451A" w:rsidP="001B1991">
      <w:pPr>
        <w:pStyle w:val="ListParagraph"/>
      </w:pPr>
    </w:p>
    <w:p w:rsidR="001920F5" w:rsidRDefault="001920F5">
      <w:pPr>
        <w:spacing w:before="0" w:after="200" w:line="276" w:lineRule="auto"/>
        <w:jc w:val="left"/>
        <w:rPr>
          <w:rFonts w:eastAsia="Times New Roman"/>
          <w:b/>
          <w:sz w:val="28"/>
          <w:szCs w:val="28"/>
        </w:rPr>
      </w:pPr>
      <w:r>
        <w:br w:type="page"/>
      </w:r>
    </w:p>
    <w:p w:rsidR="00B25565" w:rsidRPr="00E0684A" w:rsidRDefault="002A4D50" w:rsidP="002A4D50">
      <w:pPr>
        <w:pStyle w:val="Heading1"/>
      </w:pPr>
      <w:bookmarkStart w:id="57" w:name="_Toc34590120"/>
      <w:bookmarkStart w:id="58" w:name="_Toc34590195"/>
      <w:r w:rsidRPr="008B7034">
        <w:rPr>
          <w:color w:val="FF0000"/>
        </w:rPr>
        <w:lastRenderedPageBreak/>
        <w:t>CODE</w:t>
      </w:r>
      <w:r w:rsidRPr="008B7034">
        <w:t xml:space="preserve"> </w:t>
      </w:r>
      <w:r w:rsidR="000F1D0E" w:rsidRPr="00E0684A">
        <w:t>Creat</w:t>
      </w:r>
      <w:r w:rsidR="00E0684A" w:rsidRPr="00E0684A">
        <w:t>e</w:t>
      </w:r>
      <w:r w:rsidR="00EC3A09" w:rsidRPr="00E0684A">
        <w:t xml:space="preserve"> Computer A</w:t>
      </w:r>
      <w:r w:rsidR="00CD451A" w:rsidRPr="00E0684A">
        <w:t xml:space="preserve">ided </w:t>
      </w:r>
      <w:r w:rsidR="009A06AC">
        <w:t>Drawing of B</w:t>
      </w:r>
      <w:r w:rsidR="00991AE8">
        <w:t xml:space="preserve">asic Level </w:t>
      </w:r>
      <w:r w:rsidR="00E0684A" w:rsidRPr="00E0684A">
        <w:t>Jewellery</w:t>
      </w:r>
      <w:bookmarkEnd w:id="57"/>
      <w:bookmarkEnd w:id="58"/>
    </w:p>
    <w:p w:rsidR="002A4D50" w:rsidRDefault="00B25565" w:rsidP="002A4D50">
      <w:pPr>
        <w:pStyle w:val="Heading2"/>
      </w:pPr>
      <w:bookmarkStart w:id="59" w:name="_Toc34590121"/>
      <w:r w:rsidRPr="00960C1F">
        <w:t>Overview</w:t>
      </w:r>
      <w:bookmarkEnd w:id="59"/>
      <w:r w:rsidRPr="00960C1F">
        <w:t xml:space="preserve"> </w:t>
      </w:r>
    </w:p>
    <w:p w:rsidR="00C62156" w:rsidRPr="00960C1F" w:rsidRDefault="00B25565" w:rsidP="001B1991">
      <w:r w:rsidRPr="00960C1F">
        <w:t xml:space="preserve">This competency standard covers the skills and knowledge required to </w:t>
      </w:r>
      <w:r w:rsidR="002C36FD" w:rsidRPr="00960C1F">
        <w:t xml:space="preserve">work </w:t>
      </w:r>
      <w:r w:rsidR="00B17616" w:rsidRPr="00960C1F">
        <w:t>with the in</w:t>
      </w:r>
      <w:r w:rsidR="00960C1F">
        <w:t>terface of Jewelry CAD software,</w:t>
      </w:r>
      <w:r w:rsidR="00B17616" w:rsidRPr="00960C1F">
        <w:t xml:space="preserve"> </w:t>
      </w:r>
      <w:r w:rsidR="0038785F">
        <w:t>create 2D drawing,</w:t>
      </w:r>
      <w:r w:rsidR="00960C1F">
        <w:t xml:space="preserve"> </w:t>
      </w:r>
      <w:r w:rsidR="0038785F">
        <w:t>create basic level</w:t>
      </w:r>
      <w:r w:rsidR="00C27101" w:rsidRPr="00960C1F">
        <w:t xml:space="preserve"> jewel</w:t>
      </w:r>
      <w:r w:rsidR="00960C1F">
        <w:t>le</w:t>
      </w:r>
      <w:r w:rsidR="00C27101" w:rsidRPr="00960C1F">
        <w:t>ry articles</w:t>
      </w:r>
      <w:r w:rsidR="0038785F">
        <w:t xml:space="preserve"> and performing basic level rendering</w:t>
      </w:r>
      <w:r w:rsidR="00C62156" w:rsidRPr="00960C1F">
        <w:t>.</w:t>
      </w:r>
    </w:p>
    <w:tbl>
      <w:tblPr>
        <w:tblStyle w:val="TableGrid"/>
        <w:tblW w:w="5000" w:type="pct"/>
        <w:jc w:val="center"/>
        <w:tblLook w:val="04A0" w:firstRow="1" w:lastRow="0" w:firstColumn="1" w:lastColumn="0" w:noHBand="0" w:noVBand="1"/>
      </w:tblPr>
      <w:tblGrid>
        <w:gridCol w:w="2865"/>
        <w:gridCol w:w="6378"/>
      </w:tblGrid>
      <w:tr w:rsidR="002A4D50" w:rsidRPr="006079BC" w:rsidTr="002A4D50">
        <w:trPr>
          <w:trHeight w:val="570"/>
          <w:jc w:val="center"/>
        </w:trPr>
        <w:tc>
          <w:tcPr>
            <w:tcW w:w="1550" w:type="pct"/>
            <w:shd w:val="clear" w:color="auto" w:fill="auto"/>
            <w:vAlign w:val="center"/>
          </w:tcPr>
          <w:p w:rsidR="002A4D50" w:rsidRPr="006079BC" w:rsidRDefault="002A4D50" w:rsidP="001B1991">
            <w:pPr>
              <w:rPr>
                <w:b/>
                <w:bCs/>
                <w:sz w:val="22"/>
                <w:szCs w:val="22"/>
              </w:rPr>
            </w:pPr>
            <w:r w:rsidRPr="006079BC">
              <w:rPr>
                <w:b/>
                <w:bCs/>
                <w:sz w:val="22"/>
                <w:szCs w:val="22"/>
              </w:rPr>
              <w:t>Competency Units</w:t>
            </w:r>
          </w:p>
        </w:tc>
        <w:tc>
          <w:tcPr>
            <w:tcW w:w="3450" w:type="pct"/>
            <w:shd w:val="clear" w:color="auto" w:fill="auto"/>
            <w:vAlign w:val="center"/>
          </w:tcPr>
          <w:p w:rsidR="002A4D50" w:rsidRPr="006079BC" w:rsidRDefault="002A4D50" w:rsidP="001B1991">
            <w:pPr>
              <w:rPr>
                <w:b/>
                <w:bCs/>
                <w:sz w:val="22"/>
                <w:szCs w:val="22"/>
              </w:rPr>
            </w:pPr>
            <w:r w:rsidRPr="006079BC">
              <w:rPr>
                <w:b/>
                <w:bCs/>
                <w:sz w:val="22"/>
                <w:szCs w:val="22"/>
              </w:rPr>
              <w:t>Performance Criteria</w:t>
            </w:r>
          </w:p>
        </w:tc>
      </w:tr>
      <w:tr w:rsidR="002A4D50" w:rsidRPr="006079BC" w:rsidTr="00A64CA4">
        <w:trPr>
          <w:trHeight w:val="2300"/>
          <w:jc w:val="center"/>
        </w:trPr>
        <w:tc>
          <w:tcPr>
            <w:tcW w:w="1550" w:type="pct"/>
          </w:tcPr>
          <w:p w:rsidR="002A4D50" w:rsidRPr="006079BC" w:rsidRDefault="006079BC" w:rsidP="001B1991">
            <w:pPr>
              <w:rPr>
                <w:sz w:val="22"/>
                <w:szCs w:val="22"/>
              </w:rPr>
            </w:pPr>
            <w:r>
              <w:rPr>
                <w:sz w:val="22"/>
                <w:szCs w:val="22"/>
              </w:rPr>
              <w:t>CU1:</w:t>
            </w:r>
            <w:r w:rsidR="002A4D50" w:rsidRPr="006079BC">
              <w:rPr>
                <w:sz w:val="22"/>
                <w:szCs w:val="22"/>
              </w:rPr>
              <w:t xml:space="preserve"> Setup interface of Jewelry CAD software</w:t>
            </w:r>
          </w:p>
          <w:p w:rsidR="002A4D50" w:rsidRPr="006079BC" w:rsidRDefault="002A4D50" w:rsidP="001B1991">
            <w:pPr>
              <w:rPr>
                <w:sz w:val="22"/>
                <w:szCs w:val="22"/>
              </w:rPr>
            </w:pPr>
          </w:p>
        </w:tc>
        <w:tc>
          <w:tcPr>
            <w:tcW w:w="3450" w:type="pct"/>
          </w:tcPr>
          <w:p w:rsidR="002A4D50" w:rsidRPr="006079BC" w:rsidRDefault="002A4D50" w:rsidP="001B1991">
            <w:pPr>
              <w:rPr>
                <w:sz w:val="22"/>
                <w:szCs w:val="22"/>
              </w:rPr>
            </w:pPr>
            <w:r w:rsidRPr="006079BC">
              <w:rPr>
                <w:b/>
                <w:bCs/>
                <w:sz w:val="22"/>
                <w:szCs w:val="22"/>
              </w:rPr>
              <w:t>P1</w:t>
            </w:r>
            <w:r w:rsidRPr="006079BC">
              <w:rPr>
                <w:sz w:val="22"/>
                <w:szCs w:val="22"/>
              </w:rPr>
              <w:t>.</w:t>
            </w:r>
            <w:r w:rsidRPr="006079BC">
              <w:rPr>
                <w:b/>
                <w:sz w:val="22"/>
                <w:szCs w:val="22"/>
              </w:rPr>
              <w:t xml:space="preserve"> </w:t>
            </w:r>
            <w:r w:rsidR="00AB6059" w:rsidRPr="006079BC">
              <w:rPr>
                <w:sz w:val="22"/>
                <w:szCs w:val="22"/>
              </w:rPr>
              <w:t>Analyse</w:t>
            </w:r>
            <w:r w:rsidRPr="006079BC">
              <w:rPr>
                <w:sz w:val="22"/>
                <w:szCs w:val="22"/>
              </w:rPr>
              <w:t xml:space="preserve"> jewellery article on measurements (Rings, Earing, Bangles and Pendants).</w:t>
            </w:r>
          </w:p>
          <w:p w:rsidR="002A4D50" w:rsidRPr="006079BC" w:rsidRDefault="002A4D50" w:rsidP="001B1991">
            <w:pPr>
              <w:rPr>
                <w:b/>
                <w:sz w:val="22"/>
                <w:szCs w:val="22"/>
              </w:rPr>
            </w:pPr>
            <w:r w:rsidRPr="006079BC">
              <w:rPr>
                <w:b/>
                <w:bCs/>
                <w:sz w:val="22"/>
                <w:szCs w:val="22"/>
              </w:rPr>
              <w:t>P2</w:t>
            </w:r>
            <w:r w:rsidRPr="006079BC">
              <w:rPr>
                <w:sz w:val="22"/>
                <w:szCs w:val="22"/>
              </w:rPr>
              <w:t xml:space="preserve">. Set up canvas in CAD Jewellery software. </w:t>
            </w:r>
          </w:p>
          <w:p w:rsidR="002A4D50" w:rsidRPr="006079BC" w:rsidRDefault="002A4D50" w:rsidP="001B1991">
            <w:pPr>
              <w:rPr>
                <w:sz w:val="22"/>
                <w:szCs w:val="22"/>
              </w:rPr>
            </w:pPr>
            <w:r w:rsidRPr="006079BC">
              <w:rPr>
                <w:b/>
                <w:bCs/>
                <w:sz w:val="22"/>
                <w:szCs w:val="22"/>
              </w:rPr>
              <w:t>P3</w:t>
            </w:r>
            <w:r w:rsidRPr="006079BC">
              <w:rPr>
                <w:sz w:val="22"/>
                <w:szCs w:val="22"/>
              </w:rPr>
              <w:t xml:space="preserve">. Scan and import image of manual 2D drawing if required. </w:t>
            </w:r>
          </w:p>
        </w:tc>
      </w:tr>
      <w:tr w:rsidR="002A4D50" w:rsidRPr="006079BC" w:rsidTr="00A64CA4">
        <w:trPr>
          <w:trHeight w:val="2417"/>
          <w:jc w:val="center"/>
        </w:trPr>
        <w:tc>
          <w:tcPr>
            <w:tcW w:w="1550" w:type="pct"/>
          </w:tcPr>
          <w:p w:rsidR="002A4D50" w:rsidRPr="006079BC" w:rsidRDefault="006079BC" w:rsidP="001B1991">
            <w:pPr>
              <w:rPr>
                <w:sz w:val="22"/>
                <w:szCs w:val="22"/>
              </w:rPr>
            </w:pPr>
            <w:r>
              <w:rPr>
                <w:sz w:val="22"/>
                <w:szCs w:val="22"/>
              </w:rPr>
              <w:t>CU2:</w:t>
            </w:r>
            <w:r w:rsidR="002A4D50" w:rsidRPr="006079BC">
              <w:rPr>
                <w:sz w:val="22"/>
                <w:szCs w:val="22"/>
              </w:rPr>
              <w:t xml:space="preserve"> Create 2D Drawings </w:t>
            </w:r>
          </w:p>
        </w:tc>
        <w:tc>
          <w:tcPr>
            <w:tcW w:w="3450" w:type="pct"/>
          </w:tcPr>
          <w:p w:rsidR="002A4D50" w:rsidRPr="006079BC" w:rsidRDefault="002A4D50" w:rsidP="001B1991">
            <w:pPr>
              <w:rPr>
                <w:rFonts w:eastAsia="Times New Roman"/>
                <w:sz w:val="22"/>
                <w:szCs w:val="22"/>
              </w:rPr>
            </w:pPr>
            <w:r w:rsidRPr="006079BC">
              <w:rPr>
                <w:b/>
                <w:bCs/>
                <w:sz w:val="22"/>
                <w:szCs w:val="22"/>
              </w:rPr>
              <w:t>P1</w:t>
            </w:r>
            <w:r w:rsidRPr="006079BC">
              <w:rPr>
                <w:sz w:val="22"/>
                <w:szCs w:val="22"/>
              </w:rPr>
              <w:t>.</w:t>
            </w:r>
            <w:r w:rsidRPr="006079BC">
              <w:rPr>
                <w:rFonts w:eastAsia="Times New Roman"/>
                <w:sz w:val="22"/>
                <w:szCs w:val="22"/>
              </w:rPr>
              <w:t xml:space="preserve"> Draw three views of the jewellery article</w:t>
            </w:r>
          </w:p>
          <w:p w:rsidR="002A4D50" w:rsidRPr="006079BC" w:rsidRDefault="002A4D50" w:rsidP="001B1991">
            <w:pPr>
              <w:rPr>
                <w:rFonts w:eastAsia="Times New Roman"/>
                <w:sz w:val="22"/>
                <w:szCs w:val="22"/>
              </w:rPr>
            </w:pPr>
            <w:r w:rsidRPr="006079BC">
              <w:rPr>
                <w:rFonts w:eastAsia="Times New Roman"/>
                <w:b/>
                <w:bCs/>
                <w:sz w:val="22"/>
                <w:szCs w:val="22"/>
              </w:rPr>
              <w:t>P2.</w:t>
            </w:r>
            <w:r w:rsidRPr="006079BC">
              <w:rPr>
                <w:rFonts w:eastAsia="Times New Roman"/>
                <w:sz w:val="22"/>
                <w:szCs w:val="22"/>
              </w:rPr>
              <w:t xml:space="preserve"> Mark dimensions on the drawing </w:t>
            </w:r>
          </w:p>
          <w:p w:rsidR="002A4D50" w:rsidRPr="006079BC" w:rsidRDefault="002A4D50" w:rsidP="001B1991">
            <w:pPr>
              <w:rPr>
                <w:rFonts w:eastAsia="Times New Roman"/>
                <w:sz w:val="22"/>
                <w:szCs w:val="22"/>
              </w:rPr>
            </w:pPr>
            <w:r w:rsidRPr="006079BC">
              <w:rPr>
                <w:rFonts w:eastAsia="Times New Roman"/>
                <w:b/>
                <w:bCs/>
                <w:sz w:val="22"/>
                <w:szCs w:val="22"/>
              </w:rPr>
              <w:t>P3.</w:t>
            </w:r>
            <w:r w:rsidRPr="006079BC">
              <w:rPr>
                <w:rFonts w:eastAsia="Times New Roman"/>
                <w:sz w:val="22"/>
                <w:szCs w:val="22"/>
              </w:rPr>
              <w:t xml:space="preserve"> Add design elements to three views.</w:t>
            </w:r>
            <w:r w:rsidRPr="006079BC">
              <w:rPr>
                <w:rFonts w:eastAsia="Times New Roman"/>
                <w:sz w:val="22"/>
                <w:szCs w:val="22"/>
              </w:rPr>
              <w:tab/>
            </w:r>
          </w:p>
          <w:p w:rsidR="002A4D50" w:rsidRPr="00A64CA4" w:rsidRDefault="002A4D50" w:rsidP="00A64CA4">
            <w:pPr>
              <w:rPr>
                <w:rFonts w:eastAsia="Times New Roman"/>
                <w:sz w:val="22"/>
                <w:szCs w:val="22"/>
              </w:rPr>
            </w:pPr>
            <w:r w:rsidRPr="006079BC">
              <w:rPr>
                <w:rFonts w:eastAsia="Times New Roman"/>
                <w:b/>
                <w:bCs/>
                <w:sz w:val="22"/>
                <w:szCs w:val="22"/>
              </w:rPr>
              <w:t>P4.</w:t>
            </w:r>
            <w:r w:rsidRPr="006079BC">
              <w:rPr>
                <w:rFonts w:eastAsia="Times New Roman"/>
                <w:sz w:val="22"/>
                <w:szCs w:val="22"/>
              </w:rPr>
              <w:t xml:space="preserve"> Draw cross sections</w:t>
            </w:r>
          </w:p>
        </w:tc>
      </w:tr>
      <w:tr w:rsidR="002A4D50" w:rsidRPr="006079BC" w:rsidTr="000564B5">
        <w:trPr>
          <w:trHeight w:val="3236"/>
          <w:jc w:val="center"/>
        </w:trPr>
        <w:tc>
          <w:tcPr>
            <w:tcW w:w="1550" w:type="pct"/>
          </w:tcPr>
          <w:p w:rsidR="002A4D50" w:rsidRPr="006079BC" w:rsidRDefault="006079BC" w:rsidP="006079BC">
            <w:pPr>
              <w:rPr>
                <w:sz w:val="22"/>
                <w:szCs w:val="22"/>
              </w:rPr>
            </w:pPr>
            <w:r>
              <w:rPr>
                <w:sz w:val="22"/>
                <w:szCs w:val="22"/>
              </w:rPr>
              <w:t xml:space="preserve">CU3: </w:t>
            </w:r>
            <w:r w:rsidR="002A4D50" w:rsidRPr="006079BC">
              <w:rPr>
                <w:sz w:val="22"/>
                <w:szCs w:val="22"/>
              </w:rPr>
              <w:t xml:space="preserve">Create 3D Drawing  </w:t>
            </w:r>
          </w:p>
        </w:tc>
        <w:tc>
          <w:tcPr>
            <w:tcW w:w="3450" w:type="pct"/>
          </w:tcPr>
          <w:p w:rsidR="002A4D50" w:rsidRPr="006079BC" w:rsidRDefault="002A4D50" w:rsidP="001B1991">
            <w:pPr>
              <w:rPr>
                <w:sz w:val="22"/>
                <w:szCs w:val="22"/>
              </w:rPr>
            </w:pPr>
            <w:r w:rsidRPr="006079BC">
              <w:rPr>
                <w:b/>
                <w:bCs/>
                <w:sz w:val="22"/>
                <w:szCs w:val="22"/>
              </w:rPr>
              <w:t>P1.</w:t>
            </w:r>
            <w:r w:rsidRPr="006079BC">
              <w:rPr>
                <w:sz w:val="22"/>
                <w:szCs w:val="22"/>
              </w:rPr>
              <w:t xml:space="preserve"> Generate 3D surface using cross sections. </w:t>
            </w:r>
          </w:p>
          <w:p w:rsidR="002A4D50" w:rsidRPr="006079BC" w:rsidRDefault="002A4D50" w:rsidP="001B1991">
            <w:pPr>
              <w:rPr>
                <w:sz w:val="22"/>
                <w:szCs w:val="22"/>
              </w:rPr>
            </w:pPr>
            <w:r w:rsidRPr="006079BC">
              <w:rPr>
                <w:b/>
                <w:bCs/>
                <w:sz w:val="22"/>
                <w:szCs w:val="22"/>
              </w:rPr>
              <w:t>P2.</w:t>
            </w:r>
            <w:r w:rsidRPr="006079BC">
              <w:rPr>
                <w:sz w:val="22"/>
                <w:szCs w:val="22"/>
              </w:rPr>
              <w:t xml:space="preserve"> Place simple design components (Gemstone, metal inserts etc.) on jewellery article if required.</w:t>
            </w:r>
          </w:p>
          <w:p w:rsidR="002A4D50" w:rsidRPr="006079BC" w:rsidRDefault="002A4D50" w:rsidP="001B1991">
            <w:pPr>
              <w:rPr>
                <w:sz w:val="22"/>
                <w:szCs w:val="22"/>
              </w:rPr>
            </w:pPr>
            <w:r w:rsidRPr="006079BC">
              <w:rPr>
                <w:b/>
                <w:bCs/>
                <w:sz w:val="22"/>
                <w:szCs w:val="22"/>
              </w:rPr>
              <w:t>P3.</w:t>
            </w:r>
            <w:r w:rsidRPr="006079BC">
              <w:rPr>
                <w:sz w:val="22"/>
                <w:szCs w:val="22"/>
              </w:rPr>
              <w:t xml:space="preserve"> Assign material to 3D model and calculate weight of jewellery article and its components.</w:t>
            </w:r>
          </w:p>
          <w:p w:rsidR="002A4D50" w:rsidRPr="006079BC" w:rsidRDefault="002A4D50" w:rsidP="00A64CA4">
            <w:pPr>
              <w:rPr>
                <w:sz w:val="22"/>
                <w:szCs w:val="22"/>
              </w:rPr>
            </w:pPr>
            <w:r w:rsidRPr="006079BC">
              <w:rPr>
                <w:b/>
                <w:bCs/>
                <w:sz w:val="22"/>
                <w:szCs w:val="22"/>
              </w:rPr>
              <w:t>P4.</w:t>
            </w:r>
            <w:r w:rsidRPr="006079BC">
              <w:rPr>
                <w:sz w:val="22"/>
                <w:szCs w:val="22"/>
              </w:rPr>
              <w:t xml:space="preserve"> Create design report of jewellery article</w:t>
            </w:r>
          </w:p>
        </w:tc>
      </w:tr>
      <w:tr w:rsidR="002A4D50" w:rsidRPr="006079BC" w:rsidTr="002A4D50">
        <w:trPr>
          <w:trHeight w:val="1349"/>
          <w:jc w:val="center"/>
        </w:trPr>
        <w:tc>
          <w:tcPr>
            <w:tcW w:w="1550" w:type="pct"/>
          </w:tcPr>
          <w:p w:rsidR="002A4D50" w:rsidRPr="006079BC" w:rsidRDefault="000564B5" w:rsidP="000564B5">
            <w:pPr>
              <w:rPr>
                <w:sz w:val="22"/>
                <w:szCs w:val="22"/>
              </w:rPr>
            </w:pPr>
            <w:r>
              <w:rPr>
                <w:sz w:val="22"/>
                <w:szCs w:val="22"/>
              </w:rPr>
              <w:t>CU</w:t>
            </w:r>
            <w:r w:rsidR="002A4D50" w:rsidRPr="006079BC">
              <w:rPr>
                <w:sz w:val="22"/>
                <w:szCs w:val="22"/>
              </w:rPr>
              <w:t>4</w:t>
            </w:r>
            <w:r>
              <w:rPr>
                <w:sz w:val="22"/>
                <w:szCs w:val="22"/>
              </w:rPr>
              <w:t>:</w:t>
            </w:r>
            <w:r w:rsidR="002A4D50" w:rsidRPr="006079BC">
              <w:rPr>
                <w:sz w:val="22"/>
                <w:szCs w:val="22"/>
              </w:rPr>
              <w:t xml:space="preserve"> Perform Basic level Rendering</w:t>
            </w:r>
          </w:p>
        </w:tc>
        <w:tc>
          <w:tcPr>
            <w:tcW w:w="3450" w:type="pct"/>
          </w:tcPr>
          <w:p w:rsidR="002A4D50" w:rsidRPr="006079BC" w:rsidRDefault="002A4D50" w:rsidP="001B1991">
            <w:pPr>
              <w:rPr>
                <w:sz w:val="22"/>
                <w:szCs w:val="22"/>
              </w:rPr>
            </w:pPr>
            <w:r w:rsidRPr="006079BC">
              <w:rPr>
                <w:b/>
                <w:bCs/>
                <w:sz w:val="22"/>
                <w:szCs w:val="22"/>
              </w:rPr>
              <w:t>P1</w:t>
            </w:r>
            <w:r w:rsidRPr="006079BC">
              <w:rPr>
                <w:sz w:val="22"/>
                <w:szCs w:val="22"/>
              </w:rPr>
              <w:t>. Prepare 3D model for presentation.</w:t>
            </w:r>
          </w:p>
          <w:p w:rsidR="002A4D50" w:rsidRPr="006079BC" w:rsidRDefault="002A4D50" w:rsidP="001B1991">
            <w:pPr>
              <w:rPr>
                <w:sz w:val="22"/>
                <w:szCs w:val="22"/>
              </w:rPr>
            </w:pPr>
            <w:r w:rsidRPr="006079BC">
              <w:rPr>
                <w:b/>
                <w:bCs/>
                <w:sz w:val="22"/>
                <w:szCs w:val="22"/>
              </w:rPr>
              <w:t>P2</w:t>
            </w:r>
            <w:r w:rsidRPr="006079BC">
              <w:rPr>
                <w:sz w:val="22"/>
                <w:szCs w:val="22"/>
              </w:rPr>
              <w:t>. Apply preset parameters as per environment</w:t>
            </w:r>
          </w:p>
          <w:p w:rsidR="002A4D50" w:rsidRPr="006079BC" w:rsidRDefault="002A4D50" w:rsidP="001B1991">
            <w:pPr>
              <w:rPr>
                <w:sz w:val="22"/>
                <w:szCs w:val="22"/>
              </w:rPr>
            </w:pPr>
            <w:r w:rsidRPr="006079BC">
              <w:rPr>
                <w:b/>
                <w:bCs/>
                <w:sz w:val="22"/>
                <w:szCs w:val="22"/>
              </w:rPr>
              <w:t>P3</w:t>
            </w:r>
            <w:r w:rsidR="00D12B0E">
              <w:rPr>
                <w:sz w:val="22"/>
                <w:szCs w:val="22"/>
              </w:rPr>
              <w:t>. Render 3D model</w:t>
            </w:r>
          </w:p>
        </w:tc>
      </w:tr>
    </w:tbl>
    <w:p w:rsidR="002A4D50" w:rsidRDefault="002A4D50" w:rsidP="00C170D9">
      <w:pPr>
        <w:pStyle w:val="Heading2"/>
      </w:pPr>
      <w:bookmarkStart w:id="60" w:name="_Toc34590122"/>
      <w:r>
        <w:lastRenderedPageBreak/>
        <w:t xml:space="preserve">Knowledge </w:t>
      </w:r>
      <w:r w:rsidR="00C170D9">
        <w:t>and U</w:t>
      </w:r>
      <w:r>
        <w:t>nderstanding</w:t>
      </w:r>
      <w:bookmarkEnd w:id="60"/>
      <w:r>
        <w:t xml:space="preserve"> </w:t>
      </w:r>
    </w:p>
    <w:p w:rsidR="006079BC" w:rsidRPr="001920F5" w:rsidRDefault="006079BC" w:rsidP="006079BC">
      <w:pPr>
        <w:rPr>
          <w:rFonts w:eastAsia="Times New Roman"/>
        </w:rPr>
      </w:pPr>
      <w:r w:rsidRPr="001920F5">
        <w:rPr>
          <w:rFonts w:eastAsia="Times New Roman"/>
        </w:rPr>
        <w:t>The candidate must possess underpinning knowledge and understanding required to carry out tasks covered in this competency standard. This includes;</w:t>
      </w:r>
    </w:p>
    <w:p w:rsidR="002A4D50" w:rsidRDefault="002A4D50" w:rsidP="006D47F8">
      <w:pPr>
        <w:pStyle w:val="ListParagraph"/>
        <w:numPr>
          <w:ilvl w:val="0"/>
          <w:numId w:val="6"/>
        </w:numPr>
      </w:pPr>
      <w:r>
        <w:t xml:space="preserve">Computer hardware specification </w:t>
      </w:r>
      <w:r w:rsidR="006079BC">
        <w:t>&amp; operating</w:t>
      </w:r>
      <w:r>
        <w:t xml:space="preserve"> system</w:t>
      </w:r>
    </w:p>
    <w:p w:rsidR="002A4D50" w:rsidRDefault="006079BC" w:rsidP="006D47F8">
      <w:pPr>
        <w:pStyle w:val="ListParagraph"/>
        <w:numPr>
          <w:ilvl w:val="0"/>
          <w:numId w:val="6"/>
        </w:numPr>
      </w:pPr>
      <w:r>
        <w:t>Computability</w:t>
      </w:r>
      <w:r w:rsidR="002A4D50">
        <w:t xml:space="preserve"> &amp; Installation of </w:t>
      </w:r>
      <w:r w:rsidR="00AB6059">
        <w:t>Jewellery</w:t>
      </w:r>
      <w:r w:rsidR="002A4D50">
        <w:t xml:space="preserve"> CAD software</w:t>
      </w:r>
    </w:p>
    <w:p w:rsidR="002A4D50" w:rsidRDefault="002A4D50" w:rsidP="006D47F8">
      <w:pPr>
        <w:pStyle w:val="ListParagraph"/>
        <w:numPr>
          <w:ilvl w:val="0"/>
          <w:numId w:val="6"/>
        </w:numPr>
      </w:pPr>
      <w:r>
        <w:t>Associated commands of Main &amp; sub menus.</w:t>
      </w:r>
    </w:p>
    <w:p w:rsidR="002A4D50" w:rsidRDefault="002A4D50" w:rsidP="006D47F8">
      <w:pPr>
        <w:pStyle w:val="ListParagraph"/>
        <w:numPr>
          <w:ilvl w:val="0"/>
          <w:numId w:val="6"/>
        </w:numPr>
      </w:pPr>
      <w:r>
        <w:t>Various 2D &amp; 3D View ports</w:t>
      </w:r>
    </w:p>
    <w:p w:rsidR="002A4D50" w:rsidRDefault="002A4D50" w:rsidP="006D47F8">
      <w:pPr>
        <w:pStyle w:val="ListParagraph"/>
        <w:numPr>
          <w:ilvl w:val="0"/>
          <w:numId w:val="6"/>
        </w:numPr>
      </w:pPr>
      <w:r>
        <w:t xml:space="preserve">Various shapes of jewellery motifs &amp; articles </w:t>
      </w:r>
    </w:p>
    <w:p w:rsidR="002A4D50" w:rsidRDefault="002A4D50" w:rsidP="006D47F8">
      <w:pPr>
        <w:pStyle w:val="ListParagraph"/>
        <w:numPr>
          <w:ilvl w:val="0"/>
          <w:numId w:val="6"/>
        </w:numPr>
      </w:pPr>
      <w:r>
        <w:t xml:space="preserve">Various 3D solid shapes by using Curve, Surface,  Solid, Gems ,Edit ,Transform, Dimension, Layers  Menus &amp; tools </w:t>
      </w:r>
    </w:p>
    <w:p w:rsidR="002A4D50" w:rsidRDefault="002A4D50" w:rsidP="006D47F8">
      <w:pPr>
        <w:pStyle w:val="ListParagraph"/>
        <w:numPr>
          <w:ilvl w:val="0"/>
          <w:numId w:val="6"/>
        </w:numPr>
      </w:pPr>
      <w:r>
        <w:t>Methods of precision and accuracy through menus &amp; sub-menus</w:t>
      </w:r>
    </w:p>
    <w:p w:rsidR="002A4D50" w:rsidRDefault="002A4D50" w:rsidP="006D47F8">
      <w:pPr>
        <w:pStyle w:val="ListParagraph"/>
        <w:numPr>
          <w:ilvl w:val="0"/>
          <w:numId w:val="6"/>
        </w:numPr>
      </w:pPr>
      <w:r>
        <w:t xml:space="preserve">Closed profile shapes and solid surfaces of </w:t>
      </w:r>
      <w:r w:rsidR="00AB6059">
        <w:t>Jewellery</w:t>
      </w:r>
      <w:r>
        <w:t xml:space="preserve"> Article.</w:t>
      </w:r>
    </w:p>
    <w:p w:rsidR="002A4D50" w:rsidRDefault="002A4D50" w:rsidP="006D47F8">
      <w:pPr>
        <w:pStyle w:val="ListParagraph"/>
        <w:numPr>
          <w:ilvl w:val="0"/>
          <w:numId w:val="6"/>
        </w:numPr>
      </w:pPr>
      <w:r>
        <w:t>Standard ring sizes, surfaces thickness gauge ,weight and Karat calculations</w:t>
      </w:r>
    </w:p>
    <w:p w:rsidR="002A4D50" w:rsidRDefault="002A4D50" w:rsidP="006D47F8">
      <w:pPr>
        <w:pStyle w:val="ListParagraph"/>
        <w:numPr>
          <w:ilvl w:val="0"/>
          <w:numId w:val="6"/>
        </w:numPr>
      </w:pPr>
      <w:r>
        <w:t>Associated commands of   Curve, Surface, Solid, Gems ,Edit, Tools ,Transform, Dimension &amp; Layers- Menus</w:t>
      </w:r>
    </w:p>
    <w:p w:rsidR="002A4D50" w:rsidRDefault="002A4D50" w:rsidP="006D47F8">
      <w:pPr>
        <w:pStyle w:val="ListParagraph"/>
        <w:numPr>
          <w:ilvl w:val="0"/>
          <w:numId w:val="6"/>
        </w:numPr>
      </w:pPr>
      <w:r>
        <w:t>Types of Stone Settings(Prongs, Flush , Bezel, Channel, Cluster settings)</w:t>
      </w:r>
    </w:p>
    <w:p w:rsidR="002A4D50" w:rsidRDefault="002A4D50" w:rsidP="006D47F8">
      <w:pPr>
        <w:pStyle w:val="ListParagraph"/>
        <w:numPr>
          <w:ilvl w:val="0"/>
          <w:numId w:val="6"/>
        </w:numPr>
      </w:pPr>
      <w:r>
        <w:t xml:space="preserve">Various </w:t>
      </w:r>
      <w:r w:rsidR="00AB6059">
        <w:t>Jewellery</w:t>
      </w:r>
      <w:r>
        <w:t xml:space="preserve"> Measuring instruments /tools (Ring Sizer ,Vernier </w:t>
      </w:r>
      <w:r w:rsidR="00AB6059">
        <w:t>Callipers</w:t>
      </w:r>
      <w:r>
        <w:t>, Wire gauge, Steel Rule)</w:t>
      </w:r>
    </w:p>
    <w:p w:rsidR="002A4D50" w:rsidRDefault="002A4D50" w:rsidP="006D47F8">
      <w:pPr>
        <w:pStyle w:val="ListParagraph"/>
        <w:numPr>
          <w:ilvl w:val="0"/>
          <w:numId w:val="6"/>
        </w:numPr>
      </w:pPr>
      <w:r>
        <w:t>Precious &amp; semi-precious metals and gems stone names, shapes &amp; properties</w:t>
      </w:r>
    </w:p>
    <w:p w:rsidR="002A4D50" w:rsidRDefault="002A4D50" w:rsidP="006D47F8">
      <w:pPr>
        <w:pStyle w:val="ListParagraph"/>
        <w:numPr>
          <w:ilvl w:val="0"/>
          <w:numId w:val="6"/>
        </w:numPr>
      </w:pPr>
      <w:r>
        <w:t>Rendering Phenomenon &amp; Various Rendering Software</w:t>
      </w:r>
    </w:p>
    <w:p w:rsidR="002A4D50" w:rsidRDefault="002A4D50" w:rsidP="006D47F8">
      <w:pPr>
        <w:pStyle w:val="ListParagraph"/>
        <w:numPr>
          <w:ilvl w:val="0"/>
          <w:numId w:val="6"/>
        </w:numPr>
      </w:pPr>
      <w:r>
        <w:t>Various Rendering tools and parameters</w:t>
      </w:r>
    </w:p>
    <w:p w:rsidR="002A4D50" w:rsidRDefault="002A4D50" w:rsidP="006D47F8">
      <w:pPr>
        <w:pStyle w:val="ListParagraph"/>
        <w:numPr>
          <w:ilvl w:val="0"/>
          <w:numId w:val="6"/>
        </w:numPr>
      </w:pPr>
      <w:r>
        <w:t>Types of Picture file format and VGA resolutions.</w:t>
      </w:r>
    </w:p>
    <w:p w:rsidR="00476508" w:rsidRDefault="002A4D50" w:rsidP="006D47F8">
      <w:pPr>
        <w:pStyle w:val="ListParagraph"/>
        <w:numPr>
          <w:ilvl w:val="0"/>
          <w:numId w:val="6"/>
        </w:numPr>
      </w:pPr>
      <w:r>
        <w:t xml:space="preserve">Various </w:t>
      </w:r>
      <w:r w:rsidR="00AB6059">
        <w:t>colours</w:t>
      </w:r>
      <w:r>
        <w:t>/tones of jewellery articles and gemstone according to metals and Karat respectively.</w:t>
      </w:r>
    </w:p>
    <w:p w:rsidR="00476508" w:rsidRPr="0055772D" w:rsidRDefault="00476508" w:rsidP="006079BC">
      <w:pPr>
        <w:pStyle w:val="Heading2"/>
      </w:pPr>
      <w:bookmarkStart w:id="61" w:name="_Toc34590123"/>
      <w:r w:rsidRPr="0055772D">
        <w:t>Critical Evidence(s) Required</w:t>
      </w:r>
      <w:bookmarkEnd w:id="61"/>
    </w:p>
    <w:p w:rsidR="000564B5" w:rsidRPr="00776A4B" w:rsidRDefault="000564B5" w:rsidP="000564B5">
      <w:r w:rsidRPr="00776A4B">
        <w:t xml:space="preserve">The candidate must present evidence of practical observations showing their ability to </w:t>
      </w:r>
      <w:r w:rsidRPr="000564B5">
        <w:t>Create Computer Aided Drawing of Basic Level Jewellery</w:t>
      </w:r>
      <w:r>
        <w:t>.</w:t>
      </w:r>
    </w:p>
    <w:p w:rsidR="000564B5" w:rsidRDefault="000564B5" w:rsidP="000564B5">
      <w:r w:rsidRPr="00776A4B">
        <w:t xml:space="preserve">They must also complete a knowledge assessment test (written or oral) together with a portfolio of evidence that shows their knowledge and understanding needed to </w:t>
      </w:r>
      <w:r w:rsidRPr="00E0684A">
        <w:t xml:space="preserve">Create Computer Aided </w:t>
      </w:r>
      <w:r>
        <w:t xml:space="preserve">Drawing of Basic Level </w:t>
      </w:r>
      <w:r w:rsidRPr="00E0684A">
        <w:t>Jewellery</w:t>
      </w:r>
      <w:r w:rsidRPr="00776A4B">
        <w:t>. Further guidance is provided in the Assessment Evidence Guide for this Competency Standard</w:t>
      </w:r>
      <w:r>
        <w:t>.</w:t>
      </w:r>
    </w:p>
    <w:p w:rsidR="00D45B2E" w:rsidRPr="00EB760F" w:rsidRDefault="001920F5" w:rsidP="000564B5">
      <w:pPr>
        <w:pStyle w:val="Heading2"/>
      </w:pPr>
      <w:bookmarkStart w:id="62" w:name="_Toc34590124"/>
      <w:r>
        <w:lastRenderedPageBreak/>
        <w:t>List of Tools and Equipment</w:t>
      </w:r>
      <w:bookmarkEnd w:id="62"/>
    </w:p>
    <w:tbl>
      <w:tblPr>
        <w:tblStyle w:val="TableGrid"/>
        <w:tblW w:w="0" w:type="auto"/>
        <w:jc w:val="center"/>
        <w:tblLook w:val="04A0" w:firstRow="1" w:lastRow="0" w:firstColumn="1" w:lastColumn="0" w:noHBand="0" w:noVBand="1"/>
      </w:tblPr>
      <w:tblGrid>
        <w:gridCol w:w="1005"/>
        <w:gridCol w:w="7880"/>
      </w:tblGrid>
      <w:tr w:rsidR="000564B5" w:rsidRPr="001920F5" w:rsidTr="00063FCC">
        <w:trPr>
          <w:trHeight w:val="475"/>
          <w:jc w:val="center"/>
        </w:trPr>
        <w:tc>
          <w:tcPr>
            <w:tcW w:w="1005" w:type="dxa"/>
            <w:shd w:val="clear" w:color="auto" w:fill="auto"/>
            <w:vAlign w:val="center"/>
          </w:tcPr>
          <w:p w:rsidR="000564B5" w:rsidRPr="001920F5" w:rsidRDefault="000564B5" w:rsidP="00063FCC">
            <w:pPr>
              <w:jc w:val="center"/>
              <w:rPr>
                <w:b/>
                <w:sz w:val="22"/>
                <w:szCs w:val="22"/>
              </w:rPr>
            </w:pPr>
            <w:r w:rsidRPr="001920F5">
              <w:rPr>
                <w:b/>
                <w:sz w:val="22"/>
                <w:szCs w:val="22"/>
              </w:rPr>
              <w:t>Sr. No.</w:t>
            </w:r>
          </w:p>
        </w:tc>
        <w:tc>
          <w:tcPr>
            <w:tcW w:w="7880" w:type="dxa"/>
            <w:shd w:val="clear" w:color="auto" w:fill="auto"/>
            <w:vAlign w:val="center"/>
          </w:tcPr>
          <w:p w:rsidR="000564B5" w:rsidRPr="00C170D9" w:rsidRDefault="000564B5" w:rsidP="00063FCC">
            <w:pPr>
              <w:jc w:val="center"/>
              <w:rPr>
                <w:b/>
                <w:sz w:val="22"/>
                <w:szCs w:val="22"/>
              </w:rPr>
            </w:pPr>
            <w:r w:rsidRPr="00C170D9">
              <w:rPr>
                <w:b/>
                <w:sz w:val="22"/>
                <w:szCs w:val="22"/>
              </w:rPr>
              <w:t>Items</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rPr>
                <w:sz w:val="22"/>
              </w:rPr>
            </w:pPr>
          </w:p>
        </w:tc>
        <w:tc>
          <w:tcPr>
            <w:tcW w:w="7880" w:type="dxa"/>
          </w:tcPr>
          <w:p w:rsidR="000564B5" w:rsidRPr="00C170D9" w:rsidRDefault="000564B5" w:rsidP="000564B5">
            <w:pPr>
              <w:ind w:left="76"/>
              <w:rPr>
                <w:sz w:val="22"/>
                <w:szCs w:val="22"/>
              </w:rPr>
            </w:pPr>
            <w:r w:rsidRPr="00C170D9">
              <w:rPr>
                <w:sz w:val="22"/>
                <w:szCs w:val="22"/>
              </w:rPr>
              <w:t xml:space="preserve">Dedicated Computer Machine as per </w:t>
            </w:r>
            <w:r w:rsidR="00AB6059" w:rsidRPr="00C170D9">
              <w:rPr>
                <w:sz w:val="22"/>
                <w:szCs w:val="22"/>
              </w:rPr>
              <w:t>Jewellery</w:t>
            </w:r>
            <w:r w:rsidRPr="00C170D9">
              <w:rPr>
                <w:sz w:val="22"/>
                <w:szCs w:val="22"/>
              </w:rPr>
              <w:t xml:space="preserve"> Software Compatible.</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rPr>
                <w:sz w:val="22"/>
              </w:rPr>
            </w:pPr>
          </w:p>
        </w:tc>
        <w:tc>
          <w:tcPr>
            <w:tcW w:w="7880" w:type="dxa"/>
          </w:tcPr>
          <w:p w:rsidR="000564B5" w:rsidRPr="00C170D9" w:rsidRDefault="000564B5" w:rsidP="000564B5">
            <w:pPr>
              <w:ind w:left="76"/>
              <w:rPr>
                <w:sz w:val="22"/>
                <w:szCs w:val="22"/>
              </w:rPr>
            </w:pPr>
            <w:r w:rsidRPr="00C170D9">
              <w:rPr>
                <w:sz w:val="22"/>
                <w:szCs w:val="22"/>
              </w:rPr>
              <w:t>Operating system  (MS Windows Pack)</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rPr>
                <w:sz w:val="22"/>
              </w:rPr>
            </w:pPr>
          </w:p>
        </w:tc>
        <w:tc>
          <w:tcPr>
            <w:tcW w:w="7880" w:type="dxa"/>
          </w:tcPr>
          <w:p w:rsidR="000564B5" w:rsidRPr="00C170D9" w:rsidRDefault="00AB6059" w:rsidP="000564B5">
            <w:pPr>
              <w:ind w:left="76"/>
              <w:rPr>
                <w:sz w:val="22"/>
                <w:szCs w:val="22"/>
              </w:rPr>
            </w:pPr>
            <w:r w:rsidRPr="00C170D9">
              <w:rPr>
                <w:sz w:val="22"/>
                <w:szCs w:val="22"/>
              </w:rPr>
              <w:t>Jewellery</w:t>
            </w:r>
            <w:r w:rsidR="000564B5" w:rsidRPr="00C170D9">
              <w:rPr>
                <w:sz w:val="22"/>
                <w:szCs w:val="22"/>
              </w:rPr>
              <w:t xml:space="preserve"> CAD Design Software (Rhinoceros 3D,Gemvision Matrix)</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Digital Vernier Callipers</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Steel Ruler</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 xml:space="preserve">Wire Gauge </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Ring and Bangle Sizer</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Ring Conversion Chart</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 xml:space="preserve">Magnifying Glass/ Eye Loupe/ Glass Head Band magnifier </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0564B5" w:rsidP="000564B5">
            <w:pPr>
              <w:ind w:left="76"/>
              <w:rPr>
                <w:sz w:val="22"/>
                <w:szCs w:val="22"/>
              </w:rPr>
            </w:pPr>
            <w:r w:rsidRPr="00C170D9">
              <w:rPr>
                <w:sz w:val="22"/>
                <w:szCs w:val="22"/>
              </w:rPr>
              <w:t xml:space="preserve">A4 Papers </w:t>
            </w:r>
          </w:p>
        </w:tc>
      </w:tr>
      <w:tr w:rsidR="000564B5" w:rsidRPr="008B7034" w:rsidTr="000564B5">
        <w:trPr>
          <w:trHeight w:val="475"/>
          <w:jc w:val="center"/>
        </w:trPr>
        <w:tc>
          <w:tcPr>
            <w:tcW w:w="1005" w:type="dxa"/>
            <w:vAlign w:val="center"/>
          </w:tcPr>
          <w:p w:rsidR="000564B5" w:rsidRPr="008B7034" w:rsidRDefault="000564B5" w:rsidP="006D47F8">
            <w:pPr>
              <w:pStyle w:val="ListParagraph"/>
              <w:numPr>
                <w:ilvl w:val="0"/>
                <w:numId w:val="7"/>
              </w:numPr>
            </w:pPr>
          </w:p>
        </w:tc>
        <w:tc>
          <w:tcPr>
            <w:tcW w:w="7880" w:type="dxa"/>
          </w:tcPr>
          <w:p w:rsidR="000564B5" w:rsidRPr="00C170D9" w:rsidRDefault="00AB6059" w:rsidP="000564B5">
            <w:pPr>
              <w:ind w:left="76"/>
              <w:rPr>
                <w:sz w:val="22"/>
                <w:szCs w:val="22"/>
              </w:rPr>
            </w:pPr>
            <w:r w:rsidRPr="00C170D9">
              <w:rPr>
                <w:sz w:val="22"/>
                <w:szCs w:val="22"/>
              </w:rPr>
              <w:t>Colour</w:t>
            </w:r>
            <w:r w:rsidR="000564B5" w:rsidRPr="00C170D9">
              <w:rPr>
                <w:sz w:val="22"/>
                <w:szCs w:val="22"/>
              </w:rPr>
              <w:t xml:space="preserve"> Printer</w:t>
            </w:r>
          </w:p>
        </w:tc>
      </w:tr>
    </w:tbl>
    <w:p w:rsidR="000564B5" w:rsidRPr="00EB760F" w:rsidRDefault="000564B5" w:rsidP="000564B5">
      <w:r w:rsidRPr="00EB760F">
        <w:t xml:space="preserve"> </w:t>
      </w:r>
    </w:p>
    <w:p w:rsidR="000564B5" w:rsidRDefault="000564B5">
      <w:pPr>
        <w:spacing w:before="0" w:after="200" w:line="276" w:lineRule="auto"/>
        <w:jc w:val="left"/>
        <w:rPr>
          <w:rFonts w:eastAsia="Times New Roman"/>
          <w:b/>
          <w:sz w:val="28"/>
          <w:szCs w:val="28"/>
        </w:rPr>
      </w:pPr>
      <w:r>
        <w:br w:type="page"/>
      </w:r>
    </w:p>
    <w:p w:rsidR="005107E5" w:rsidRPr="00D8478F" w:rsidRDefault="00C170D9" w:rsidP="000564B5">
      <w:pPr>
        <w:pStyle w:val="Heading1"/>
      </w:pPr>
      <w:bookmarkStart w:id="63" w:name="_Toc34590125"/>
      <w:bookmarkStart w:id="64" w:name="_Toc34590196"/>
      <w:r w:rsidRPr="008B7034">
        <w:rPr>
          <w:color w:val="FF0000"/>
        </w:rPr>
        <w:lastRenderedPageBreak/>
        <w:t>CODE</w:t>
      </w:r>
      <w:r w:rsidRPr="008B7034">
        <w:t xml:space="preserve"> </w:t>
      </w:r>
      <w:r w:rsidR="004559EA">
        <w:t>Create</w:t>
      </w:r>
      <w:r w:rsidR="005107E5" w:rsidRPr="00D8478F">
        <w:t xml:space="preserve"> </w:t>
      </w:r>
      <w:r w:rsidR="00EB760F" w:rsidRPr="00D8478F">
        <w:t xml:space="preserve">Computer Aided </w:t>
      </w:r>
      <w:r w:rsidR="00746642">
        <w:t xml:space="preserve">Drawing </w:t>
      </w:r>
      <w:r w:rsidR="00EB760F" w:rsidRPr="00D8478F">
        <w:t xml:space="preserve">of </w:t>
      </w:r>
      <w:r w:rsidR="004559EA">
        <w:t xml:space="preserve">Intermediate </w:t>
      </w:r>
      <w:r w:rsidR="00BE132F">
        <w:t>L</w:t>
      </w:r>
      <w:r w:rsidR="004559EA">
        <w:t>evel</w:t>
      </w:r>
      <w:r w:rsidR="00BE132F">
        <w:t xml:space="preserve"> Jewellery</w:t>
      </w:r>
      <w:bookmarkEnd w:id="63"/>
      <w:bookmarkEnd w:id="64"/>
    </w:p>
    <w:p w:rsidR="00C170D9" w:rsidRDefault="00F860A9" w:rsidP="00C170D9">
      <w:pPr>
        <w:pStyle w:val="Heading2"/>
      </w:pPr>
      <w:bookmarkStart w:id="65" w:name="_Toc34590126"/>
      <w:r w:rsidRPr="0055772D">
        <w:t>Overview</w:t>
      </w:r>
      <w:bookmarkEnd w:id="65"/>
      <w:r w:rsidRPr="0055772D">
        <w:t xml:space="preserve"> </w:t>
      </w:r>
    </w:p>
    <w:p w:rsidR="00F860A9" w:rsidRPr="0038785F" w:rsidRDefault="00F860A9" w:rsidP="001B1991">
      <w:pPr>
        <w:rPr>
          <w:bCs/>
        </w:rPr>
      </w:pPr>
      <w:r w:rsidRPr="00EB760F">
        <w:rPr>
          <w:rFonts w:eastAsiaTheme="minorHAnsi"/>
        </w:rPr>
        <w:t xml:space="preserve">This </w:t>
      </w:r>
      <w:r w:rsidRPr="00EB760F">
        <w:t>competency standard covers the skills and knowledge required to</w:t>
      </w:r>
      <w:r w:rsidR="0038785F">
        <w:t xml:space="preserve"> </w:t>
      </w:r>
      <w:r w:rsidR="00C170D9" w:rsidRPr="0038785F">
        <w:t>create</w:t>
      </w:r>
      <w:r w:rsidR="0038785F" w:rsidRPr="0038785F">
        <w:t xml:space="preserve"> intermediate level Jewellery Article (Rings, Earing, Bangles and Pendants)</w:t>
      </w:r>
      <w:r w:rsidR="0038785F">
        <w:t xml:space="preserve"> and </w:t>
      </w:r>
      <w:r w:rsidR="0038785F" w:rsidRPr="0038785F">
        <w:rPr>
          <w:bCs/>
        </w:rPr>
        <w:t>Perform Intermediate level Rendering</w:t>
      </w:r>
      <w:r w:rsidR="00443508" w:rsidRPr="0038785F">
        <w:rPr>
          <w:bCs/>
        </w:rPr>
        <w:t>.</w:t>
      </w:r>
    </w:p>
    <w:tbl>
      <w:tblPr>
        <w:tblStyle w:val="TableGrid"/>
        <w:tblW w:w="5000" w:type="pct"/>
        <w:tblLook w:val="04A0" w:firstRow="1" w:lastRow="0" w:firstColumn="1" w:lastColumn="0" w:noHBand="0" w:noVBand="1"/>
      </w:tblPr>
      <w:tblGrid>
        <w:gridCol w:w="3405"/>
        <w:gridCol w:w="5838"/>
      </w:tblGrid>
      <w:tr w:rsidR="00C170D9" w:rsidRPr="00C170D9" w:rsidTr="00C170D9">
        <w:trPr>
          <w:trHeight w:val="570"/>
        </w:trPr>
        <w:tc>
          <w:tcPr>
            <w:tcW w:w="1842" w:type="pct"/>
            <w:shd w:val="clear" w:color="auto" w:fill="auto"/>
          </w:tcPr>
          <w:p w:rsidR="00C170D9" w:rsidRPr="00C170D9" w:rsidRDefault="00C170D9" w:rsidP="001B1991">
            <w:pPr>
              <w:rPr>
                <w:b/>
                <w:bCs/>
                <w:sz w:val="22"/>
                <w:szCs w:val="22"/>
              </w:rPr>
            </w:pPr>
            <w:r w:rsidRPr="00C170D9">
              <w:rPr>
                <w:b/>
                <w:bCs/>
                <w:sz w:val="22"/>
                <w:szCs w:val="22"/>
              </w:rPr>
              <w:t>Competency Units</w:t>
            </w:r>
          </w:p>
        </w:tc>
        <w:tc>
          <w:tcPr>
            <w:tcW w:w="3158" w:type="pct"/>
            <w:shd w:val="clear" w:color="auto" w:fill="auto"/>
          </w:tcPr>
          <w:p w:rsidR="00C170D9" w:rsidRPr="00C170D9" w:rsidRDefault="00C170D9" w:rsidP="001B1991">
            <w:pPr>
              <w:rPr>
                <w:b/>
                <w:bCs/>
                <w:sz w:val="22"/>
                <w:szCs w:val="22"/>
              </w:rPr>
            </w:pPr>
            <w:r w:rsidRPr="00C170D9">
              <w:rPr>
                <w:b/>
                <w:bCs/>
                <w:sz w:val="22"/>
                <w:szCs w:val="22"/>
              </w:rPr>
              <w:t>Performance Criteria</w:t>
            </w:r>
          </w:p>
        </w:tc>
      </w:tr>
      <w:tr w:rsidR="00C170D9" w:rsidRPr="00C170D9" w:rsidTr="00C170D9">
        <w:trPr>
          <w:trHeight w:val="285"/>
        </w:trPr>
        <w:tc>
          <w:tcPr>
            <w:tcW w:w="1842" w:type="pct"/>
          </w:tcPr>
          <w:p w:rsidR="00C170D9" w:rsidRPr="00C170D9" w:rsidRDefault="00C170D9" w:rsidP="00C170D9">
            <w:pPr>
              <w:rPr>
                <w:sz w:val="22"/>
                <w:szCs w:val="22"/>
              </w:rPr>
            </w:pPr>
            <w:r w:rsidRPr="00C170D9">
              <w:rPr>
                <w:b/>
                <w:bCs/>
                <w:sz w:val="22"/>
                <w:szCs w:val="22"/>
              </w:rPr>
              <w:t>CU1:</w:t>
            </w:r>
            <w:r w:rsidRPr="00C170D9">
              <w:rPr>
                <w:sz w:val="22"/>
                <w:szCs w:val="22"/>
              </w:rPr>
              <w:t xml:space="preserve"> Setup interface of </w:t>
            </w:r>
            <w:r w:rsidR="00AB6059" w:rsidRPr="00C170D9">
              <w:rPr>
                <w:sz w:val="22"/>
                <w:szCs w:val="22"/>
              </w:rPr>
              <w:t>Jewellery</w:t>
            </w:r>
            <w:r w:rsidRPr="00C170D9">
              <w:rPr>
                <w:sz w:val="22"/>
                <w:szCs w:val="22"/>
              </w:rPr>
              <w:t xml:space="preserve"> CAD software</w:t>
            </w:r>
          </w:p>
        </w:tc>
        <w:tc>
          <w:tcPr>
            <w:tcW w:w="3158" w:type="pct"/>
          </w:tcPr>
          <w:p w:rsidR="00C170D9" w:rsidRPr="00C170D9" w:rsidRDefault="00C170D9" w:rsidP="00C170D9">
            <w:pPr>
              <w:rPr>
                <w:sz w:val="22"/>
                <w:szCs w:val="22"/>
              </w:rPr>
            </w:pPr>
            <w:r w:rsidRPr="00D12B0E">
              <w:rPr>
                <w:b/>
                <w:sz w:val="22"/>
                <w:szCs w:val="22"/>
              </w:rPr>
              <w:t>P1</w:t>
            </w:r>
            <w:r w:rsidRPr="00C170D9">
              <w:rPr>
                <w:sz w:val="22"/>
                <w:szCs w:val="22"/>
              </w:rPr>
              <w:t xml:space="preserve">. </w:t>
            </w:r>
            <w:r w:rsidR="00AB6059" w:rsidRPr="00C170D9">
              <w:rPr>
                <w:sz w:val="22"/>
                <w:szCs w:val="22"/>
              </w:rPr>
              <w:t>Analyse</w:t>
            </w:r>
            <w:r w:rsidRPr="00C170D9">
              <w:rPr>
                <w:sz w:val="22"/>
                <w:szCs w:val="22"/>
              </w:rPr>
              <w:t xml:space="preserve"> jewellery article on measurements (Rings, Earing, Bangles and Pendants).</w:t>
            </w:r>
          </w:p>
          <w:p w:rsidR="00C170D9" w:rsidRPr="00C170D9" w:rsidRDefault="00C170D9" w:rsidP="001B1991">
            <w:pPr>
              <w:rPr>
                <w:sz w:val="22"/>
                <w:szCs w:val="22"/>
              </w:rPr>
            </w:pPr>
            <w:r w:rsidRPr="00C170D9">
              <w:rPr>
                <w:b/>
                <w:bCs/>
                <w:sz w:val="22"/>
                <w:szCs w:val="22"/>
              </w:rPr>
              <w:t>P2</w:t>
            </w:r>
            <w:r w:rsidRPr="00C170D9">
              <w:rPr>
                <w:sz w:val="22"/>
                <w:szCs w:val="22"/>
              </w:rPr>
              <w:t xml:space="preserve">. Set up canvas in CAD Jewellery software. </w:t>
            </w:r>
          </w:p>
        </w:tc>
      </w:tr>
      <w:tr w:rsidR="00C170D9" w:rsidRPr="00C170D9" w:rsidTr="00C170D9">
        <w:trPr>
          <w:trHeight w:val="285"/>
        </w:trPr>
        <w:tc>
          <w:tcPr>
            <w:tcW w:w="1842" w:type="pct"/>
          </w:tcPr>
          <w:p w:rsidR="00C170D9" w:rsidRPr="00C170D9" w:rsidRDefault="00C170D9" w:rsidP="001B1991">
            <w:pPr>
              <w:rPr>
                <w:sz w:val="22"/>
                <w:szCs w:val="22"/>
              </w:rPr>
            </w:pPr>
            <w:r w:rsidRPr="00C170D9">
              <w:rPr>
                <w:b/>
                <w:bCs/>
                <w:sz w:val="22"/>
                <w:szCs w:val="22"/>
              </w:rPr>
              <w:t>CU</w:t>
            </w:r>
            <w:r>
              <w:rPr>
                <w:b/>
                <w:bCs/>
                <w:sz w:val="22"/>
                <w:szCs w:val="22"/>
              </w:rPr>
              <w:t>2:</w:t>
            </w:r>
            <w:r w:rsidRPr="00C170D9">
              <w:rPr>
                <w:sz w:val="22"/>
                <w:szCs w:val="22"/>
              </w:rPr>
              <w:t xml:space="preserve"> Create 2D Drawing</w:t>
            </w:r>
          </w:p>
        </w:tc>
        <w:tc>
          <w:tcPr>
            <w:tcW w:w="3158" w:type="pct"/>
          </w:tcPr>
          <w:p w:rsidR="00C170D9" w:rsidRPr="00C170D9" w:rsidRDefault="00C170D9" w:rsidP="001B1991">
            <w:pPr>
              <w:rPr>
                <w:sz w:val="22"/>
                <w:szCs w:val="22"/>
              </w:rPr>
            </w:pPr>
            <w:r w:rsidRPr="00D12B0E">
              <w:rPr>
                <w:b/>
                <w:bCs/>
                <w:sz w:val="22"/>
                <w:szCs w:val="22"/>
              </w:rPr>
              <w:t>P1</w:t>
            </w:r>
            <w:r w:rsidRPr="00C170D9">
              <w:rPr>
                <w:sz w:val="22"/>
                <w:szCs w:val="22"/>
              </w:rPr>
              <w:t>.</w:t>
            </w:r>
            <w:r w:rsidR="00D12B0E">
              <w:rPr>
                <w:sz w:val="22"/>
                <w:szCs w:val="22"/>
              </w:rPr>
              <w:t xml:space="preserve"> </w:t>
            </w:r>
            <w:r w:rsidRPr="00C170D9">
              <w:rPr>
                <w:sz w:val="22"/>
                <w:szCs w:val="22"/>
              </w:rPr>
              <w:t>Scan and import image of manual 2D drawing if required.</w:t>
            </w:r>
          </w:p>
          <w:p w:rsidR="00C170D9" w:rsidRPr="00C170D9" w:rsidRDefault="00C170D9" w:rsidP="001B1991">
            <w:pPr>
              <w:rPr>
                <w:sz w:val="22"/>
                <w:szCs w:val="22"/>
              </w:rPr>
            </w:pPr>
            <w:r w:rsidRPr="00D12B0E">
              <w:rPr>
                <w:b/>
                <w:bCs/>
                <w:sz w:val="22"/>
                <w:szCs w:val="22"/>
              </w:rPr>
              <w:t>P2</w:t>
            </w:r>
            <w:r w:rsidRPr="00C170D9">
              <w:rPr>
                <w:sz w:val="22"/>
                <w:szCs w:val="22"/>
              </w:rPr>
              <w:t>.</w:t>
            </w:r>
            <w:r w:rsidR="00D12B0E">
              <w:rPr>
                <w:sz w:val="22"/>
                <w:szCs w:val="22"/>
              </w:rPr>
              <w:t xml:space="preserve"> </w:t>
            </w:r>
            <w:r w:rsidRPr="00C170D9">
              <w:rPr>
                <w:sz w:val="22"/>
                <w:szCs w:val="22"/>
              </w:rPr>
              <w:t>Create 2D drawing.</w:t>
            </w:r>
          </w:p>
        </w:tc>
      </w:tr>
      <w:tr w:rsidR="00C170D9" w:rsidRPr="00C170D9" w:rsidTr="00C170D9">
        <w:trPr>
          <w:trHeight w:val="285"/>
        </w:trPr>
        <w:tc>
          <w:tcPr>
            <w:tcW w:w="1842" w:type="pct"/>
          </w:tcPr>
          <w:p w:rsidR="00C170D9" w:rsidRPr="00C170D9" w:rsidRDefault="00C170D9" w:rsidP="00C170D9">
            <w:pPr>
              <w:rPr>
                <w:sz w:val="22"/>
                <w:szCs w:val="22"/>
              </w:rPr>
            </w:pPr>
            <w:r w:rsidRPr="00C170D9">
              <w:rPr>
                <w:b/>
                <w:bCs/>
                <w:sz w:val="22"/>
                <w:szCs w:val="22"/>
              </w:rPr>
              <w:t>CU3:</w:t>
            </w:r>
            <w:r>
              <w:rPr>
                <w:sz w:val="22"/>
                <w:szCs w:val="22"/>
              </w:rPr>
              <w:t xml:space="preserve"> </w:t>
            </w:r>
            <w:r w:rsidRPr="00C170D9">
              <w:rPr>
                <w:sz w:val="22"/>
                <w:szCs w:val="22"/>
              </w:rPr>
              <w:t xml:space="preserve">Create 3D Drawing  </w:t>
            </w:r>
          </w:p>
        </w:tc>
        <w:tc>
          <w:tcPr>
            <w:tcW w:w="3158" w:type="pct"/>
          </w:tcPr>
          <w:p w:rsidR="00C170D9" w:rsidRPr="00C170D9" w:rsidRDefault="00C170D9" w:rsidP="001B1991">
            <w:pPr>
              <w:rPr>
                <w:sz w:val="22"/>
                <w:szCs w:val="22"/>
              </w:rPr>
            </w:pPr>
            <w:r w:rsidRPr="00D12B0E">
              <w:rPr>
                <w:b/>
                <w:bCs/>
                <w:sz w:val="22"/>
                <w:szCs w:val="22"/>
              </w:rPr>
              <w:t>P1</w:t>
            </w:r>
            <w:r w:rsidRPr="00C170D9">
              <w:rPr>
                <w:sz w:val="22"/>
                <w:szCs w:val="22"/>
              </w:rPr>
              <w:t xml:space="preserve">.Generate 3D surfaces using </w:t>
            </w:r>
            <w:r w:rsidR="00D9066C" w:rsidRPr="00C170D9">
              <w:rPr>
                <w:sz w:val="22"/>
                <w:szCs w:val="22"/>
              </w:rPr>
              <w:t>rails</w:t>
            </w:r>
            <w:r w:rsidR="00AB6059" w:rsidRPr="00C170D9">
              <w:rPr>
                <w:sz w:val="22"/>
                <w:szCs w:val="22"/>
              </w:rPr>
              <w:t xml:space="preserve"> cross</w:t>
            </w:r>
            <w:r w:rsidRPr="00C170D9">
              <w:rPr>
                <w:sz w:val="22"/>
                <w:szCs w:val="22"/>
              </w:rPr>
              <w:t xml:space="preserve"> sections etc.</w:t>
            </w:r>
          </w:p>
          <w:p w:rsidR="00C170D9" w:rsidRPr="00C170D9" w:rsidRDefault="00C170D9" w:rsidP="001B1991">
            <w:pPr>
              <w:rPr>
                <w:sz w:val="22"/>
                <w:szCs w:val="22"/>
              </w:rPr>
            </w:pPr>
            <w:r w:rsidRPr="00C170D9">
              <w:rPr>
                <w:b/>
                <w:bCs/>
                <w:sz w:val="22"/>
                <w:szCs w:val="22"/>
              </w:rPr>
              <w:t>P2</w:t>
            </w:r>
            <w:r w:rsidRPr="00C170D9">
              <w:rPr>
                <w:sz w:val="22"/>
                <w:szCs w:val="22"/>
              </w:rPr>
              <w:t>. Place intermediate level design components (Gemstone, metal inserts etc.) on jewellery article if required.</w:t>
            </w:r>
          </w:p>
          <w:p w:rsidR="00C170D9" w:rsidRPr="00C170D9" w:rsidRDefault="00C170D9" w:rsidP="001B1991">
            <w:pPr>
              <w:rPr>
                <w:sz w:val="22"/>
                <w:szCs w:val="22"/>
              </w:rPr>
            </w:pPr>
            <w:r w:rsidRPr="00C170D9">
              <w:rPr>
                <w:b/>
                <w:bCs/>
                <w:sz w:val="22"/>
                <w:szCs w:val="22"/>
              </w:rPr>
              <w:t>P3</w:t>
            </w:r>
            <w:r w:rsidRPr="00C170D9">
              <w:rPr>
                <w:sz w:val="22"/>
                <w:szCs w:val="22"/>
              </w:rPr>
              <w:t>. Assign material to 3D model and calculate weight of jewellery article and its components.</w:t>
            </w:r>
          </w:p>
          <w:p w:rsidR="00C170D9" w:rsidRPr="00C170D9" w:rsidRDefault="00C170D9" w:rsidP="001B1991">
            <w:pPr>
              <w:rPr>
                <w:sz w:val="22"/>
                <w:szCs w:val="22"/>
              </w:rPr>
            </w:pPr>
            <w:r w:rsidRPr="00C170D9">
              <w:rPr>
                <w:b/>
                <w:bCs/>
                <w:sz w:val="22"/>
                <w:szCs w:val="22"/>
              </w:rPr>
              <w:t>P4</w:t>
            </w:r>
            <w:r w:rsidRPr="00C170D9">
              <w:rPr>
                <w:sz w:val="22"/>
                <w:szCs w:val="22"/>
              </w:rPr>
              <w:t>. Create design report of jewellery article.</w:t>
            </w:r>
          </w:p>
        </w:tc>
      </w:tr>
      <w:tr w:rsidR="00C170D9" w:rsidRPr="00C170D9" w:rsidTr="00C170D9">
        <w:trPr>
          <w:trHeight w:val="285"/>
        </w:trPr>
        <w:tc>
          <w:tcPr>
            <w:tcW w:w="1842" w:type="pct"/>
          </w:tcPr>
          <w:p w:rsidR="00C170D9" w:rsidRPr="00C170D9" w:rsidRDefault="00C170D9" w:rsidP="00C170D9">
            <w:pPr>
              <w:rPr>
                <w:sz w:val="22"/>
                <w:szCs w:val="22"/>
              </w:rPr>
            </w:pPr>
            <w:r w:rsidRPr="00C170D9">
              <w:rPr>
                <w:b/>
                <w:bCs/>
                <w:sz w:val="22"/>
                <w:szCs w:val="22"/>
              </w:rPr>
              <w:t>CU4:</w:t>
            </w:r>
            <w:r w:rsidRPr="00C170D9">
              <w:rPr>
                <w:sz w:val="22"/>
                <w:szCs w:val="22"/>
              </w:rPr>
              <w:t xml:space="preserve"> Perform  Intermediate level Rendering and Animation</w:t>
            </w:r>
          </w:p>
        </w:tc>
        <w:tc>
          <w:tcPr>
            <w:tcW w:w="3158" w:type="pct"/>
          </w:tcPr>
          <w:p w:rsidR="00C170D9" w:rsidRPr="00C170D9" w:rsidRDefault="00C170D9" w:rsidP="001B1991">
            <w:pPr>
              <w:rPr>
                <w:sz w:val="22"/>
                <w:szCs w:val="22"/>
              </w:rPr>
            </w:pPr>
            <w:r w:rsidRPr="00C170D9">
              <w:rPr>
                <w:b/>
                <w:bCs/>
                <w:sz w:val="22"/>
                <w:szCs w:val="22"/>
              </w:rPr>
              <w:t>P1</w:t>
            </w:r>
            <w:r w:rsidRPr="00C170D9">
              <w:rPr>
                <w:sz w:val="22"/>
                <w:szCs w:val="22"/>
              </w:rPr>
              <w:t>.Prepare 3D model for presentation.</w:t>
            </w:r>
          </w:p>
          <w:p w:rsidR="00C170D9" w:rsidRPr="00C170D9" w:rsidRDefault="00C170D9" w:rsidP="001B1991">
            <w:pPr>
              <w:rPr>
                <w:sz w:val="22"/>
                <w:szCs w:val="22"/>
              </w:rPr>
            </w:pPr>
            <w:r w:rsidRPr="00C170D9">
              <w:rPr>
                <w:b/>
                <w:bCs/>
                <w:sz w:val="22"/>
                <w:szCs w:val="22"/>
              </w:rPr>
              <w:t>P2</w:t>
            </w:r>
            <w:r w:rsidRPr="00C170D9">
              <w:rPr>
                <w:sz w:val="22"/>
                <w:szCs w:val="22"/>
              </w:rPr>
              <w:t>. Apply customized parameters as per environment</w:t>
            </w:r>
          </w:p>
          <w:p w:rsidR="00C170D9" w:rsidRPr="00C170D9" w:rsidRDefault="00C170D9" w:rsidP="001B1991">
            <w:pPr>
              <w:rPr>
                <w:sz w:val="22"/>
                <w:szCs w:val="22"/>
              </w:rPr>
            </w:pPr>
            <w:r w:rsidRPr="00C170D9">
              <w:rPr>
                <w:sz w:val="22"/>
                <w:szCs w:val="22"/>
              </w:rPr>
              <w:t xml:space="preserve">P3.Render 3D model </w:t>
            </w:r>
          </w:p>
          <w:p w:rsidR="00C170D9" w:rsidRPr="00C170D9" w:rsidRDefault="00C170D9" w:rsidP="001B1991">
            <w:pPr>
              <w:rPr>
                <w:sz w:val="22"/>
                <w:szCs w:val="22"/>
              </w:rPr>
            </w:pPr>
            <w:r w:rsidRPr="00C170D9">
              <w:rPr>
                <w:b/>
                <w:bCs/>
                <w:sz w:val="22"/>
                <w:szCs w:val="22"/>
              </w:rPr>
              <w:t>P4</w:t>
            </w:r>
            <w:r w:rsidRPr="00C170D9">
              <w:rPr>
                <w:sz w:val="22"/>
                <w:szCs w:val="22"/>
              </w:rPr>
              <w:t xml:space="preserve">. Create animation of 3D Jewellery Article for presentation. </w:t>
            </w:r>
          </w:p>
        </w:tc>
      </w:tr>
    </w:tbl>
    <w:p w:rsidR="00843A95" w:rsidRDefault="00843A95" w:rsidP="001B1991">
      <w:r>
        <w:lastRenderedPageBreak/>
        <w:tab/>
      </w:r>
    </w:p>
    <w:p w:rsidR="00C170D9" w:rsidRDefault="00C170D9" w:rsidP="00C170D9">
      <w:pPr>
        <w:pStyle w:val="Heading2"/>
      </w:pPr>
      <w:bookmarkStart w:id="66" w:name="_Toc34590127"/>
      <w:r>
        <w:t>Knowledge and Understanding</w:t>
      </w:r>
      <w:bookmarkEnd w:id="66"/>
      <w:r>
        <w:t xml:space="preserve"> </w:t>
      </w:r>
    </w:p>
    <w:p w:rsidR="00C170D9" w:rsidRPr="001920F5" w:rsidRDefault="00C170D9" w:rsidP="00C170D9">
      <w:pPr>
        <w:rPr>
          <w:rFonts w:eastAsia="Times New Roman"/>
        </w:rPr>
      </w:pPr>
      <w:r w:rsidRPr="001920F5">
        <w:rPr>
          <w:rFonts w:eastAsia="Times New Roman"/>
        </w:rPr>
        <w:t>The candidate must possess underpinning knowledge and understanding required to carry out tasks covered in this competency standard. This includes;</w:t>
      </w:r>
    </w:p>
    <w:p w:rsidR="00C170D9" w:rsidRDefault="00AB6059" w:rsidP="006D47F8">
      <w:pPr>
        <w:pStyle w:val="ListParagraph"/>
        <w:numPr>
          <w:ilvl w:val="0"/>
          <w:numId w:val="8"/>
        </w:numPr>
      </w:pPr>
      <w:r>
        <w:t>Jewellery</w:t>
      </w:r>
      <w:r w:rsidR="00C170D9">
        <w:t xml:space="preserve"> Manufacturing Techniques </w:t>
      </w:r>
    </w:p>
    <w:p w:rsidR="00C170D9" w:rsidRDefault="00C170D9" w:rsidP="006D47F8">
      <w:pPr>
        <w:pStyle w:val="ListParagraph"/>
        <w:numPr>
          <w:ilvl w:val="0"/>
          <w:numId w:val="8"/>
        </w:numPr>
      </w:pPr>
      <w:r>
        <w:t>Standard bangle and pendants sizes by using surfaces thickness/gauges.</w:t>
      </w:r>
    </w:p>
    <w:p w:rsidR="00C170D9" w:rsidRDefault="00C170D9" w:rsidP="006D47F8">
      <w:pPr>
        <w:pStyle w:val="ListParagraph"/>
        <w:numPr>
          <w:ilvl w:val="0"/>
          <w:numId w:val="8"/>
        </w:numPr>
      </w:pPr>
      <w:r>
        <w:t xml:space="preserve">Various </w:t>
      </w:r>
      <w:r w:rsidR="00AB6059">
        <w:t>Jewellery</w:t>
      </w:r>
      <w:r>
        <w:t xml:space="preserve"> Measuring instruments (Digital Vernier </w:t>
      </w:r>
      <w:r w:rsidR="00AB6059">
        <w:t>Callipers</w:t>
      </w:r>
      <w:r>
        <w:t>, Wire gauge,  Steel Ruler, Ring  &amp; bangle size chart)</w:t>
      </w:r>
    </w:p>
    <w:p w:rsidR="00C170D9" w:rsidRDefault="00C170D9" w:rsidP="006D47F8">
      <w:pPr>
        <w:pStyle w:val="ListParagraph"/>
        <w:numPr>
          <w:ilvl w:val="0"/>
          <w:numId w:val="8"/>
        </w:numPr>
      </w:pPr>
      <w:r>
        <w:t>Types of Stone Settings ( Pave, Cluster, Tension setting) with standard gauge thickness</w:t>
      </w:r>
    </w:p>
    <w:p w:rsidR="00C170D9" w:rsidRDefault="00C170D9" w:rsidP="006D47F8">
      <w:pPr>
        <w:pStyle w:val="ListParagraph"/>
        <w:numPr>
          <w:ilvl w:val="0"/>
          <w:numId w:val="8"/>
        </w:numPr>
      </w:pPr>
      <w:r>
        <w:t>Methods of material subtraction / addition associated with commands and tools</w:t>
      </w:r>
    </w:p>
    <w:p w:rsidR="00C170D9" w:rsidRDefault="00C170D9" w:rsidP="006D47F8">
      <w:pPr>
        <w:pStyle w:val="ListParagraph"/>
        <w:numPr>
          <w:ilvl w:val="0"/>
          <w:numId w:val="8"/>
        </w:numPr>
      </w:pPr>
      <w:r>
        <w:t>Rendering Phenomenon &amp; Various Rendering Software</w:t>
      </w:r>
    </w:p>
    <w:p w:rsidR="00C170D9" w:rsidRDefault="00C170D9" w:rsidP="006D47F8">
      <w:pPr>
        <w:pStyle w:val="ListParagraph"/>
        <w:numPr>
          <w:ilvl w:val="0"/>
          <w:numId w:val="8"/>
        </w:numPr>
      </w:pPr>
      <w:r>
        <w:t>Various Rendering  tools and parameters</w:t>
      </w:r>
    </w:p>
    <w:p w:rsidR="00C170D9" w:rsidRDefault="00C170D9" w:rsidP="006D47F8">
      <w:pPr>
        <w:pStyle w:val="ListParagraph"/>
        <w:numPr>
          <w:ilvl w:val="0"/>
          <w:numId w:val="8"/>
        </w:numPr>
      </w:pPr>
      <w:r>
        <w:t>Types of Picture file format and VGA resolutions.</w:t>
      </w:r>
    </w:p>
    <w:p w:rsidR="00C170D9" w:rsidRDefault="00C170D9" w:rsidP="006D47F8">
      <w:pPr>
        <w:pStyle w:val="ListParagraph"/>
        <w:numPr>
          <w:ilvl w:val="0"/>
          <w:numId w:val="8"/>
        </w:numPr>
      </w:pPr>
      <w:r>
        <w:t xml:space="preserve">Various </w:t>
      </w:r>
      <w:r w:rsidR="00AB6059">
        <w:t>colours</w:t>
      </w:r>
      <w:r>
        <w:t>/ tones of jewellery articles according to metals and Karat.</w:t>
      </w:r>
    </w:p>
    <w:p w:rsidR="00843A95" w:rsidRPr="0055772D" w:rsidRDefault="00843A95" w:rsidP="00C170D9">
      <w:pPr>
        <w:pStyle w:val="Heading2"/>
      </w:pPr>
      <w:bookmarkStart w:id="67" w:name="_Toc34590128"/>
      <w:r w:rsidRPr="0055772D">
        <w:t>Critical Evidence(s) Required</w:t>
      </w:r>
      <w:bookmarkEnd w:id="67"/>
    </w:p>
    <w:p w:rsidR="00C170D9" w:rsidRPr="00776A4B" w:rsidRDefault="00C170D9" w:rsidP="00C170D9">
      <w:r w:rsidRPr="00776A4B">
        <w:t xml:space="preserve">The candidate must present evidence of practical observations showing their ability to </w:t>
      </w:r>
      <w:r>
        <w:t>Create</w:t>
      </w:r>
      <w:r w:rsidRPr="00D8478F">
        <w:t xml:space="preserve"> Computer Aided </w:t>
      </w:r>
      <w:r>
        <w:t xml:space="preserve">Drawing </w:t>
      </w:r>
      <w:r w:rsidRPr="00D8478F">
        <w:t xml:space="preserve">of </w:t>
      </w:r>
      <w:r>
        <w:t>Intermediate Level Jewellery.</w:t>
      </w:r>
    </w:p>
    <w:p w:rsidR="00C170D9" w:rsidRDefault="00C170D9" w:rsidP="00C170D9">
      <w:r w:rsidRPr="00776A4B">
        <w:t xml:space="preserve">They must also complete a knowledge assessment test (written or oral) together with a portfolio of evidence that shows their knowledge and understanding needed to </w:t>
      </w:r>
      <w:r>
        <w:t>Create</w:t>
      </w:r>
      <w:r w:rsidRPr="00D8478F">
        <w:t xml:space="preserve"> Computer Aided </w:t>
      </w:r>
      <w:r>
        <w:t xml:space="preserve">Drawing </w:t>
      </w:r>
      <w:r w:rsidRPr="00D8478F">
        <w:t xml:space="preserve">of </w:t>
      </w:r>
      <w:r>
        <w:t>Intermediate Level Jewellery</w:t>
      </w:r>
      <w:r w:rsidRPr="00776A4B">
        <w:t>. Further guidance is provided in the Assessment Evidence Guide for this Competency Standard</w:t>
      </w:r>
      <w:r>
        <w:t>.</w:t>
      </w:r>
    </w:p>
    <w:p w:rsidR="00843A95" w:rsidRPr="00305023" w:rsidRDefault="001920F5" w:rsidP="00C170D9">
      <w:pPr>
        <w:pStyle w:val="Heading2"/>
      </w:pPr>
      <w:bookmarkStart w:id="68" w:name="_Toc34590129"/>
      <w:r>
        <w:t>List of Tools and Equipment</w:t>
      </w:r>
      <w:bookmarkEnd w:id="68"/>
    </w:p>
    <w:tbl>
      <w:tblPr>
        <w:tblStyle w:val="TableGrid"/>
        <w:tblW w:w="0" w:type="auto"/>
        <w:jc w:val="center"/>
        <w:tblLook w:val="04A0" w:firstRow="1" w:lastRow="0" w:firstColumn="1" w:lastColumn="0" w:noHBand="0" w:noVBand="1"/>
      </w:tblPr>
      <w:tblGrid>
        <w:gridCol w:w="1005"/>
        <w:gridCol w:w="7880"/>
      </w:tblGrid>
      <w:tr w:rsidR="00C170D9" w:rsidRPr="001920F5" w:rsidTr="00063FCC">
        <w:trPr>
          <w:trHeight w:val="475"/>
          <w:jc w:val="center"/>
        </w:trPr>
        <w:tc>
          <w:tcPr>
            <w:tcW w:w="1005" w:type="dxa"/>
            <w:shd w:val="clear" w:color="auto" w:fill="auto"/>
            <w:vAlign w:val="center"/>
          </w:tcPr>
          <w:p w:rsidR="00C170D9" w:rsidRPr="001920F5" w:rsidRDefault="00C170D9" w:rsidP="00063FCC">
            <w:pPr>
              <w:jc w:val="center"/>
              <w:rPr>
                <w:b/>
                <w:sz w:val="22"/>
                <w:szCs w:val="22"/>
              </w:rPr>
            </w:pPr>
            <w:r w:rsidRPr="001920F5">
              <w:rPr>
                <w:b/>
                <w:sz w:val="22"/>
                <w:szCs w:val="22"/>
              </w:rPr>
              <w:t>Sr. No.</w:t>
            </w:r>
          </w:p>
        </w:tc>
        <w:tc>
          <w:tcPr>
            <w:tcW w:w="7880" w:type="dxa"/>
            <w:shd w:val="clear" w:color="auto" w:fill="auto"/>
            <w:vAlign w:val="center"/>
          </w:tcPr>
          <w:p w:rsidR="00C170D9" w:rsidRPr="00C170D9" w:rsidRDefault="00C170D9" w:rsidP="00063FCC">
            <w:pPr>
              <w:jc w:val="center"/>
              <w:rPr>
                <w:b/>
                <w:sz w:val="22"/>
                <w:szCs w:val="22"/>
              </w:rPr>
            </w:pPr>
            <w:r w:rsidRPr="00C170D9">
              <w:rPr>
                <w:b/>
                <w:sz w:val="22"/>
                <w:szCs w:val="22"/>
              </w:rPr>
              <w:t>Items</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rPr>
                <w:sz w:val="22"/>
              </w:rPr>
            </w:pPr>
          </w:p>
        </w:tc>
        <w:tc>
          <w:tcPr>
            <w:tcW w:w="7880" w:type="dxa"/>
          </w:tcPr>
          <w:p w:rsidR="00C170D9" w:rsidRPr="00C170D9" w:rsidRDefault="00C170D9" w:rsidP="00063FCC">
            <w:pPr>
              <w:rPr>
                <w:sz w:val="22"/>
                <w:szCs w:val="22"/>
              </w:rPr>
            </w:pPr>
            <w:r w:rsidRPr="00C170D9">
              <w:rPr>
                <w:sz w:val="22"/>
                <w:szCs w:val="22"/>
              </w:rPr>
              <w:t xml:space="preserve">Dedicated Computer Machine as per </w:t>
            </w:r>
            <w:r w:rsidR="00AB6059" w:rsidRPr="00C170D9">
              <w:rPr>
                <w:sz w:val="22"/>
                <w:szCs w:val="22"/>
              </w:rPr>
              <w:t>Jewellery</w:t>
            </w:r>
            <w:r w:rsidRPr="00C170D9">
              <w:rPr>
                <w:sz w:val="22"/>
                <w:szCs w:val="22"/>
              </w:rPr>
              <w:t xml:space="preserve"> Software Compatible.</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rPr>
                <w:sz w:val="22"/>
              </w:rPr>
            </w:pPr>
          </w:p>
        </w:tc>
        <w:tc>
          <w:tcPr>
            <w:tcW w:w="7880" w:type="dxa"/>
          </w:tcPr>
          <w:p w:rsidR="00C170D9" w:rsidRPr="00C170D9" w:rsidRDefault="00C170D9" w:rsidP="00063FCC">
            <w:pPr>
              <w:rPr>
                <w:sz w:val="22"/>
                <w:szCs w:val="22"/>
              </w:rPr>
            </w:pPr>
            <w:r w:rsidRPr="00C170D9">
              <w:rPr>
                <w:sz w:val="22"/>
                <w:szCs w:val="22"/>
              </w:rPr>
              <w:t>Operating system  (MS Windows Pack)</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rPr>
                <w:sz w:val="22"/>
              </w:rPr>
            </w:pPr>
          </w:p>
        </w:tc>
        <w:tc>
          <w:tcPr>
            <w:tcW w:w="7880" w:type="dxa"/>
          </w:tcPr>
          <w:p w:rsidR="00C170D9" w:rsidRPr="00C170D9" w:rsidRDefault="00AB6059" w:rsidP="00063FCC">
            <w:pPr>
              <w:rPr>
                <w:sz w:val="22"/>
                <w:szCs w:val="22"/>
              </w:rPr>
            </w:pPr>
            <w:r w:rsidRPr="00C170D9">
              <w:rPr>
                <w:sz w:val="22"/>
                <w:szCs w:val="22"/>
              </w:rPr>
              <w:t>Jewellery</w:t>
            </w:r>
            <w:r w:rsidR="00C170D9" w:rsidRPr="00C170D9">
              <w:rPr>
                <w:sz w:val="22"/>
                <w:szCs w:val="22"/>
              </w:rPr>
              <w:t xml:space="preserve"> CAD Design Software (Rhinoceros 3D,Gemvision Matrix) </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Paper  Printer(</w:t>
            </w:r>
            <w:r w:rsidR="00AB6059" w:rsidRPr="00C170D9">
              <w:rPr>
                <w:sz w:val="22"/>
                <w:szCs w:val="22"/>
              </w:rPr>
              <w:t>Colour</w:t>
            </w:r>
            <w:r w:rsidRPr="00C170D9">
              <w:rPr>
                <w:sz w:val="22"/>
                <w:szCs w:val="22"/>
              </w:rPr>
              <w:t>/Monochrome)</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A4 Papers</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File Folder</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 xml:space="preserve">Digital Vernier </w:t>
            </w:r>
            <w:r w:rsidR="00AB6059" w:rsidRPr="00C170D9">
              <w:rPr>
                <w:sz w:val="22"/>
                <w:szCs w:val="22"/>
              </w:rPr>
              <w:t>Callipers</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Steel Ruler</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 xml:space="preserve">Wire Gauge </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Ring Sizer</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Bangle Sizer</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Ring Conversion Chart</w:t>
            </w:r>
          </w:p>
        </w:tc>
      </w:tr>
      <w:tr w:rsidR="00C170D9" w:rsidRPr="008B7034" w:rsidTr="00063FCC">
        <w:trPr>
          <w:trHeight w:val="475"/>
          <w:jc w:val="center"/>
        </w:trPr>
        <w:tc>
          <w:tcPr>
            <w:tcW w:w="1005" w:type="dxa"/>
            <w:vAlign w:val="center"/>
          </w:tcPr>
          <w:p w:rsidR="00C170D9" w:rsidRPr="008B7034" w:rsidRDefault="00C170D9" w:rsidP="006D47F8">
            <w:pPr>
              <w:pStyle w:val="ListParagraph"/>
              <w:numPr>
                <w:ilvl w:val="0"/>
                <w:numId w:val="9"/>
              </w:numPr>
            </w:pPr>
          </w:p>
        </w:tc>
        <w:tc>
          <w:tcPr>
            <w:tcW w:w="7880" w:type="dxa"/>
          </w:tcPr>
          <w:p w:rsidR="00C170D9" w:rsidRPr="00C170D9" w:rsidRDefault="00C170D9" w:rsidP="00063FCC">
            <w:pPr>
              <w:rPr>
                <w:sz w:val="22"/>
                <w:szCs w:val="22"/>
              </w:rPr>
            </w:pPr>
            <w:r w:rsidRPr="00C170D9">
              <w:rPr>
                <w:sz w:val="22"/>
                <w:szCs w:val="22"/>
              </w:rPr>
              <w:t xml:space="preserve">Magnifying Glass/ Eye Loupe/ Glass Head Band magnifier </w:t>
            </w:r>
          </w:p>
        </w:tc>
      </w:tr>
    </w:tbl>
    <w:p w:rsidR="00305023" w:rsidRDefault="00305023" w:rsidP="001B1991"/>
    <w:p w:rsidR="00247B37" w:rsidRPr="00305023" w:rsidRDefault="00247B37" w:rsidP="001B1991">
      <w:pPr>
        <w:rPr>
          <w:rFonts w:eastAsia="Times New Roman"/>
          <w:lang w:val="en-AU"/>
        </w:rPr>
      </w:pPr>
      <w:r w:rsidRPr="00305023">
        <w:br w:type="page"/>
      </w:r>
    </w:p>
    <w:p w:rsidR="00F860A9" w:rsidRPr="009D2DDD" w:rsidRDefault="00BF71D2" w:rsidP="00BF71D2">
      <w:pPr>
        <w:pStyle w:val="Heading1"/>
      </w:pPr>
      <w:bookmarkStart w:id="69" w:name="_Toc34590130"/>
      <w:bookmarkStart w:id="70" w:name="_Toc34590197"/>
      <w:r w:rsidRPr="008B7034">
        <w:rPr>
          <w:color w:val="FF0000"/>
        </w:rPr>
        <w:lastRenderedPageBreak/>
        <w:t>CODE</w:t>
      </w:r>
      <w:r w:rsidRPr="008B7034">
        <w:t xml:space="preserve"> </w:t>
      </w:r>
      <w:r w:rsidR="00C158C5">
        <w:t>Create</w:t>
      </w:r>
      <w:r w:rsidR="004D5E72" w:rsidRPr="009D2DDD">
        <w:t xml:space="preserve"> </w:t>
      </w:r>
      <w:r w:rsidR="00C158C5">
        <w:t>C</w:t>
      </w:r>
      <w:r w:rsidR="004D5E72" w:rsidRPr="009D2DDD">
        <w:t xml:space="preserve">omputer </w:t>
      </w:r>
      <w:r w:rsidR="00C158C5">
        <w:t>A</w:t>
      </w:r>
      <w:r w:rsidR="004D5E72" w:rsidRPr="009D2DDD">
        <w:t xml:space="preserve">ided </w:t>
      </w:r>
      <w:r w:rsidR="00E87834">
        <w:t xml:space="preserve">Drawing of </w:t>
      </w:r>
      <w:r w:rsidR="00C158C5">
        <w:t>Advance Level</w:t>
      </w:r>
      <w:r w:rsidR="00E87834">
        <w:t xml:space="preserve"> </w:t>
      </w:r>
      <w:r w:rsidR="00A96A71">
        <w:t>Jewellery</w:t>
      </w:r>
      <w:bookmarkEnd w:id="69"/>
      <w:bookmarkEnd w:id="70"/>
    </w:p>
    <w:p w:rsidR="00BF71D2" w:rsidRDefault="00F860A9" w:rsidP="00BF71D2">
      <w:pPr>
        <w:pStyle w:val="Heading2"/>
      </w:pPr>
      <w:bookmarkStart w:id="71" w:name="_Toc34590131"/>
      <w:r w:rsidRPr="004D5E72">
        <w:t>Overview</w:t>
      </w:r>
      <w:bookmarkEnd w:id="71"/>
    </w:p>
    <w:p w:rsidR="00F860A9" w:rsidRPr="004D5E72" w:rsidRDefault="00F860A9" w:rsidP="001B1991">
      <w:r w:rsidRPr="004D5E72">
        <w:rPr>
          <w:rFonts w:eastAsiaTheme="minorHAnsi"/>
        </w:rPr>
        <w:t xml:space="preserve">This competency standard covers the skills and knowledge required to </w:t>
      </w:r>
      <w:r w:rsidR="0038785F">
        <w:t>c</w:t>
      </w:r>
      <w:r w:rsidR="0038785F" w:rsidRPr="0038785F">
        <w:t xml:space="preserve">reate </w:t>
      </w:r>
      <w:r w:rsidR="0038785F">
        <w:t>a</w:t>
      </w:r>
      <w:r w:rsidR="0038785F" w:rsidRPr="0038785F">
        <w:t xml:space="preserve">dvance level </w:t>
      </w:r>
      <w:r w:rsidR="0038785F">
        <w:t>j</w:t>
      </w:r>
      <w:r w:rsidR="0038785F" w:rsidRPr="0038785F">
        <w:t>ewel</w:t>
      </w:r>
      <w:r w:rsidR="0038785F">
        <w:t>le</w:t>
      </w:r>
      <w:r w:rsidR="0038785F" w:rsidRPr="0038785F">
        <w:t xml:space="preserve">ry </w:t>
      </w:r>
      <w:r w:rsidR="0038785F">
        <w:t>a</w:t>
      </w:r>
      <w:r w:rsidR="0038785F" w:rsidRPr="0038785F">
        <w:t>rticle (Rings, Earing, Bangles, Pendants and Bracelets)</w:t>
      </w:r>
      <w:r w:rsidR="0038785F">
        <w:t xml:space="preserve">, </w:t>
      </w:r>
      <w:r w:rsidR="003A3378" w:rsidRPr="0038785F">
        <w:t>perform</w:t>
      </w:r>
      <w:r w:rsidR="0038785F" w:rsidRPr="0038785F">
        <w:t xml:space="preserve"> </w:t>
      </w:r>
      <w:r w:rsidR="0038785F">
        <w:t>a</w:t>
      </w:r>
      <w:r w:rsidR="0038785F" w:rsidRPr="0038785F">
        <w:t xml:space="preserve">dvance </w:t>
      </w:r>
      <w:r w:rsidR="003A3378">
        <w:t xml:space="preserve">level </w:t>
      </w:r>
      <w:r w:rsidR="0038785F">
        <w:t>r</w:t>
      </w:r>
      <w:r w:rsidR="0038785F" w:rsidRPr="0038785F">
        <w:t>endering</w:t>
      </w:r>
      <w:r w:rsidR="0038785F">
        <w:t>,</w:t>
      </w:r>
      <w:r w:rsidR="00194E6A" w:rsidRPr="004D5E72">
        <w:t xml:space="preserve"> </w:t>
      </w:r>
      <w:r w:rsidR="003A3378">
        <w:t xml:space="preserve">generating </w:t>
      </w:r>
      <w:r w:rsidR="00636331" w:rsidRPr="004D5E72">
        <w:t>CAM file.</w:t>
      </w:r>
    </w:p>
    <w:tbl>
      <w:tblPr>
        <w:tblStyle w:val="TableGrid"/>
        <w:tblW w:w="0" w:type="auto"/>
        <w:tblInd w:w="108" w:type="dxa"/>
        <w:tblLook w:val="04A0" w:firstRow="1" w:lastRow="0" w:firstColumn="1" w:lastColumn="0" w:noHBand="0" w:noVBand="1"/>
      </w:tblPr>
      <w:tblGrid>
        <w:gridCol w:w="3233"/>
        <w:gridCol w:w="5902"/>
      </w:tblGrid>
      <w:tr w:rsidR="00BF71D2" w:rsidRPr="008A42A0" w:rsidTr="00BF71D2">
        <w:trPr>
          <w:trHeight w:val="570"/>
        </w:trPr>
        <w:tc>
          <w:tcPr>
            <w:tcW w:w="0" w:type="auto"/>
            <w:shd w:val="clear" w:color="auto" w:fill="auto"/>
          </w:tcPr>
          <w:p w:rsidR="00BF71D2" w:rsidRPr="008A42A0" w:rsidRDefault="00BF71D2" w:rsidP="001B1991">
            <w:pPr>
              <w:rPr>
                <w:b/>
                <w:bCs/>
                <w:sz w:val="22"/>
                <w:szCs w:val="22"/>
              </w:rPr>
            </w:pPr>
            <w:r w:rsidRPr="008A42A0">
              <w:rPr>
                <w:b/>
                <w:bCs/>
                <w:sz w:val="22"/>
                <w:szCs w:val="22"/>
              </w:rPr>
              <w:t>Competency Units</w:t>
            </w:r>
          </w:p>
        </w:tc>
        <w:tc>
          <w:tcPr>
            <w:tcW w:w="0" w:type="auto"/>
            <w:shd w:val="clear" w:color="auto" w:fill="auto"/>
          </w:tcPr>
          <w:p w:rsidR="00BF71D2" w:rsidRPr="008A42A0" w:rsidRDefault="00BF71D2" w:rsidP="001B1991">
            <w:pPr>
              <w:rPr>
                <w:b/>
                <w:bCs/>
                <w:sz w:val="22"/>
                <w:szCs w:val="22"/>
              </w:rPr>
            </w:pPr>
            <w:r w:rsidRPr="008A42A0">
              <w:rPr>
                <w:b/>
                <w:bCs/>
                <w:sz w:val="22"/>
                <w:szCs w:val="22"/>
              </w:rPr>
              <w:t>Performance Criteria</w:t>
            </w:r>
          </w:p>
        </w:tc>
      </w:tr>
      <w:tr w:rsidR="00BF71D2" w:rsidRPr="008A42A0" w:rsidTr="00BF71D2">
        <w:trPr>
          <w:trHeight w:val="285"/>
        </w:trPr>
        <w:tc>
          <w:tcPr>
            <w:tcW w:w="0" w:type="auto"/>
          </w:tcPr>
          <w:p w:rsidR="00BF71D2" w:rsidRPr="008A42A0" w:rsidRDefault="00BF71D2" w:rsidP="00BF71D2">
            <w:pPr>
              <w:rPr>
                <w:sz w:val="22"/>
                <w:szCs w:val="22"/>
              </w:rPr>
            </w:pPr>
            <w:r w:rsidRPr="008A42A0">
              <w:rPr>
                <w:b/>
                <w:bCs/>
                <w:sz w:val="22"/>
                <w:szCs w:val="22"/>
              </w:rPr>
              <w:t>CU1:</w:t>
            </w:r>
            <w:r w:rsidRPr="008A42A0">
              <w:rPr>
                <w:sz w:val="22"/>
                <w:szCs w:val="22"/>
              </w:rPr>
              <w:t xml:space="preserve"> Setup interface of </w:t>
            </w:r>
            <w:r w:rsidR="00AB6059" w:rsidRPr="008A42A0">
              <w:rPr>
                <w:sz w:val="22"/>
                <w:szCs w:val="22"/>
              </w:rPr>
              <w:t>Jewellery</w:t>
            </w:r>
            <w:r w:rsidRPr="008A42A0">
              <w:rPr>
                <w:sz w:val="22"/>
                <w:szCs w:val="22"/>
              </w:rPr>
              <w:t xml:space="preserve"> CAD software</w:t>
            </w:r>
          </w:p>
        </w:tc>
        <w:tc>
          <w:tcPr>
            <w:tcW w:w="0" w:type="auto"/>
          </w:tcPr>
          <w:p w:rsidR="00BF71D2" w:rsidRPr="008A42A0" w:rsidRDefault="00BF71D2" w:rsidP="001B1991">
            <w:pPr>
              <w:rPr>
                <w:sz w:val="22"/>
                <w:szCs w:val="22"/>
              </w:rPr>
            </w:pPr>
            <w:r w:rsidRPr="008A42A0">
              <w:rPr>
                <w:b/>
                <w:bCs/>
                <w:sz w:val="22"/>
                <w:szCs w:val="22"/>
              </w:rPr>
              <w:t>P1</w:t>
            </w:r>
            <w:r w:rsidRPr="008A42A0">
              <w:rPr>
                <w:b/>
                <w:sz w:val="22"/>
                <w:szCs w:val="22"/>
              </w:rPr>
              <w:t xml:space="preserve">. </w:t>
            </w:r>
            <w:r w:rsidR="00AB6059" w:rsidRPr="008A42A0">
              <w:rPr>
                <w:sz w:val="22"/>
                <w:szCs w:val="22"/>
              </w:rPr>
              <w:t>Analyse jewellery</w:t>
            </w:r>
            <w:r w:rsidRPr="008A42A0">
              <w:rPr>
                <w:sz w:val="22"/>
                <w:szCs w:val="22"/>
              </w:rPr>
              <w:t xml:space="preserve"> article on measurements (Rings, Earing, </w:t>
            </w:r>
            <w:r w:rsidR="00AB6059" w:rsidRPr="008A42A0">
              <w:rPr>
                <w:sz w:val="22"/>
                <w:szCs w:val="22"/>
              </w:rPr>
              <w:t>Bangles, and Pendants</w:t>
            </w:r>
            <w:r w:rsidRPr="008A42A0">
              <w:rPr>
                <w:sz w:val="22"/>
                <w:szCs w:val="22"/>
              </w:rPr>
              <w:t xml:space="preserve"> etc.)</w:t>
            </w:r>
          </w:p>
          <w:p w:rsidR="00BF71D2" w:rsidRPr="008A42A0" w:rsidRDefault="00BF71D2" w:rsidP="001B1991">
            <w:pPr>
              <w:rPr>
                <w:sz w:val="22"/>
                <w:szCs w:val="22"/>
              </w:rPr>
            </w:pPr>
            <w:r w:rsidRPr="008A42A0">
              <w:rPr>
                <w:b/>
                <w:bCs/>
                <w:sz w:val="22"/>
                <w:szCs w:val="22"/>
              </w:rPr>
              <w:t>P2</w:t>
            </w:r>
            <w:r w:rsidRPr="008A42A0">
              <w:rPr>
                <w:sz w:val="22"/>
                <w:szCs w:val="22"/>
              </w:rPr>
              <w:t xml:space="preserve">. Set up canvas in CAD Jewellery software. </w:t>
            </w:r>
          </w:p>
        </w:tc>
      </w:tr>
      <w:tr w:rsidR="00BF71D2" w:rsidRPr="008A42A0" w:rsidTr="00BF71D2">
        <w:trPr>
          <w:trHeight w:val="285"/>
        </w:trPr>
        <w:tc>
          <w:tcPr>
            <w:tcW w:w="0" w:type="auto"/>
          </w:tcPr>
          <w:p w:rsidR="00BF71D2" w:rsidRPr="008A42A0" w:rsidRDefault="00BF71D2" w:rsidP="00BF71D2">
            <w:pPr>
              <w:rPr>
                <w:sz w:val="22"/>
                <w:szCs w:val="22"/>
              </w:rPr>
            </w:pPr>
            <w:r w:rsidRPr="008A42A0">
              <w:rPr>
                <w:b/>
                <w:bCs/>
                <w:sz w:val="22"/>
                <w:szCs w:val="22"/>
              </w:rPr>
              <w:t>CU2:</w:t>
            </w:r>
            <w:r w:rsidRPr="008A42A0">
              <w:rPr>
                <w:sz w:val="22"/>
                <w:szCs w:val="22"/>
              </w:rPr>
              <w:t xml:space="preserve"> Create 2D Drawings </w:t>
            </w:r>
          </w:p>
        </w:tc>
        <w:tc>
          <w:tcPr>
            <w:tcW w:w="0" w:type="auto"/>
          </w:tcPr>
          <w:p w:rsidR="00BF71D2" w:rsidRPr="008A42A0" w:rsidRDefault="00BF71D2" w:rsidP="001B1991">
            <w:pPr>
              <w:rPr>
                <w:sz w:val="22"/>
                <w:szCs w:val="22"/>
              </w:rPr>
            </w:pPr>
            <w:r w:rsidRPr="008A42A0">
              <w:rPr>
                <w:b/>
                <w:bCs/>
                <w:sz w:val="22"/>
                <w:szCs w:val="22"/>
              </w:rPr>
              <w:t>P1</w:t>
            </w:r>
            <w:r w:rsidRPr="008A42A0">
              <w:rPr>
                <w:sz w:val="22"/>
                <w:szCs w:val="22"/>
              </w:rPr>
              <w:t>. Scan and import image of manual 2D drawing if required.</w:t>
            </w:r>
          </w:p>
          <w:p w:rsidR="00BF71D2" w:rsidRPr="008A42A0" w:rsidRDefault="00BF71D2" w:rsidP="001B1991">
            <w:pPr>
              <w:rPr>
                <w:sz w:val="22"/>
                <w:szCs w:val="22"/>
              </w:rPr>
            </w:pPr>
            <w:r w:rsidRPr="008A42A0">
              <w:rPr>
                <w:b/>
                <w:bCs/>
                <w:sz w:val="22"/>
                <w:szCs w:val="22"/>
              </w:rPr>
              <w:t>P2.</w:t>
            </w:r>
            <w:r w:rsidRPr="008A42A0">
              <w:rPr>
                <w:sz w:val="22"/>
                <w:szCs w:val="22"/>
              </w:rPr>
              <w:t xml:space="preserve"> Create 2D Drawing</w:t>
            </w:r>
          </w:p>
          <w:p w:rsidR="00BF71D2" w:rsidRPr="008A42A0" w:rsidRDefault="00BF71D2" w:rsidP="001B1991">
            <w:pPr>
              <w:rPr>
                <w:rFonts w:ascii="Arial" w:hAnsi="Arial" w:cs="Arial"/>
                <w:sz w:val="22"/>
                <w:szCs w:val="22"/>
              </w:rPr>
            </w:pPr>
            <w:r w:rsidRPr="008A42A0">
              <w:rPr>
                <w:rFonts w:ascii="Arial" w:hAnsi="Arial" w:cs="Arial"/>
                <w:b/>
                <w:bCs/>
                <w:sz w:val="22"/>
                <w:szCs w:val="22"/>
              </w:rPr>
              <w:t>P3.</w:t>
            </w:r>
            <w:r w:rsidRPr="008A42A0">
              <w:rPr>
                <w:sz w:val="22"/>
                <w:szCs w:val="22"/>
              </w:rPr>
              <w:t xml:space="preserve"> Draw rails and cross sections</w:t>
            </w:r>
          </w:p>
        </w:tc>
      </w:tr>
      <w:tr w:rsidR="00BF71D2" w:rsidRPr="008A42A0" w:rsidTr="00BF71D2">
        <w:trPr>
          <w:trHeight w:val="285"/>
        </w:trPr>
        <w:tc>
          <w:tcPr>
            <w:tcW w:w="0" w:type="auto"/>
          </w:tcPr>
          <w:p w:rsidR="00BF71D2" w:rsidRPr="008A42A0" w:rsidRDefault="00BF71D2" w:rsidP="00BF71D2">
            <w:pPr>
              <w:rPr>
                <w:sz w:val="22"/>
                <w:szCs w:val="22"/>
              </w:rPr>
            </w:pPr>
            <w:r w:rsidRPr="008A42A0">
              <w:rPr>
                <w:b/>
                <w:bCs/>
                <w:sz w:val="22"/>
                <w:szCs w:val="22"/>
              </w:rPr>
              <w:t>CU3:</w:t>
            </w:r>
            <w:r w:rsidRPr="008A42A0">
              <w:rPr>
                <w:sz w:val="22"/>
                <w:szCs w:val="22"/>
              </w:rPr>
              <w:t xml:space="preserve"> Create 3D Drawing  </w:t>
            </w:r>
          </w:p>
        </w:tc>
        <w:tc>
          <w:tcPr>
            <w:tcW w:w="0" w:type="auto"/>
          </w:tcPr>
          <w:p w:rsidR="00BF71D2" w:rsidRPr="008A42A0" w:rsidRDefault="00BF71D2" w:rsidP="001B1991">
            <w:pPr>
              <w:rPr>
                <w:sz w:val="22"/>
                <w:szCs w:val="22"/>
              </w:rPr>
            </w:pPr>
            <w:r w:rsidRPr="008A42A0">
              <w:rPr>
                <w:b/>
                <w:bCs/>
                <w:sz w:val="22"/>
                <w:szCs w:val="22"/>
              </w:rPr>
              <w:t>P1.</w:t>
            </w:r>
            <w:r w:rsidR="008A42A0">
              <w:rPr>
                <w:sz w:val="22"/>
                <w:szCs w:val="22"/>
              </w:rPr>
              <w:t xml:space="preserve"> </w:t>
            </w:r>
            <w:r w:rsidRPr="008A42A0">
              <w:rPr>
                <w:sz w:val="22"/>
                <w:szCs w:val="22"/>
              </w:rPr>
              <w:t xml:space="preserve">Generate 3D surfaces using </w:t>
            </w:r>
            <w:r w:rsidR="00AB6059" w:rsidRPr="008A42A0">
              <w:rPr>
                <w:sz w:val="22"/>
                <w:szCs w:val="22"/>
              </w:rPr>
              <w:t>rails, cross</w:t>
            </w:r>
            <w:r w:rsidRPr="008A42A0">
              <w:rPr>
                <w:sz w:val="22"/>
                <w:szCs w:val="22"/>
              </w:rPr>
              <w:t xml:space="preserve"> sections etc.</w:t>
            </w:r>
          </w:p>
          <w:p w:rsidR="00BF71D2" w:rsidRPr="008A42A0" w:rsidRDefault="00BF71D2" w:rsidP="001B1991">
            <w:pPr>
              <w:rPr>
                <w:sz w:val="22"/>
                <w:szCs w:val="22"/>
              </w:rPr>
            </w:pPr>
            <w:r w:rsidRPr="008A42A0">
              <w:rPr>
                <w:b/>
                <w:bCs/>
                <w:sz w:val="22"/>
                <w:szCs w:val="22"/>
              </w:rPr>
              <w:t>P2</w:t>
            </w:r>
            <w:r w:rsidRPr="008A42A0">
              <w:rPr>
                <w:sz w:val="22"/>
                <w:szCs w:val="22"/>
              </w:rPr>
              <w:t xml:space="preserve">. Place intermediate design components on jewellery article </w:t>
            </w:r>
          </w:p>
          <w:p w:rsidR="00BF71D2" w:rsidRPr="008A42A0" w:rsidRDefault="00BF71D2" w:rsidP="001B1991">
            <w:pPr>
              <w:rPr>
                <w:sz w:val="22"/>
                <w:szCs w:val="22"/>
              </w:rPr>
            </w:pPr>
            <w:r w:rsidRPr="008A42A0">
              <w:rPr>
                <w:b/>
                <w:bCs/>
                <w:sz w:val="22"/>
                <w:szCs w:val="22"/>
              </w:rPr>
              <w:t>P3</w:t>
            </w:r>
            <w:r w:rsidRPr="008A42A0">
              <w:rPr>
                <w:sz w:val="22"/>
                <w:szCs w:val="22"/>
              </w:rPr>
              <w:t xml:space="preserve">. Assemble different parts (links, hinges and findings etc.) of jewellery article. </w:t>
            </w:r>
          </w:p>
          <w:p w:rsidR="00BF71D2" w:rsidRPr="008A42A0" w:rsidRDefault="00BF71D2" w:rsidP="001B1991">
            <w:pPr>
              <w:rPr>
                <w:sz w:val="22"/>
                <w:szCs w:val="22"/>
              </w:rPr>
            </w:pPr>
            <w:r w:rsidRPr="008A42A0">
              <w:rPr>
                <w:b/>
                <w:bCs/>
                <w:sz w:val="22"/>
                <w:szCs w:val="22"/>
              </w:rPr>
              <w:t>P4</w:t>
            </w:r>
            <w:r w:rsidRPr="008A42A0">
              <w:rPr>
                <w:sz w:val="22"/>
                <w:szCs w:val="22"/>
              </w:rPr>
              <w:t>. Assign material to 3D model and calculate weight of jewellery article and its components.</w:t>
            </w:r>
          </w:p>
          <w:p w:rsidR="00BF71D2" w:rsidRPr="008A42A0" w:rsidRDefault="00BF71D2" w:rsidP="001B1991">
            <w:pPr>
              <w:rPr>
                <w:sz w:val="22"/>
                <w:szCs w:val="22"/>
              </w:rPr>
            </w:pPr>
            <w:r w:rsidRPr="008A42A0">
              <w:rPr>
                <w:b/>
                <w:bCs/>
                <w:sz w:val="22"/>
                <w:szCs w:val="22"/>
              </w:rPr>
              <w:t>P5</w:t>
            </w:r>
            <w:r w:rsidRPr="008A42A0">
              <w:rPr>
                <w:sz w:val="22"/>
                <w:szCs w:val="22"/>
              </w:rPr>
              <w:t>. Create design report of jewellery article.</w:t>
            </w:r>
          </w:p>
        </w:tc>
      </w:tr>
      <w:tr w:rsidR="00BF71D2" w:rsidRPr="008A42A0" w:rsidTr="00BF71D2">
        <w:trPr>
          <w:trHeight w:val="285"/>
        </w:trPr>
        <w:tc>
          <w:tcPr>
            <w:tcW w:w="0" w:type="auto"/>
          </w:tcPr>
          <w:p w:rsidR="00BF71D2" w:rsidRPr="008A42A0" w:rsidRDefault="00BF71D2" w:rsidP="00BF71D2">
            <w:pPr>
              <w:rPr>
                <w:sz w:val="22"/>
                <w:szCs w:val="22"/>
              </w:rPr>
            </w:pPr>
            <w:r w:rsidRPr="008A42A0">
              <w:rPr>
                <w:b/>
                <w:bCs/>
                <w:sz w:val="22"/>
                <w:szCs w:val="22"/>
              </w:rPr>
              <w:t xml:space="preserve">CU4: </w:t>
            </w:r>
            <w:r w:rsidRPr="008A42A0">
              <w:rPr>
                <w:sz w:val="22"/>
                <w:szCs w:val="22"/>
              </w:rPr>
              <w:t>Perform Advance Rendering and Animation</w:t>
            </w:r>
          </w:p>
          <w:p w:rsidR="00BF71D2" w:rsidRPr="008A42A0" w:rsidRDefault="00BF71D2" w:rsidP="001B1991">
            <w:pPr>
              <w:rPr>
                <w:sz w:val="22"/>
                <w:szCs w:val="22"/>
              </w:rPr>
            </w:pPr>
          </w:p>
        </w:tc>
        <w:tc>
          <w:tcPr>
            <w:tcW w:w="0" w:type="auto"/>
          </w:tcPr>
          <w:p w:rsidR="00BF71D2" w:rsidRPr="008A42A0" w:rsidRDefault="00BF71D2" w:rsidP="001B1991">
            <w:pPr>
              <w:rPr>
                <w:sz w:val="22"/>
                <w:szCs w:val="22"/>
              </w:rPr>
            </w:pPr>
            <w:r w:rsidRPr="008A42A0">
              <w:rPr>
                <w:b/>
                <w:bCs/>
                <w:sz w:val="22"/>
                <w:szCs w:val="22"/>
              </w:rPr>
              <w:t>P1</w:t>
            </w:r>
            <w:r w:rsidRPr="008A42A0">
              <w:rPr>
                <w:sz w:val="22"/>
                <w:szCs w:val="22"/>
              </w:rPr>
              <w:t>. Prepare 3D model for presentation.</w:t>
            </w:r>
          </w:p>
          <w:p w:rsidR="008A42A0" w:rsidRDefault="00BF71D2" w:rsidP="001B1991">
            <w:pPr>
              <w:rPr>
                <w:b/>
                <w:bCs/>
                <w:sz w:val="22"/>
                <w:szCs w:val="22"/>
              </w:rPr>
            </w:pPr>
            <w:r w:rsidRPr="008A42A0">
              <w:rPr>
                <w:b/>
                <w:bCs/>
                <w:sz w:val="22"/>
                <w:szCs w:val="22"/>
              </w:rPr>
              <w:t>P2</w:t>
            </w:r>
            <w:r w:rsidRPr="008A42A0">
              <w:rPr>
                <w:sz w:val="22"/>
                <w:szCs w:val="22"/>
              </w:rPr>
              <w:t>. Apply customized parameters</w:t>
            </w:r>
            <w:r w:rsidRPr="008A42A0">
              <w:rPr>
                <w:b/>
                <w:bCs/>
                <w:sz w:val="22"/>
                <w:szCs w:val="22"/>
              </w:rPr>
              <w:t xml:space="preserve"> </w:t>
            </w:r>
          </w:p>
          <w:p w:rsidR="00BF71D2" w:rsidRPr="008A42A0" w:rsidRDefault="00BF71D2" w:rsidP="001B1991">
            <w:pPr>
              <w:rPr>
                <w:sz w:val="22"/>
                <w:szCs w:val="22"/>
              </w:rPr>
            </w:pPr>
            <w:r w:rsidRPr="008A42A0">
              <w:rPr>
                <w:b/>
                <w:bCs/>
                <w:sz w:val="22"/>
                <w:szCs w:val="22"/>
              </w:rPr>
              <w:t>P3</w:t>
            </w:r>
            <w:r w:rsidRPr="008A42A0">
              <w:rPr>
                <w:sz w:val="22"/>
                <w:szCs w:val="22"/>
              </w:rPr>
              <w:t>. Create customized background image (s) / logo (s).</w:t>
            </w:r>
          </w:p>
          <w:p w:rsidR="00BF71D2" w:rsidRPr="008A42A0" w:rsidRDefault="00BF71D2" w:rsidP="001B1991">
            <w:pPr>
              <w:rPr>
                <w:sz w:val="22"/>
                <w:szCs w:val="22"/>
              </w:rPr>
            </w:pPr>
            <w:r w:rsidRPr="008A42A0">
              <w:rPr>
                <w:b/>
                <w:bCs/>
                <w:sz w:val="22"/>
                <w:szCs w:val="22"/>
              </w:rPr>
              <w:lastRenderedPageBreak/>
              <w:t>P4</w:t>
            </w:r>
            <w:r w:rsidRPr="008A42A0">
              <w:rPr>
                <w:sz w:val="22"/>
                <w:szCs w:val="22"/>
              </w:rPr>
              <w:t>. Create customized color of metal according to Karatage.</w:t>
            </w:r>
          </w:p>
          <w:p w:rsidR="00BF71D2" w:rsidRPr="008A42A0" w:rsidRDefault="00BF71D2" w:rsidP="001B1991">
            <w:pPr>
              <w:rPr>
                <w:sz w:val="22"/>
                <w:szCs w:val="22"/>
              </w:rPr>
            </w:pPr>
            <w:r w:rsidRPr="008A42A0">
              <w:rPr>
                <w:b/>
                <w:bCs/>
                <w:sz w:val="22"/>
                <w:szCs w:val="22"/>
              </w:rPr>
              <w:t>P5</w:t>
            </w:r>
            <w:r w:rsidRPr="008A42A0">
              <w:rPr>
                <w:sz w:val="22"/>
                <w:szCs w:val="22"/>
              </w:rPr>
              <w:t>. Create customized color of gems and pearls.</w:t>
            </w:r>
          </w:p>
          <w:p w:rsidR="00BF71D2" w:rsidRPr="008A42A0" w:rsidRDefault="00BF71D2" w:rsidP="001B1991">
            <w:pPr>
              <w:rPr>
                <w:sz w:val="22"/>
                <w:szCs w:val="22"/>
              </w:rPr>
            </w:pPr>
            <w:r w:rsidRPr="008A42A0">
              <w:rPr>
                <w:b/>
                <w:bCs/>
                <w:sz w:val="22"/>
                <w:szCs w:val="22"/>
              </w:rPr>
              <w:t>P6</w:t>
            </w:r>
            <w:r w:rsidRPr="008A42A0">
              <w:rPr>
                <w:sz w:val="22"/>
                <w:szCs w:val="22"/>
              </w:rPr>
              <w:t>. Assign color of Enameling film (if required).</w:t>
            </w:r>
          </w:p>
          <w:p w:rsidR="00BF71D2" w:rsidRPr="008A42A0" w:rsidRDefault="00BF71D2" w:rsidP="001B1991">
            <w:pPr>
              <w:rPr>
                <w:sz w:val="22"/>
                <w:szCs w:val="22"/>
              </w:rPr>
            </w:pPr>
            <w:r w:rsidRPr="008A42A0">
              <w:rPr>
                <w:b/>
                <w:bCs/>
                <w:sz w:val="22"/>
                <w:szCs w:val="22"/>
              </w:rPr>
              <w:t>P7</w:t>
            </w:r>
            <w:r w:rsidRPr="008A42A0">
              <w:rPr>
                <w:sz w:val="22"/>
                <w:szCs w:val="22"/>
              </w:rPr>
              <w:t xml:space="preserve">. Render 3D model. </w:t>
            </w:r>
          </w:p>
          <w:p w:rsidR="00BF71D2" w:rsidRPr="008A42A0" w:rsidRDefault="00BF71D2" w:rsidP="001B1991">
            <w:pPr>
              <w:rPr>
                <w:sz w:val="22"/>
                <w:szCs w:val="22"/>
              </w:rPr>
            </w:pPr>
            <w:r w:rsidRPr="008A42A0">
              <w:rPr>
                <w:b/>
                <w:bCs/>
                <w:sz w:val="22"/>
                <w:szCs w:val="22"/>
              </w:rPr>
              <w:t>P8</w:t>
            </w:r>
            <w:r w:rsidRPr="008A42A0">
              <w:rPr>
                <w:sz w:val="22"/>
                <w:szCs w:val="22"/>
              </w:rPr>
              <w:t>. Create advance level (object and camera) animation of 3D Jewellery Article for presentation.</w:t>
            </w:r>
          </w:p>
        </w:tc>
      </w:tr>
      <w:tr w:rsidR="00BF71D2" w:rsidRPr="008A42A0" w:rsidTr="00BF71D2">
        <w:trPr>
          <w:trHeight w:val="285"/>
        </w:trPr>
        <w:tc>
          <w:tcPr>
            <w:tcW w:w="0" w:type="auto"/>
          </w:tcPr>
          <w:p w:rsidR="00BF71D2" w:rsidRPr="008A42A0" w:rsidRDefault="00BF71D2" w:rsidP="00BF71D2">
            <w:pPr>
              <w:rPr>
                <w:sz w:val="22"/>
                <w:szCs w:val="22"/>
              </w:rPr>
            </w:pPr>
            <w:r w:rsidRPr="008A42A0">
              <w:rPr>
                <w:b/>
                <w:bCs/>
                <w:sz w:val="22"/>
                <w:szCs w:val="22"/>
              </w:rPr>
              <w:t>CU5:</w:t>
            </w:r>
            <w:r w:rsidRPr="008A42A0">
              <w:rPr>
                <w:sz w:val="22"/>
                <w:szCs w:val="22"/>
              </w:rPr>
              <w:t xml:space="preserve"> Generate CAM file </w:t>
            </w:r>
          </w:p>
          <w:p w:rsidR="00BF71D2" w:rsidRPr="008A42A0" w:rsidRDefault="00BF71D2" w:rsidP="001B1991">
            <w:pPr>
              <w:rPr>
                <w:sz w:val="22"/>
                <w:szCs w:val="22"/>
              </w:rPr>
            </w:pPr>
          </w:p>
          <w:p w:rsidR="00BF71D2" w:rsidRPr="008A42A0" w:rsidRDefault="00BF71D2" w:rsidP="001B1991">
            <w:pPr>
              <w:rPr>
                <w:sz w:val="22"/>
                <w:szCs w:val="22"/>
              </w:rPr>
            </w:pPr>
          </w:p>
          <w:p w:rsidR="00BF71D2" w:rsidRPr="008A42A0" w:rsidRDefault="00BF71D2" w:rsidP="001B1991">
            <w:pPr>
              <w:rPr>
                <w:sz w:val="22"/>
                <w:szCs w:val="22"/>
              </w:rPr>
            </w:pPr>
          </w:p>
        </w:tc>
        <w:tc>
          <w:tcPr>
            <w:tcW w:w="0" w:type="auto"/>
          </w:tcPr>
          <w:p w:rsidR="00BF71D2" w:rsidRPr="008A42A0" w:rsidRDefault="00BF71D2" w:rsidP="001B1991">
            <w:pPr>
              <w:rPr>
                <w:sz w:val="22"/>
                <w:szCs w:val="22"/>
              </w:rPr>
            </w:pPr>
            <w:r w:rsidRPr="008A42A0">
              <w:rPr>
                <w:b/>
                <w:bCs/>
                <w:sz w:val="22"/>
                <w:szCs w:val="22"/>
              </w:rPr>
              <w:t>P1</w:t>
            </w:r>
            <w:r w:rsidRPr="008A42A0">
              <w:rPr>
                <w:sz w:val="22"/>
                <w:szCs w:val="22"/>
              </w:rPr>
              <w:t>. Ensure 3D solid model is water tight and excludes gems, naked edges, duplicate and open surfaces.</w:t>
            </w:r>
          </w:p>
          <w:p w:rsidR="00BF71D2" w:rsidRPr="008A42A0" w:rsidRDefault="00BF71D2" w:rsidP="001B1991">
            <w:pPr>
              <w:rPr>
                <w:sz w:val="22"/>
                <w:szCs w:val="22"/>
              </w:rPr>
            </w:pPr>
            <w:r w:rsidRPr="008A42A0">
              <w:rPr>
                <w:b/>
                <w:bCs/>
                <w:sz w:val="22"/>
                <w:szCs w:val="22"/>
              </w:rPr>
              <w:t>P2</w:t>
            </w:r>
            <w:r w:rsidRPr="008A42A0">
              <w:rPr>
                <w:sz w:val="22"/>
                <w:szCs w:val="22"/>
              </w:rPr>
              <w:t>. Export CAD file of 3D jewellery model according to CAM file format.</w:t>
            </w:r>
          </w:p>
        </w:tc>
      </w:tr>
    </w:tbl>
    <w:p w:rsidR="008A42A0" w:rsidRDefault="00063FCC" w:rsidP="008A42A0">
      <w:pPr>
        <w:pStyle w:val="Heading2"/>
      </w:pPr>
      <w:bookmarkStart w:id="72" w:name="_Toc34590132"/>
      <w:r>
        <w:t>Knowledge and Understanding</w:t>
      </w:r>
      <w:bookmarkEnd w:id="72"/>
      <w:r w:rsidR="008A42A0">
        <w:t xml:space="preserve"> </w:t>
      </w:r>
    </w:p>
    <w:p w:rsidR="008A42A0" w:rsidRPr="001920F5" w:rsidRDefault="008A42A0" w:rsidP="008A42A0">
      <w:pPr>
        <w:rPr>
          <w:rFonts w:eastAsia="Times New Roman"/>
        </w:rPr>
      </w:pPr>
      <w:r w:rsidRPr="001920F5">
        <w:rPr>
          <w:rFonts w:eastAsia="Times New Roman"/>
        </w:rPr>
        <w:t>The candidate must possess underpinning knowledge and understanding required to carry out tasks covered in this competency standard. This includes;</w:t>
      </w:r>
    </w:p>
    <w:p w:rsidR="008A42A0" w:rsidRDefault="008A42A0" w:rsidP="006D47F8">
      <w:pPr>
        <w:pStyle w:val="ListParagraph"/>
        <w:numPr>
          <w:ilvl w:val="0"/>
          <w:numId w:val="10"/>
        </w:numPr>
      </w:pPr>
      <w:r>
        <w:t xml:space="preserve">Types of </w:t>
      </w:r>
      <w:r w:rsidR="00AB6059">
        <w:t>Jewellery</w:t>
      </w:r>
      <w:r>
        <w:t xml:space="preserve"> Manufacturing Techniques( 2-tone , Filigree, Art work, Wire, Hatch, Texture)</w:t>
      </w:r>
    </w:p>
    <w:p w:rsidR="008A42A0" w:rsidRDefault="008A42A0" w:rsidP="006D47F8">
      <w:pPr>
        <w:pStyle w:val="ListParagraph"/>
        <w:numPr>
          <w:ilvl w:val="0"/>
          <w:numId w:val="10"/>
        </w:numPr>
      </w:pPr>
      <w:r>
        <w:t xml:space="preserve">Various </w:t>
      </w:r>
      <w:r w:rsidR="00AB6059">
        <w:t>Jewellery</w:t>
      </w:r>
      <w:r>
        <w:t xml:space="preserve"> Measuring instruments (Digital Vernier </w:t>
      </w:r>
      <w:r w:rsidR="00AB6059">
        <w:t>Callipers</w:t>
      </w:r>
      <w:r>
        <w:t>, Wire gauge,  Steel Ruler, Ring  &amp; bangle size chart)</w:t>
      </w:r>
    </w:p>
    <w:p w:rsidR="008A42A0" w:rsidRDefault="008A42A0" w:rsidP="006D47F8">
      <w:pPr>
        <w:pStyle w:val="ListParagraph"/>
        <w:numPr>
          <w:ilvl w:val="0"/>
          <w:numId w:val="10"/>
        </w:numPr>
      </w:pPr>
      <w:r>
        <w:t xml:space="preserve">Standard Sizes of </w:t>
      </w:r>
      <w:r w:rsidR="00AB6059">
        <w:t>Jewellery</w:t>
      </w:r>
      <w:r>
        <w:t xml:space="preserve"> sets ,Choker, Hinges &amp; Fittings to assemble </w:t>
      </w:r>
      <w:r w:rsidR="00AB6059">
        <w:t>jewellery</w:t>
      </w:r>
      <w:r>
        <w:t xml:space="preserve"> parts</w:t>
      </w:r>
    </w:p>
    <w:p w:rsidR="008A42A0" w:rsidRDefault="008A42A0" w:rsidP="006D47F8">
      <w:pPr>
        <w:pStyle w:val="ListParagraph"/>
        <w:numPr>
          <w:ilvl w:val="0"/>
          <w:numId w:val="10"/>
        </w:numPr>
      </w:pPr>
      <w:r>
        <w:t>Types of Stone Setting( Prongs, Bezel, Cluster ,Channel ,Pave, Tension, Flush, Bar , Illusion)</w:t>
      </w:r>
    </w:p>
    <w:p w:rsidR="008A42A0" w:rsidRDefault="008A42A0" w:rsidP="006D47F8">
      <w:pPr>
        <w:pStyle w:val="ListParagraph"/>
        <w:numPr>
          <w:ilvl w:val="0"/>
          <w:numId w:val="10"/>
        </w:numPr>
      </w:pPr>
      <w:r>
        <w:t>Methods of material subtraction / addition associated with commands and tools.</w:t>
      </w:r>
    </w:p>
    <w:p w:rsidR="008A42A0" w:rsidRDefault="00AB6059" w:rsidP="006D47F8">
      <w:pPr>
        <w:pStyle w:val="ListParagraph"/>
        <w:numPr>
          <w:ilvl w:val="0"/>
          <w:numId w:val="10"/>
        </w:numPr>
      </w:pPr>
      <w:r>
        <w:t>Wear ability</w:t>
      </w:r>
      <w:r w:rsidR="008A42A0">
        <w:t xml:space="preserve"> of </w:t>
      </w:r>
      <w:r>
        <w:t>jewellery</w:t>
      </w:r>
      <w:r w:rsidR="008A42A0">
        <w:t xml:space="preserve"> articles</w:t>
      </w:r>
    </w:p>
    <w:p w:rsidR="008A42A0" w:rsidRDefault="008A42A0" w:rsidP="006D47F8">
      <w:pPr>
        <w:pStyle w:val="ListParagraph"/>
        <w:numPr>
          <w:ilvl w:val="0"/>
          <w:numId w:val="10"/>
        </w:numPr>
      </w:pPr>
      <w:r>
        <w:t>Various precious &amp; semi-precious metals and gem stones names, shapes, weight and properties.</w:t>
      </w:r>
    </w:p>
    <w:p w:rsidR="008A42A0" w:rsidRDefault="008A42A0" w:rsidP="006D47F8">
      <w:pPr>
        <w:pStyle w:val="ListParagraph"/>
        <w:numPr>
          <w:ilvl w:val="0"/>
          <w:numId w:val="10"/>
        </w:numPr>
      </w:pPr>
      <w:r>
        <w:t>Rendering Phenomenon &amp; Various Rendering Software</w:t>
      </w:r>
    </w:p>
    <w:p w:rsidR="008A42A0" w:rsidRDefault="008A42A0" w:rsidP="006D47F8">
      <w:pPr>
        <w:pStyle w:val="ListParagraph"/>
        <w:numPr>
          <w:ilvl w:val="0"/>
          <w:numId w:val="10"/>
        </w:numPr>
      </w:pPr>
      <w:r>
        <w:lastRenderedPageBreak/>
        <w:t>Various Rendering tools and parameters</w:t>
      </w:r>
    </w:p>
    <w:p w:rsidR="008A42A0" w:rsidRDefault="008A42A0" w:rsidP="006D47F8">
      <w:pPr>
        <w:pStyle w:val="ListParagraph"/>
        <w:numPr>
          <w:ilvl w:val="0"/>
          <w:numId w:val="10"/>
        </w:numPr>
      </w:pPr>
      <w:r>
        <w:t>Types of Picture file format and VGA resolutions.</w:t>
      </w:r>
    </w:p>
    <w:p w:rsidR="008A42A0" w:rsidRDefault="008A42A0" w:rsidP="006D47F8">
      <w:pPr>
        <w:pStyle w:val="ListParagraph"/>
        <w:numPr>
          <w:ilvl w:val="0"/>
          <w:numId w:val="10"/>
        </w:numPr>
      </w:pPr>
      <w:r>
        <w:t>Methods of customized Background.</w:t>
      </w:r>
    </w:p>
    <w:p w:rsidR="008A42A0" w:rsidRDefault="008A42A0" w:rsidP="006D47F8">
      <w:pPr>
        <w:pStyle w:val="ListParagraph"/>
        <w:numPr>
          <w:ilvl w:val="0"/>
          <w:numId w:val="10"/>
        </w:numPr>
      </w:pPr>
      <w:r>
        <w:t xml:space="preserve">Various </w:t>
      </w:r>
      <w:r w:rsidR="00AB6059">
        <w:t>colours</w:t>
      </w:r>
      <w:r>
        <w:t xml:space="preserve">/tones of </w:t>
      </w:r>
      <w:r w:rsidR="00AB6059">
        <w:t>jewellery</w:t>
      </w:r>
      <w:r>
        <w:t xml:space="preserve"> articles according to metals and Karat.</w:t>
      </w:r>
    </w:p>
    <w:p w:rsidR="008A42A0" w:rsidRDefault="008A42A0" w:rsidP="006D47F8">
      <w:pPr>
        <w:pStyle w:val="ListParagraph"/>
        <w:numPr>
          <w:ilvl w:val="0"/>
          <w:numId w:val="10"/>
        </w:numPr>
      </w:pPr>
      <w:r>
        <w:t xml:space="preserve">Various </w:t>
      </w:r>
      <w:r w:rsidR="00AB6059">
        <w:t>colours</w:t>
      </w:r>
      <w:r>
        <w:t xml:space="preserve"> of gems and pearls.</w:t>
      </w:r>
    </w:p>
    <w:p w:rsidR="008A42A0" w:rsidRDefault="00AB6059" w:rsidP="006D47F8">
      <w:pPr>
        <w:pStyle w:val="ListParagraph"/>
        <w:numPr>
          <w:ilvl w:val="0"/>
          <w:numId w:val="10"/>
        </w:numPr>
      </w:pPr>
      <w:r>
        <w:t>Colour</w:t>
      </w:r>
      <w:r w:rsidR="008A42A0">
        <w:t xml:space="preserve"> of </w:t>
      </w:r>
      <w:r>
        <w:t>Enamelling</w:t>
      </w:r>
      <w:r w:rsidR="008A42A0">
        <w:t xml:space="preserve"> film</w:t>
      </w:r>
    </w:p>
    <w:p w:rsidR="008A42A0" w:rsidRDefault="008A42A0" w:rsidP="006D47F8">
      <w:pPr>
        <w:pStyle w:val="ListParagraph"/>
        <w:numPr>
          <w:ilvl w:val="0"/>
          <w:numId w:val="10"/>
        </w:numPr>
      </w:pPr>
      <w:r>
        <w:t>Segregation of Curves, Gems, naked edges, open and duplicate surfaces.</w:t>
      </w:r>
    </w:p>
    <w:p w:rsidR="008A42A0" w:rsidRDefault="008A42A0" w:rsidP="006D47F8">
      <w:pPr>
        <w:pStyle w:val="ListParagraph"/>
        <w:numPr>
          <w:ilvl w:val="0"/>
          <w:numId w:val="10"/>
        </w:numPr>
      </w:pPr>
      <w:r>
        <w:t>Validation of 3D CAD models</w:t>
      </w:r>
    </w:p>
    <w:p w:rsidR="008A42A0" w:rsidRPr="0055772D" w:rsidRDefault="008A42A0" w:rsidP="006D47F8">
      <w:pPr>
        <w:pStyle w:val="ListParagraph"/>
        <w:numPr>
          <w:ilvl w:val="0"/>
          <w:numId w:val="10"/>
        </w:numPr>
      </w:pPr>
      <w:r>
        <w:t>CAM file format and resolution</w:t>
      </w:r>
    </w:p>
    <w:p w:rsidR="000A1FB0" w:rsidRPr="0055772D" w:rsidRDefault="000A1FB0" w:rsidP="008A42A0">
      <w:pPr>
        <w:pStyle w:val="Heading2"/>
      </w:pPr>
      <w:bookmarkStart w:id="73" w:name="_Toc34590133"/>
      <w:r w:rsidRPr="0055772D">
        <w:t>Critical Evidence(s) Required</w:t>
      </w:r>
      <w:bookmarkEnd w:id="73"/>
    </w:p>
    <w:p w:rsidR="008A42A0" w:rsidRPr="00776A4B" w:rsidRDefault="008A42A0" w:rsidP="008A42A0">
      <w:r w:rsidRPr="00776A4B">
        <w:t xml:space="preserve">The candidate must present evidence of practical observations showing their ability to </w:t>
      </w:r>
      <w:r>
        <w:t>Create</w:t>
      </w:r>
      <w:r w:rsidRPr="009D2DDD">
        <w:t xml:space="preserve"> </w:t>
      </w:r>
      <w:r>
        <w:t>C</w:t>
      </w:r>
      <w:r w:rsidRPr="009D2DDD">
        <w:t xml:space="preserve">omputer </w:t>
      </w:r>
      <w:r>
        <w:t>A</w:t>
      </w:r>
      <w:r w:rsidRPr="009D2DDD">
        <w:t xml:space="preserve">ided </w:t>
      </w:r>
      <w:r>
        <w:t>Drawing of Advance Level Jewellery.</w:t>
      </w:r>
    </w:p>
    <w:p w:rsidR="008A42A0" w:rsidRDefault="008A42A0" w:rsidP="008A42A0">
      <w:r w:rsidRPr="00776A4B">
        <w:t xml:space="preserve">They must also complete a knowledge assessment test (written or oral) together with a portfolio of evidence that shows their knowledge and understanding needed to </w:t>
      </w:r>
      <w:r>
        <w:t>Create</w:t>
      </w:r>
      <w:r w:rsidRPr="009D2DDD">
        <w:t xml:space="preserve"> </w:t>
      </w:r>
      <w:r>
        <w:t>C</w:t>
      </w:r>
      <w:r w:rsidRPr="009D2DDD">
        <w:t xml:space="preserve">omputer </w:t>
      </w:r>
      <w:r>
        <w:t>A</w:t>
      </w:r>
      <w:r w:rsidRPr="009D2DDD">
        <w:t xml:space="preserve">ided </w:t>
      </w:r>
      <w:r>
        <w:t>Drawing of Advance Level Jewellery</w:t>
      </w:r>
      <w:r w:rsidRPr="00776A4B">
        <w:t>. Further guidance is provided in the Assessment Evidence Guide for this Competency Standard</w:t>
      </w:r>
      <w:r>
        <w:t>.</w:t>
      </w:r>
    </w:p>
    <w:p w:rsidR="000A1FB0" w:rsidRPr="0055772D" w:rsidRDefault="001920F5" w:rsidP="008A42A0">
      <w:pPr>
        <w:pStyle w:val="Heading2"/>
      </w:pPr>
      <w:bookmarkStart w:id="74" w:name="_Toc34590134"/>
      <w:r>
        <w:t>List of Tools and Equipment</w:t>
      </w:r>
      <w:bookmarkEnd w:id="74"/>
    </w:p>
    <w:tbl>
      <w:tblPr>
        <w:tblStyle w:val="TableGrid"/>
        <w:tblW w:w="0" w:type="auto"/>
        <w:jc w:val="center"/>
        <w:tblLook w:val="04A0" w:firstRow="1" w:lastRow="0" w:firstColumn="1" w:lastColumn="0" w:noHBand="0" w:noVBand="1"/>
      </w:tblPr>
      <w:tblGrid>
        <w:gridCol w:w="1005"/>
        <w:gridCol w:w="7880"/>
      </w:tblGrid>
      <w:tr w:rsidR="008A42A0" w:rsidRPr="001920F5" w:rsidTr="00063FCC">
        <w:trPr>
          <w:trHeight w:val="475"/>
          <w:jc w:val="center"/>
        </w:trPr>
        <w:tc>
          <w:tcPr>
            <w:tcW w:w="1005" w:type="dxa"/>
            <w:shd w:val="clear" w:color="auto" w:fill="auto"/>
            <w:vAlign w:val="center"/>
          </w:tcPr>
          <w:p w:rsidR="008A42A0" w:rsidRPr="008A42A0" w:rsidRDefault="008A42A0" w:rsidP="00063FCC">
            <w:pPr>
              <w:jc w:val="center"/>
              <w:rPr>
                <w:b/>
                <w:sz w:val="22"/>
                <w:szCs w:val="22"/>
              </w:rPr>
            </w:pPr>
            <w:r w:rsidRPr="008A42A0">
              <w:rPr>
                <w:b/>
                <w:sz w:val="22"/>
                <w:szCs w:val="22"/>
              </w:rPr>
              <w:t>Sr. No.</w:t>
            </w:r>
          </w:p>
        </w:tc>
        <w:tc>
          <w:tcPr>
            <w:tcW w:w="7880" w:type="dxa"/>
            <w:shd w:val="clear" w:color="auto" w:fill="auto"/>
            <w:vAlign w:val="center"/>
          </w:tcPr>
          <w:p w:rsidR="008A42A0" w:rsidRPr="00C170D9" w:rsidRDefault="008A42A0" w:rsidP="00063FCC">
            <w:pPr>
              <w:jc w:val="center"/>
              <w:rPr>
                <w:b/>
                <w:sz w:val="22"/>
                <w:szCs w:val="22"/>
              </w:rPr>
            </w:pPr>
            <w:r w:rsidRPr="00C170D9">
              <w:rPr>
                <w:b/>
                <w:sz w:val="22"/>
                <w:szCs w:val="22"/>
              </w:rPr>
              <w:t>Items</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 xml:space="preserve">Dedicated Computer Machine as per </w:t>
            </w:r>
            <w:r w:rsidR="00AB6059" w:rsidRPr="008A42A0">
              <w:rPr>
                <w:sz w:val="22"/>
                <w:szCs w:val="22"/>
              </w:rPr>
              <w:t>Jewellery</w:t>
            </w:r>
            <w:r w:rsidRPr="008A42A0">
              <w:rPr>
                <w:sz w:val="22"/>
                <w:szCs w:val="22"/>
              </w:rPr>
              <w:t xml:space="preserve"> Software Compatible.</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Operating system  (MS Windows Pack)</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AB6059" w:rsidP="00063FCC">
            <w:pPr>
              <w:rPr>
                <w:sz w:val="22"/>
                <w:szCs w:val="22"/>
              </w:rPr>
            </w:pPr>
            <w:r w:rsidRPr="008A42A0">
              <w:rPr>
                <w:sz w:val="22"/>
                <w:szCs w:val="22"/>
              </w:rPr>
              <w:t>Jewellery</w:t>
            </w:r>
            <w:r w:rsidR="008A42A0" w:rsidRPr="008A42A0">
              <w:rPr>
                <w:sz w:val="22"/>
                <w:szCs w:val="22"/>
              </w:rPr>
              <w:t xml:space="preserve"> CAD Design Software (Rhinoceros 3D,Gemvision Matrix, Materialize Magics for CAM)</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Paper Printer (</w:t>
            </w:r>
            <w:r w:rsidR="00AB6059" w:rsidRPr="008A42A0">
              <w:rPr>
                <w:sz w:val="22"/>
                <w:szCs w:val="22"/>
              </w:rPr>
              <w:t>Colour</w:t>
            </w:r>
            <w:r w:rsidRPr="008A42A0">
              <w:rPr>
                <w:sz w:val="22"/>
                <w:szCs w:val="22"/>
              </w:rPr>
              <w:t>/Monochrome)</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A4 Papers</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File Folder</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 xml:space="preserve">Digital Vernier </w:t>
            </w:r>
            <w:r w:rsidR="00AB6059" w:rsidRPr="008A42A0">
              <w:rPr>
                <w:sz w:val="22"/>
                <w:szCs w:val="22"/>
              </w:rPr>
              <w:t>Callipers</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Steel Ruler</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 xml:space="preserve">Wire Gauge </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Ring Sizer</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Bangle Sizer</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Ring Conversion Chart</w:t>
            </w:r>
          </w:p>
        </w:tc>
      </w:tr>
      <w:tr w:rsidR="008A42A0" w:rsidRPr="008B7034" w:rsidTr="00063FCC">
        <w:trPr>
          <w:trHeight w:val="475"/>
          <w:jc w:val="center"/>
        </w:trPr>
        <w:tc>
          <w:tcPr>
            <w:tcW w:w="1005" w:type="dxa"/>
            <w:vAlign w:val="center"/>
          </w:tcPr>
          <w:p w:rsidR="008A42A0" w:rsidRPr="008A42A0" w:rsidRDefault="008A42A0" w:rsidP="006D47F8">
            <w:pPr>
              <w:pStyle w:val="ListParagraph"/>
              <w:numPr>
                <w:ilvl w:val="0"/>
                <w:numId w:val="11"/>
              </w:numPr>
              <w:rPr>
                <w:sz w:val="22"/>
                <w:szCs w:val="22"/>
              </w:rPr>
            </w:pPr>
          </w:p>
        </w:tc>
        <w:tc>
          <w:tcPr>
            <w:tcW w:w="7880" w:type="dxa"/>
          </w:tcPr>
          <w:p w:rsidR="008A42A0" w:rsidRPr="008A42A0" w:rsidRDefault="008A42A0" w:rsidP="00063FCC">
            <w:pPr>
              <w:rPr>
                <w:sz w:val="22"/>
                <w:szCs w:val="22"/>
              </w:rPr>
            </w:pPr>
            <w:r w:rsidRPr="008A42A0">
              <w:rPr>
                <w:sz w:val="22"/>
                <w:szCs w:val="22"/>
              </w:rPr>
              <w:t xml:space="preserve">Magnifying Glass/ Eye Loupe/ Glass Head Band magnifier </w:t>
            </w:r>
          </w:p>
        </w:tc>
      </w:tr>
    </w:tbl>
    <w:p w:rsidR="00B75BA3" w:rsidRDefault="00B75BA3" w:rsidP="001B1991"/>
    <w:p w:rsidR="00B90C3A" w:rsidRDefault="00B90C3A" w:rsidP="001B1991"/>
    <w:p w:rsidR="00B90C3A" w:rsidRDefault="00B90C3A" w:rsidP="001B1991"/>
    <w:p w:rsidR="00C421D9" w:rsidRDefault="00C421D9" w:rsidP="001B1991">
      <w:r>
        <w:br w:type="page"/>
      </w:r>
    </w:p>
    <w:p w:rsidR="009203CF" w:rsidRPr="009203CF" w:rsidRDefault="00063FCC" w:rsidP="00063FCC">
      <w:pPr>
        <w:pStyle w:val="Heading1"/>
      </w:pPr>
      <w:bookmarkStart w:id="75" w:name="_Toc34590135"/>
      <w:bookmarkStart w:id="76" w:name="_Toc34590198"/>
      <w:r w:rsidRPr="008B7034">
        <w:rPr>
          <w:color w:val="FF0000"/>
        </w:rPr>
        <w:lastRenderedPageBreak/>
        <w:t>CODE</w:t>
      </w:r>
      <w:r w:rsidRPr="008B7034">
        <w:t xml:space="preserve"> </w:t>
      </w:r>
      <w:r w:rsidR="00F54435">
        <w:t>Produce prototype</w:t>
      </w:r>
      <w:r w:rsidR="00BF658A">
        <w:t xml:space="preserve"> of jewellery article using 3D P</w:t>
      </w:r>
      <w:r w:rsidR="00F54435">
        <w:t>rinter</w:t>
      </w:r>
      <w:bookmarkEnd w:id="75"/>
      <w:bookmarkEnd w:id="76"/>
    </w:p>
    <w:p w:rsidR="00063FCC" w:rsidRDefault="00F860A9" w:rsidP="00063FCC">
      <w:pPr>
        <w:pStyle w:val="Heading2"/>
      </w:pPr>
      <w:bookmarkStart w:id="77" w:name="_Toc34590136"/>
      <w:r w:rsidRPr="008C57A1">
        <w:t>Overview</w:t>
      </w:r>
      <w:bookmarkEnd w:id="77"/>
      <w:r w:rsidRPr="008C57A1">
        <w:t xml:space="preserve"> </w:t>
      </w:r>
    </w:p>
    <w:p w:rsidR="00F860A9" w:rsidRPr="008C57A1" w:rsidRDefault="00F860A9" w:rsidP="001B1991">
      <w:r w:rsidRPr="008C57A1">
        <w:rPr>
          <w:rFonts w:eastAsiaTheme="minorHAnsi"/>
        </w:rPr>
        <w:t xml:space="preserve">This competency standard covers the skills and knowledge required to </w:t>
      </w:r>
      <w:r w:rsidR="003A3378" w:rsidRPr="003A3378">
        <w:t>identify personal hazards at work place</w:t>
      </w:r>
      <w:r w:rsidR="003A3378">
        <w:t>,</w:t>
      </w:r>
      <w:r w:rsidR="003A3378" w:rsidRPr="008C57A1">
        <w:t xml:space="preserve"> </w:t>
      </w:r>
      <w:r w:rsidR="003A3378">
        <w:t>Prepare</w:t>
      </w:r>
      <w:r w:rsidR="003A3378" w:rsidRPr="003A3378">
        <w:t xml:space="preserve"> CAM file for 3D </w:t>
      </w:r>
      <w:r w:rsidR="003A3378">
        <w:t>p</w:t>
      </w:r>
      <w:r w:rsidR="003A3378" w:rsidRPr="003A3378">
        <w:t>rinting (</w:t>
      </w:r>
      <w:r w:rsidR="003A3378">
        <w:t>r</w:t>
      </w:r>
      <w:r w:rsidR="003A3378" w:rsidRPr="003A3378">
        <w:t xml:space="preserve">apid </w:t>
      </w:r>
      <w:r w:rsidR="003A3378">
        <w:t>p</w:t>
      </w:r>
      <w:r w:rsidR="003A3378" w:rsidRPr="003A3378">
        <w:t>rototyping) and Printing</w:t>
      </w:r>
      <w:r w:rsidR="003A3378">
        <w:t xml:space="preserve"> 3D j</w:t>
      </w:r>
      <w:r w:rsidR="003A3378" w:rsidRPr="003A3378">
        <w:t>ewellery model on CAM machine</w:t>
      </w:r>
      <w:r w:rsidR="003A3378">
        <w:t>.</w:t>
      </w:r>
    </w:p>
    <w:tbl>
      <w:tblPr>
        <w:tblStyle w:val="TableGrid"/>
        <w:tblW w:w="5000" w:type="pct"/>
        <w:tblLook w:val="04A0" w:firstRow="1" w:lastRow="0" w:firstColumn="1" w:lastColumn="0" w:noHBand="0" w:noVBand="1"/>
      </w:tblPr>
      <w:tblGrid>
        <w:gridCol w:w="2660"/>
        <w:gridCol w:w="6583"/>
      </w:tblGrid>
      <w:tr w:rsidR="00063FCC" w:rsidRPr="00063FCC" w:rsidTr="00063FCC">
        <w:trPr>
          <w:trHeight w:val="570"/>
        </w:trPr>
        <w:tc>
          <w:tcPr>
            <w:tcW w:w="1439" w:type="pct"/>
            <w:shd w:val="clear" w:color="auto" w:fill="auto"/>
          </w:tcPr>
          <w:p w:rsidR="00063FCC" w:rsidRPr="00063FCC" w:rsidRDefault="00063FCC" w:rsidP="001B1991">
            <w:pPr>
              <w:rPr>
                <w:b/>
                <w:bCs/>
                <w:sz w:val="22"/>
                <w:szCs w:val="22"/>
              </w:rPr>
            </w:pPr>
            <w:r w:rsidRPr="00063FCC">
              <w:rPr>
                <w:b/>
                <w:bCs/>
                <w:sz w:val="22"/>
                <w:szCs w:val="22"/>
              </w:rPr>
              <w:t>Competency Units</w:t>
            </w:r>
          </w:p>
        </w:tc>
        <w:tc>
          <w:tcPr>
            <w:tcW w:w="3561" w:type="pct"/>
            <w:shd w:val="clear" w:color="auto" w:fill="auto"/>
          </w:tcPr>
          <w:p w:rsidR="00063FCC" w:rsidRPr="00063FCC" w:rsidRDefault="00063FCC" w:rsidP="001B1991">
            <w:pPr>
              <w:rPr>
                <w:b/>
                <w:bCs/>
                <w:sz w:val="22"/>
                <w:szCs w:val="22"/>
              </w:rPr>
            </w:pPr>
            <w:r w:rsidRPr="00063FCC">
              <w:rPr>
                <w:b/>
                <w:bCs/>
                <w:sz w:val="22"/>
                <w:szCs w:val="22"/>
              </w:rPr>
              <w:t>Performance Criteria</w:t>
            </w:r>
          </w:p>
        </w:tc>
      </w:tr>
      <w:tr w:rsidR="00063FCC" w:rsidRPr="00063FCC" w:rsidTr="00063FCC">
        <w:trPr>
          <w:trHeight w:val="285"/>
        </w:trPr>
        <w:tc>
          <w:tcPr>
            <w:tcW w:w="1439" w:type="pct"/>
          </w:tcPr>
          <w:p w:rsidR="00063FCC" w:rsidRPr="00063FCC" w:rsidRDefault="00063FCC" w:rsidP="001B1991">
            <w:pPr>
              <w:rPr>
                <w:sz w:val="22"/>
                <w:szCs w:val="22"/>
              </w:rPr>
            </w:pPr>
            <w:r w:rsidRPr="00063FCC">
              <w:rPr>
                <w:b/>
                <w:bCs/>
                <w:sz w:val="22"/>
                <w:szCs w:val="22"/>
              </w:rPr>
              <w:t>CU1:</w:t>
            </w:r>
            <w:r w:rsidRPr="00063FCC">
              <w:rPr>
                <w:sz w:val="22"/>
                <w:szCs w:val="22"/>
              </w:rPr>
              <w:t xml:space="preserve"> Identify personal hazards at work place</w:t>
            </w:r>
          </w:p>
        </w:tc>
        <w:tc>
          <w:tcPr>
            <w:tcW w:w="3561" w:type="pct"/>
          </w:tcPr>
          <w:p w:rsidR="00063FCC" w:rsidRPr="00063FCC" w:rsidRDefault="00063FCC" w:rsidP="001B1991">
            <w:pPr>
              <w:rPr>
                <w:sz w:val="22"/>
                <w:szCs w:val="22"/>
              </w:rPr>
            </w:pPr>
            <w:r w:rsidRPr="00063FCC">
              <w:rPr>
                <w:rFonts w:ascii="Arial" w:hAnsi="Arial" w:cs="Arial"/>
                <w:b/>
                <w:sz w:val="22"/>
                <w:szCs w:val="22"/>
              </w:rPr>
              <w:t xml:space="preserve">P1. </w:t>
            </w:r>
            <w:r w:rsidRPr="00063FCC">
              <w:rPr>
                <w:sz w:val="22"/>
                <w:szCs w:val="22"/>
              </w:rPr>
              <w:t>Identify  hazards and risks at work place</w:t>
            </w:r>
          </w:p>
          <w:p w:rsidR="00063FCC" w:rsidRPr="00063FCC" w:rsidRDefault="00063FCC" w:rsidP="001B1991">
            <w:pPr>
              <w:rPr>
                <w:sz w:val="22"/>
                <w:szCs w:val="22"/>
              </w:rPr>
            </w:pPr>
            <w:r w:rsidRPr="00063FCC">
              <w:rPr>
                <w:b/>
                <w:bCs/>
                <w:sz w:val="22"/>
                <w:szCs w:val="22"/>
              </w:rPr>
              <w:t>P2.</w:t>
            </w:r>
            <w:r w:rsidRPr="00063FCC">
              <w:rPr>
                <w:sz w:val="22"/>
                <w:szCs w:val="22"/>
              </w:rPr>
              <w:t xml:space="preserve"> Identify risk control measures.</w:t>
            </w:r>
          </w:p>
          <w:p w:rsidR="00063FCC" w:rsidRPr="00063FCC" w:rsidRDefault="00063FCC" w:rsidP="001B1991">
            <w:pPr>
              <w:rPr>
                <w:sz w:val="22"/>
                <w:szCs w:val="22"/>
              </w:rPr>
            </w:pPr>
            <w:r w:rsidRPr="00063FCC">
              <w:rPr>
                <w:b/>
                <w:bCs/>
                <w:sz w:val="22"/>
                <w:szCs w:val="22"/>
              </w:rPr>
              <w:t>P3.</w:t>
            </w:r>
            <w:r w:rsidRPr="00063FCC">
              <w:rPr>
                <w:sz w:val="22"/>
                <w:szCs w:val="22"/>
              </w:rPr>
              <w:t xml:space="preserve"> Segregate hazardous or non-hazardous wastes as per approved procedure.</w:t>
            </w:r>
          </w:p>
          <w:p w:rsidR="00063FCC" w:rsidRPr="00063FCC" w:rsidRDefault="00063FCC" w:rsidP="001B1991">
            <w:pPr>
              <w:rPr>
                <w:rFonts w:ascii="Arial" w:hAnsi="Arial" w:cs="Arial"/>
                <w:bCs/>
                <w:iCs/>
                <w:sz w:val="22"/>
                <w:szCs w:val="22"/>
              </w:rPr>
            </w:pPr>
            <w:r w:rsidRPr="00063FCC">
              <w:rPr>
                <w:b/>
                <w:bCs/>
                <w:sz w:val="22"/>
                <w:szCs w:val="22"/>
              </w:rPr>
              <w:t>P4.</w:t>
            </w:r>
            <w:r w:rsidRPr="00063FCC">
              <w:rPr>
                <w:sz w:val="22"/>
                <w:szCs w:val="22"/>
              </w:rPr>
              <w:t xml:space="preserve"> Use personal protective equipment according to risk at workplace.</w:t>
            </w:r>
          </w:p>
        </w:tc>
      </w:tr>
      <w:tr w:rsidR="00063FCC" w:rsidRPr="00063FCC" w:rsidTr="00063FCC">
        <w:trPr>
          <w:trHeight w:val="285"/>
        </w:trPr>
        <w:tc>
          <w:tcPr>
            <w:tcW w:w="1439" w:type="pct"/>
          </w:tcPr>
          <w:p w:rsidR="00063FCC" w:rsidRPr="00063FCC" w:rsidRDefault="00063FCC" w:rsidP="001B1991">
            <w:pPr>
              <w:rPr>
                <w:sz w:val="22"/>
                <w:szCs w:val="22"/>
              </w:rPr>
            </w:pPr>
            <w:r w:rsidRPr="00063FCC">
              <w:rPr>
                <w:b/>
                <w:bCs/>
                <w:sz w:val="22"/>
                <w:szCs w:val="22"/>
              </w:rPr>
              <w:t>CU2:</w:t>
            </w:r>
            <w:r w:rsidRPr="00063FCC">
              <w:rPr>
                <w:sz w:val="22"/>
                <w:szCs w:val="22"/>
              </w:rPr>
              <w:t xml:space="preserve"> Prepare  CAM file for 3D Printing (Rapid Prototyping) </w:t>
            </w:r>
          </w:p>
        </w:tc>
        <w:tc>
          <w:tcPr>
            <w:tcW w:w="3561" w:type="pct"/>
          </w:tcPr>
          <w:p w:rsidR="00063FCC" w:rsidRPr="00063FCC" w:rsidRDefault="00063FCC" w:rsidP="001B1991">
            <w:pPr>
              <w:rPr>
                <w:sz w:val="22"/>
                <w:szCs w:val="22"/>
              </w:rPr>
            </w:pPr>
            <w:r w:rsidRPr="00063FCC">
              <w:rPr>
                <w:b/>
                <w:bCs/>
                <w:sz w:val="22"/>
                <w:szCs w:val="22"/>
              </w:rPr>
              <w:t>P1</w:t>
            </w:r>
            <w:r w:rsidRPr="00063FCC">
              <w:rPr>
                <w:sz w:val="22"/>
                <w:szCs w:val="22"/>
              </w:rPr>
              <w:t>. Import CAM file into printable format  in CAM software</w:t>
            </w:r>
          </w:p>
          <w:p w:rsidR="00063FCC" w:rsidRPr="00063FCC" w:rsidRDefault="00063FCC" w:rsidP="001B1991">
            <w:pPr>
              <w:rPr>
                <w:sz w:val="22"/>
                <w:szCs w:val="22"/>
              </w:rPr>
            </w:pPr>
            <w:r w:rsidRPr="00063FCC">
              <w:rPr>
                <w:b/>
                <w:bCs/>
                <w:sz w:val="22"/>
                <w:szCs w:val="22"/>
              </w:rPr>
              <w:t>P2</w:t>
            </w:r>
            <w:r w:rsidRPr="00063FCC">
              <w:rPr>
                <w:sz w:val="22"/>
                <w:szCs w:val="22"/>
              </w:rPr>
              <w:t>. Fix surface errors of CAM file.</w:t>
            </w:r>
          </w:p>
          <w:p w:rsidR="00063FCC" w:rsidRPr="00063FCC" w:rsidRDefault="00063FCC" w:rsidP="001B1991">
            <w:pPr>
              <w:rPr>
                <w:sz w:val="22"/>
                <w:szCs w:val="22"/>
              </w:rPr>
            </w:pPr>
            <w:r w:rsidRPr="00063FCC">
              <w:rPr>
                <w:b/>
                <w:bCs/>
                <w:sz w:val="22"/>
                <w:szCs w:val="22"/>
              </w:rPr>
              <w:t>P3</w:t>
            </w:r>
            <w:r w:rsidRPr="00063FCC">
              <w:rPr>
                <w:sz w:val="22"/>
                <w:szCs w:val="22"/>
              </w:rPr>
              <w:t>. Generate support of 3D Jewellery model.</w:t>
            </w:r>
          </w:p>
          <w:p w:rsidR="00063FCC" w:rsidRPr="00063FCC" w:rsidRDefault="00063FCC" w:rsidP="001B1991">
            <w:pPr>
              <w:rPr>
                <w:sz w:val="22"/>
                <w:szCs w:val="22"/>
              </w:rPr>
            </w:pPr>
            <w:r w:rsidRPr="00063FCC">
              <w:rPr>
                <w:b/>
                <w:bCs/>
                <w:sz w:val="22"/>
                <w:szCs w:val="22"/>
              </w:rPr>
              <w:t>P4</w:t>
            </w:r>
            <w:r w:rsidRPr="00063FCC">
              <w:rPr>
                <w:sz w:val="22"/>
                <w:szCs w:val="22"/>
              </w:rPr>
              <w:t>. Determine estimated production time, Weight &amp; shrinkage of 3D jewellery model in printing material.</w:t>
            </w:r>
          </w:p>
        </w:tc>
      </w:tr>
      <w:tr w:rsidR="00063FCC" w:rsidRPr="00063FCC" w:rsidTr="00063FCC">
        <w:trPr>
          <w:trHeight w:val="2366"/>
        </w:trPr>
        <w:tc>
          <w:tcPr>
            <w:tcW w:w="1439" w:type="pct"/>
          </w:tcPr>
          <w:p w:rsidR="00063FCC" w:rsidRPr="00063FCC" w:rsidRDefault="00063FCC" w:rsidP="001B1991">
            <w:pPr>
              <w:rPr>
                <w:sz w:val="22"/>
                <w:szCs w:val="22"/>
              </w:rPr>
            </w:pPr>
            <w:r w:rsidRPr="00063FCC">
              <w:rPr>
                <w:b/>
                <w:bCs/>
                <w:sz w:val="22"/>
                <w:szCs w:val="22"/>
              </w:rPr>
              <w:t>CU3:</w:t>
            </w:r>
            <w:r w:rsidRPr="00063FCC">
              <w:rPr>
                <w:sz w:val="22"/>
                <w:szCs w:val="22"/>
              </w:rPr>
              <w:t xml:space="preserve"> Print 3D Jewellery model on CAM machine</w:t>
            </w:r>
          </w:p>
        </w:tc>
        <w:tc>
          <w:tcPr>
            <w:tcW w:w="3561" w:type="pct"/>
          </w:tcPr>
          <w:p w:rsidR="00063FCC" w:rsidRPr="00063FCC" w:rsidRDefault="00063FCC" w:rsidP="001B1991">
            <w:pPr>
              <w:rPr>
                <w:rFonts w:eastAsia="Times New Roman"/>
                <w:sz w:val="22"/>
                <w:szCs w:val="22"/>
              </w:rPr>
            </w:pPr>
            <w:r w:rsidRPr="00063FCC">
              <w:rPr>
                <w:rFonts w:eastAsia="Times New Roman"/>
                <w:b/>
                <w:bCs/>
                <w:sz w:val="22"/>
                <w:szCs w:val="22"/>
              </w:rPr>
              <w:t>P1</w:t>
            </w:r>
            <w:r w:rsidRPr="00063FCC">
              <w:rPr>
                <w:rFonts w:eastAsia="Times New Roman"/>
                <w:sz w:val="22"/>
                <w:szCs w:val="22"/>
              </w:rPr>
              <w:t>. Set parameters of CAM machine</w:t>
            </w:r>
          </w:p>
          <w:p w:rsidR="00063FCC" w:rsidRPr="00063FCC" w:rsidRDefault="00063FCC" w:rsidP="001B1991">
            <w:pPr>
              <w:rPr>
                <w:rFonts w:eastAsia="Times New Roman"/>
                <w:sz w:val="22"/>
                <w:szCs w:val="22"/>
              </w:rPr>
            </w:pPr>
            <w:r w:rsidRPr="00063FCC">
              <w:rPr>
                <w:rFonts w:eastAsia="Times New Roman"/>
                <w:b/>
                <w:bCs/>
                <w:sz w:val="22"/>
                <w:szCs w:val="22"/>
              </w:rPr>
              <w:t>P2</w:t>
            </w:r>
            <w:r w:rsidRPr="00063FCC">
              <w:rPr>
                <w:rFonts w:eastAsia="Times New Roman"/>
                <w:sz w:val="22"/>
                <w:szCs w:val="22"/>
              </w:rPr>
              <w:t>. Load printable liquid (Resin) considering minimum &amp; maximum level.</w:t>
            </w:r>
          </w:p>
          <w:p w:rsidR="00063FCC" w:rsidRPr="00063FCC" w:rsidRDefault="00063FCC" w:rsidP="001B1991">
            <w:pPr>
              <w:rPr>
                <w:rFonts w:eastAsia="Times New Roman"/>
                <w:sz w:val="22"/>
                <w:szCs w:val="22"/>
              </w:rPr>
            </w:pPr>
            <w:r w:rsidRPr="00063FCC">
              <w:rPr>
                <w:rFonts w:eastAsia="Times New Roman"/>
                <w:b/>
                <w:bCs/>
                <w:sz w:val="22"/>
                <w:szCs w:val="22"/>
              </w:rPr>
              <w:t>P3</w:t>
            </w:r>
            <w:r w:rsidRPr="00063FCC">
              <w:rPr>
                <w:rFonts w:eastAsia="Times New Roman"/>
                <w:sz w:val="22"/>
                <w:szCs w:val="22"/>
              </w:rPr>
              <w:t>. Align and arrangement of  multiple 3D jewelry models on machine platform</w:t>
            </w:r>
          </w:p>
          <w:p w:rsidR="00063FCC" w:rsidRPr="00063FCC" w:rsidRDefault="00063FCC" w:rsidP="001B1991">
            <w:pPr>
              <w:rPr>
                <w:sz w:val="22"/>
                <w:szCs w:val="22"/>
              </w:rPr>
            </w:pPr>
            <w:r w:rsidRPr="00063FCC">
              <w:rPr>
                <w:rFonts w:eastAsia="Times New Roman"/>
                <w:b/>
                <w:bCs/>
                <w:sz w:val="22"/>
                <w:szCs w:val="22"/>
              </w:rPr>
              <w:t>P4</w:t>
            </w:r>
            <w:r w:rsidRPr="00063FCC">
              <w:rPr>
                <w:rFonts w:eastAsia="Times New Roman"/>
                <w:sz w:val="22"/>
                <w:szCs w:val="22"/>
              </w:rPr>
              <w:t>. Build the job on CAM machine.</w:t>
            </w:r>
          </w:p>
        </w:tc>
      </w:tr>
    </w:tbl>
    <w:p w:rsidR="00063FCC" w:rsidRDefault="00063FCC" w:rsidP="00063FCC">
      <w:pPr>
        <w:pStyle w:val="Heading2"/>
      </w:pPr>
      <w:bookmarkStart w:id="78" w:name="_Toc34590137"/>
      <w:r>
        <w:lastRenderedPageBreak/>
        <w:t>Knowledge and Understanding</w:t>
      </w:r>
      <w:bookmarkEnd w:id="78"/>
    </w:p>
    <w:p w:rsidR="00063FCC" w:rsidRPr="001920F5" w:rsidRDefault="00063FCC" w:rsidP="00063FCC">
      <w:pPr>
        <w:rPr>
          <w:rFonts w:eastAsia="Times New Roman"/>
        </w:rPr>
      </w:pPr>
      <w:r w:rsidRPr="001920F5">
        <w:rPr>
          <w:rFonts w:eastAsia="Times New Roman"/>
        </w:rPr>
        <w:t>The candidate must possess underpinning knowledge and understanding required to carry out tasks covered in this competency standard. This includes;</w:t>
      </w:r>
    </w:p>
    <w:p w:rsidR="00063FCC" w:rsidRDefault="00063FCC" w:rsidP="006D47F8">
      <w:pPr>
        <w:pStyle w:val="ListParagraph"/>
        <w:numPr>
          <w:ilvl w:val="0"/>
          <w:numId w:val="12"/>
        </w:numPr>
      </w:pPr>
      <w:r>
        <w:t>Hazards ,Exposure and Risks</w:t>
      </w:r>
    </w:p>
    <w:p w:rsidR="00063FCC" w:rsidRDefault="00063FCC" w:rsidP="006D47F8">
      <w:pPr>
        <w:pStyle w:val="ListParagraph"/>
        <w:numPr>
          <w:ilvl w:val="0"/>
          <w:numId w:val="12"/>
        </w:numPr>
      </w:pPr>
      <w:r>
        <w:t>Personal protection and safety equipment.</w:t>
      </w:r>
    </w:p>
    <w:p w:rsidR="00063FCC" w:rsidRDefault="00063FCC" w:rsidP="006D47F8">
      <w:pPr>
        <w:pStyle w:val="ListParagraph"/>
        <w:numPr>
          <w:ilvl w:val="0"/>
          <w:numId w:val="12"/>
        </w:numPr>
      </w:pPr>
      <w:r>
        <w:t>Safety signs and symbols</w:t>
      </w:r>
    </w:p>
    <w:p w:rsidR="00063FCC" w:rsidRDefault="00063FCC" w:rsidP="006D47F8">
      <w:pPr>
        <w:pStyle w:val="ListParagraph"/>
        <w:numPr>
          <w:ilvl w:val="0"/>
          <w:numId w:val="12"/>
        </w:numPr>
      </w:pPr>
      <w:r>
        <w:t>Safety related standards operating procedures/guidelines , best practices</w:t>
      </w:r>
    </w:p>
    <w:p w:rsidR="00063FCC" w:rsidRDefault="00063FCC" w:rsidP="006D47F8">
      <w:pPr>
        <w:pStyle w:val="ListParagraph"/>
        <w:numPr>
          <w:ilvl w:val="0"/>
          <w:numId w:val="12"/>
        </w:numPr>
      </w:pPr>
      <w:r>
        <w:t xml:space="preserve">Waste disposal methods of hazardous substances. </w:t>
      </w:r>
    </w:p>
    <w:p w:rsidR="00063FCC" w:rsidRDefault="00063FCC" w:rsidP="006D47F8">
      <w:pPr>
        <w:pStyle w:val="ListParagraph"/>
        <w:numPr>
          <w:ilvl w:val="0"/>
          <w:numId w:val="12"/>
        </w:numPr>
      </w:pPr>
      <w:r>
        <w:t>Various CAM file formats for 3D printer</w:t>
      </w:r>
    </w:p>
    <w:p w:rsidR="00063FCC" w:rsidRDefault="00063FCC" w:rsidP="006D47F8">
      <w:pPr>
        <w:pStyle w:val="ListParagraph"/>
        <w:numPr>
          <w:ilvl w:val="0"/>
          <w:numId w:val="12"/>
        </w:numPr>
      </w:pPr>
      <w:r>
        <w:t xml:space="preserve">Types of surfaces errors in 3D </w:t>
      </w:r>
      <w:r w:rsidR="00AB6059">
        <w:t>Jewellery</w:t>
      </w:r>
      <w:r>
        <w:t xml:space="preserve"> Model</w:t>
      </w:r>
    </w:p>
    <w:p w:rsidR="00063FCC" w:rsidRDefault="00063FCC" w:rsidP="006D47F8">
      <w:pPr>
        <w:pStyle w:val="ListParagraph"/>
        <w:numPr>
          <w:ilvl w:val="0"/>
          <w:numId w:val="12"/>
        </w:numPr>
      </w:pPr>
      <w:r>
        <w:t xml:space="preserve">Reduce file size according to geometry of  3D </w:t>
      </w:r>
      <w:r w:rsidR="00AB6059">
        <w:t>Jewellery</w:t>
      </w:r>
      <w:r>
        <w:t xml:space="preserve"> Model</w:t>
      </w:r>
    </w:p>
    <w:p w:rsidR="00063FCC" w:rsidRDefault="00063FCC" w:rsidP="006D47F8">
      <w:pPr>
        <w:pStyle w:val="ListParagraph"/>
        <w:numPr>
          <w:ilvl w:val="0"/>
          <w:numId w:val="12"/>
        </w:numPr>
      </w:pPr>
      <w:r>
        <w:t>Method of Support generation according to surface Anatomy</w:t>
      </w:r>
    </w:p>
    <w:p w:rsidR="00063FCC" w:rsidRDefault="00063FCC" w:rsidP="006D47F8">
      <w:pPr>
        <w:pStyle w:val="ListParagraph"/>
        <w:numPr>
          <w:ilvl w:val="0"/>
          <w:numId w:val="12"/>
        </w:numPr>
      </w:pPr>
      <w:r>
        <w:t xml:space="preserve">Method for Calculating estimated Production Time, Shrinkage, Weight / Volume. </w:t>
      </w:r>
    </w:p>
    <w:p w:rsidR="00063FCC" w:rsidRDefault="00063FCC" w:rsidP="006D47F8">
      <w:pPr>
        <w:pStyle w:val="ListParagraph"/>
        <w:numPr>
          <w:ilvl w:val="0"/>
          <w:numId w:val="12"/>
        </w:numPr>
      </w:pPr>
      <w:r>
        <w:t>Specification and parameters of 3D Printer for production</w:t>
      </w:r>
    </w:p>
    <w:p w:rsidR="00063FCC" w:rsidRDefault="00063FCC" w:rsidP="006D47F8">
      <w:pPr>
        <w:pStyle w:val="ListParagraph"/>
        <w:numPr>
          <w:ilvl w:val="0"/>
          <w:numId w:val="12"/>
        </w:numPr>
      </w:pPr>
      <w:r>
        <w:t>Methods of Supports removing and Curing of 3D printed Models</w:t>
      </w:r>
    </w:p>
    <w:p w:rsidR="00F860A9" w:rsidRPr="0055772D" w:rsidRDefault="00063FCC" w:rsidP="006D47F8">
      <w:pPr>
        <w:pStyle w:val="ListParagraph"/>
        <w:numPr>
          <w:ilvl w:val="0"/>
          <w:numId w:val="12"/>
        </w:numPr>
      </w:pPr>
      <w:r>
        <w:t>Supporting Equipment ,Apparatus and consumables for production of 3D Printed Models</w:t>
      </w:r>
      <w:r w:rsidR="0070629C">
        <w:tab/>
      </w:r>
    </w:p>
    <w:p w:rsidR="005D236B" w:rsidRPr="0055772D" w:rsidRDefault="005D236B" w:rsidP="00063FCC">
      <w:pPr>
        <w:pStyle w:val="Heading2"/>
      </w:pPr>
      <w:bookmarkStart w:id="79" w:name="_Toc34590138"/>
      <w:r w:rsidRPr="0055772D">
        <w:t>Critical Evidence(s) Required</w:t>
      </w:r>
      <w:bookmarkEnd w:id="79"/>
    </w:p>
    <w:p w:rsidR="00063FCC" w:rsidRPr="00776A4B" w:rsidRDefault="00063FCC" w:rsidP="00063FCC">
      <w:r w:rsidRPr="00776A4B">
        <w:t xml:space="preserve">The candidate must present evidence of practical observations showing their ability to </w:t>
      </w:r>
      <w:r w:rsidR="00AB6059">
        <w:t>produce</w:t>
      </w:r>
      <w:r>
        <w:t xml:space="preserve"> prototype of jewellery article using 3D Printer.</w:t>
      </w:r>
    </w:p>
    <w:p w:rsidR="00063FCC" w:rsidRDefault="00063FCC" w:rsidP="00063FCC">
      <w:r w:rsidRPr="00776A4B">
        <w:t xml:space="preserve">They must also complete a knowledge assessment test (written or oral) together with a portfolio of evidence that shows their knowledge and understanding needed to </w:t>
      </w:r>
      <w:r w:rsidR="00AB6059">
        <w:t>produce</w:t>
      </w:r>
      <w:r>
        <w:t xml:space="preserve"> prototype of jewellery article using 3D Printer</w:t>
      </w:r>
      <w:r w:rsidRPr="00776A4B">
        <w:t>. Further guidance is provided in the Assessment Evidence Guide for this Competency Standard</w:t>
      </w:r>
      <w:r>
        <w:t>.</w:t>
      </w:r>
    </w:p>
    <w:p w:rsidR="005D236B" w:rsidRDefault="001920F5" w:rsidP="00063FCC">
      <w:pPr>
        <w:pStyle w:val="Heading2"/>
      </w:pPr>
      <w:bookmarkStart w:id="80" w:name="_Toc34590139"/>
      <w:r>
        <w:t>List of Tools and Equipment</w:t>
      </w:r>
      <w:bookmarkEnd w:id="80"/>
      <w:r w:rsidR="004F3A92">
        <w:t xml:space="preserve"> </w:t>
      </w:r>
    </w:p>
    <w:tbl>
      <w:tblPr>
        <w:tblStyle w:val="TableGrid"/>
        <w:tblW w:w="0" w:type="auto"/>
        <w:jc w:val="center"/>
        <w:tblLook w:val="04A0" w:firstRow="1" w:lastRow="0" w:firstColumn="1" w:lastColumn="0" w:noHBand="0" w:noVBand="1"/>
      </w:tblPr>
      <w:tblGrid>
        <w:gridCol w:w="1005"/>
        <w:gridCol w:w="7880"/>
      </w:tblGrid>
      <w:tr w:rsidR="00063FCC" w:rsidRPr="001920F5" w:rsidTr="00063FCC">
        <w:trPr>
          <w:trHeight w:val="475"/>
          <w:jc w:val="center"/>
        </w:trPr>
        <w:tc>
          <w:tcPr>
            <w:tcW w:w="1005" w:type="dxa"/>
            <w:shd w:val="clear" w:color="auto" w:fill="auto"/>
            <w:vAlign w:val="center"/>
          </w:tcPr>
          <w:p w:rsidR="00063FCC" w:rsidRPr="008A42A0" w:rsidRDefault="00063FCC" w:rsidP="00063FCC">
            <w:pPr>
              <w:jc w:val="center"/>
              <w:rPr>
                <w:b/>
                <w:sz w:val="22"/>
                <w:szCs w:val="22"/>
              </w:rPr>
            </w:pPr>
            <w:r w:rsidRPr="008A42A0">
              <w:rPr>
                <w:b/>
                <w:sz w:val="22"/>
                <w:szCs w:val="22"/>
              </w:rPr>
              <w:t>Sr. No.</w:t>
            </w:r>
          </w:p>
        </w:tc>
        <w:tc>
          <w:tcPr>
            <w:tcW w:w="7880" w:type="dxa"/>
            <w:shd w:val="clear" w:color="auto" w:fill="auto"/>
            <w:vAlign w:val="center"/>
          </w:tcPr>
          <w:p w:rsidR="00063FCC" w:rsidRPr="00C170D9" w:rsidRDefault="00063FCC" w:rsidP="00063FCC">
            <w:pPr>
              <w:jc w:val="center"/>
              <w:rPr>
                <w:b/>
                <w:sz w:val="22"/>
                <w:szCs w:val="22"/>
              </w:rPr>
            </w:pPr>
            <w:r w:rsidRPr="00C170D9">
              <w:rPr>
                <w:b/>
                <w:sz w:val="22"/>
                <w:szCs w:val="22"/>
              </w:rPr>
              <w:t>Items</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3D Printer (</w:t>
            </w:r>
            <w:r w:rsidR="00AB6059" w:rsidRPr="00063FCC">
              <w:rPr>
                <w:sz w:val="22"/>
                <w:szCs w:val="22"/>
              </w:rPr>
              <w:t>Jewellery</w:t>
            </w:r>
            <w:r w:rsidRPr="00063FCC">
              <w:rPr>
                <w:sz w:val="22"/>
                <w:szCs w:val="22"/>
              </w:rPr>
              <w:t xml:space="preserve"> Specific) with accessories</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 xml:space="preserve">Computer Machine Compatible to CAM software  </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Operating System  (MS Windows Pack)</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AB6059" w:rsidP="00063FCC">
            <w:pPr>
              <w:rPr>
                <w:sz w:val="22"/>
                <w:szCs w:val="22"/>
              </w:rPr>
            </w:pPr>
            <w:r w:rsidRPr="00063FCC">
              <w:rPr>
                <w:sz w:val="22"/>
                <w:szCs w:val="22"/>
              </w:rPr>
              <w:t>Model Repair Software (Magics,</w:t>
            </w:r>
            <w:r>
              <w:t xml:space="preserve"> </w:t>
            </w:r>
            <w:proofErr w:type="spellStart"/>
            <w:r>
              <w:t>Nettfab</w:t>
            </w:r>
            <w:proofErr w:type="spellEnd"/>
            <w:r w:rsidRPr="00063FCC">
              <w:rPr>
                <w:sz w:val="22"/>
                <w:szCs w:val="22"/>
              </w:rPr>
              <w:t>, MeshLab,</w:t>
            </w:r>
            <w:r>
              <w:t xml:space="preserve"> </w:t>
            </w:r>
            <w:r w:rsidRPr="00063FCC">
              <w:rPr>
                <w:sz w:val="22"/>
                <w:szCs w:val="22"/>
              </w:rPr>
              <w:t>3D Builder etc.)</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 xml:space="preserve">CAM Software </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Personal protective equipment</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Ultrasonic Cleaner</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UV-Curing Unit</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Weighing Scale Machine (0-50 gm)</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Air Blower ( with regulator and nozzle</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 xml:space="preserve">Digital Vernier </w:t>
            </w:r>
            <w:r w:rsidR="00AB6059" w:rsidRPr="00063FCC">
              <w:rPr>
                <w:sz w:val="22"/>
                <w:szCs w:val="22"/>
              </w:rPr>
              <w:t>Callipers</w:t>
            </w:r>
          </w:p>
        </w:tc>
      </w:tr>
      <w:tr w:rsidR="00063FCC" w:rsidRPr="008B7034" w:rsidTr="00063FCC">
        <w:trPr>
          <w:trHeight w:val="475"/>
          <w:jc w:val="center"/>
        </w:trPr>
        <w:tc>
          <w:tcPr>
            <w:tcW w:w="1005" w:type="dxa"/>
            <w:vAlign w:val="center"/>
          </w:tcPr>
          <w:p w:rsidR="00063FCC" w:rsidRPr="008A42A0" w:rsidRDefault="00063FCC" w:rsidP="006D47F8">
            <w:pPr>
              <w:pStyle w:val="ListParagraph"/>
              <w:numPr>
                <w:ilvl w:val="0"/>
                <w:numId w:val="13"/>
              </w:numPr>
              <w:rPr>
                <w:sz w:val="22"/>
                <w:szCs w:val="22"/>
              </w:rPr>
            </w:pPr>
          </w:p>
        </w:tc>
        <w:tc>
          <w:tcPr>
            <w:tcW w:w="7880" w:type="dxa"/>
          </w:tcPr>
          <w:p w:rsidR="00063FCC" w:rsidRPr="00063FCC" w:rsidRDefault="00063FCC" w:rsidP="00063FCC">
            <w:pPr>
              <w:rPr>
                <w:sz w:val="22"/>
                <w:szCs w:val="22"/>
              </w:rPr>
            </w:pPr>
            <w:r w:rsidRPr="00063FCC">
              <w:rPr>
                <w:sz w:val="22"/>
                <w:szCs w:val="22"/>
              </w:rPr>
              <w:t>Steel Rule</w:t>
            </w:r>
          </w:p>
        </w:tc>
      </w:tr>
    </w:tbl>
    <w:p w:rsidR="003E31E0" w:rsidRPr="0055772D" w:rsidRDefault="003E31E0" w:rsidP="001B1991"/>
    <w:p w:rsidR="00063FCC" w:rsidRDefault="00063FCC">
      <w:pPr>
        <w:spacing w:before="0" w:after="200" w:line="276" w:lineRule="auto"/>
        <w:jc w:val="left"/>
      </w:pPr>
      <w:r>
        <w:br w:type="page"/>
      </w:r>
    </w:p>
    <w:p w:rsidR="00063FCC" w:rsidRPr="008B7034" w:rsidRDefault="00063FCC" w:rsidP="00063FCC">
      <w:pPr>
        <w:pStyle w:val="Heading1"/>
      </w:pPr>
      <w:bookmarkStart w:id="81" w:name="_Toc32186750"/>
      <w:bookmarkStart w:id="82" w:name="_Toc34590140"/>
      <w:bookmarkStart w:id="83" w:name="_Toc34590199"/>
      <w:r w:rsidRPr="008B7034">
        <w:lastRenderedPageBreak/>
        <w:t>LIST OF TOOLS AND EQUIPMENT</w:t>
      </w:r>
      <w:bookmarkEnd w:id="81"/>
      <w:bookmarkEnd w:id="82"/>
      <w:bookmarkEnd w:id="83"/>
    </w:p>
    <w:tbl>
      <w:tblPr>
        <w:tblStyle w:val="TableGrid"/>
        <w:tblW w:w="0" w:type="auto"/>
        <w:jc w:val="center"/>
        <w:tblLook w:val="04A0" w:firstRow="1" w:lastRow="0" w:firstColumn="1" w:lastColumn="0" w:noHBand="0" w:noVBand="1"/>
      </w:tblPr>
      <w:tblGrid>
        <w:gridCol w:w="1005"/>
        <w:gridCol w:w="7880"/>
      </w:tblGrid>
      <w:tr w:rsidR="00063FCC" w:rsidRPr="001920F5" w:rsidTr="00063FCC">
        <w:trPr>
          <w:trHeight w:val="475"/>
          <w:jc w:val="center"/>
        </w:trPr>
        <w:tc>
          <w:tcPr>
            <w:tcW w:w="1005" w:type="dxa"/>
            <w:shd w:val="clear" w:color="auto" w:fill="auto"/>
            <w:vAlign w:val="center"/>
          </w:tcPr>
          <w:p w:rsidR="00063FCC" w:rsidRPr="008A42A0" w:rsidRDefault="00063FCC" w:rsidP="00063FCC">
            <w:pPr>
              <w:jc w:val="center"/>
              <w:rPr>
                <w:b/>
                <w:sz w:val="22"/>
                <w:szCs w:val="22"/>
              </w:rPr>
            </w:pPr>
            <w:r w:rsidRPr="008A42A0">
              <w:rPr>
                <w:b/>
                <w:sz w:val="22"/>
                <w:szCs w:val="22"/>
              </w:rPr>
              <w:t>Sr. No.</w:t>
            </w:r>
          </w:p>
        </w:tc>
        <w:tc>
          <w:tcPr>
            <w:tcW w:w="7880" w:type="dxa"/>
            <w:shd w:val="clear" w:color="auto" w:fill="auto"/>
            <w:vAlign w:val="center"/>
          </w:tcPr>
          <w:p w:rsidR="00063FCC" w:rsidRPr="00C170D9" w:rsidRDefault="00063FCC" w:rsidP="00063FCC">
            <w:pPr>
              <w:jc w:val="center"/>
              <w:rPr>
                <w:b/>
                <w:sz w:val="22"/>
                <w:szCs w:val="22"/>
              </w:rPr>
            </w:pPr>
            <w:r w:rsidRPr="00C170D9">
              <w:rPr>
                <w:b/>
                <w:sz w:val="22"/>
                <w:szCs w:val="22"/>
              </w:rPr>
              <w:t>Items</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3D Printer (</w:t>
            </w:r>
            <w:r w:rsidR="00AB6059">
              <w:rPr>
                <w:rFonts w:ascii="Arial" w:hAnsi="Arial" w:cs="Arial"/>
                <w:color w:val="000000"/>
                <w:sz w:val="22"/>
                <w:szCs w:val="22"/>
              </w:rPr>
              <w:t>Jewellery</w:t>
            </w:r>
            <w:r>
              <w:rPr>
                <w:rFonts w:ascii="Arial" w:hAnsi="Arial" w:cs="Arial"/>
                <w:color w:val="000000"/>
                <w:sz w:val="22"/>
                <w:szCs w:val="22"/>
              </w:rPr>
              <w:t xml:space="preserve"> Specific) with accessories</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Air Blower (with regulator and nozzle)</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Bangle Sizer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CAM Software</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AB6059">
            <w:pPr>
              <w:rPr>
                <w:rFonts w:ascii="Arial" w:hAnsi="Arial" w:cs="Arial"/>
                <w:color w:val="000000"/>
                <w:sz w:val="22"/>
                <w:szCs w:val="22"/>
              </w:rPr>
            </w:pPr>
            <w:r>
              <w:rPr>
                <w:rFonts w:ascii="Arial" w:hAnsi="Arial" w:cs="Arial"/>
                <w:color w:val="000000"/>
                <w:sz w:val="22"/>
                <w:szCs w:val="22"/>
              </w:rPr>
              <w:t>Colour</w:t>
            </w:r>
            <w:r w:rsidR="00766646">
              <w:rPr>
                <w:rFonts w:ascii="Arial" w:hAnsi="Arial" w:cs="Arial"/>
                <w:color w:val="000000"/>
                <w:sz w:val="22"/>
                <w:szCs w:val="22"/>
              </w:rPr>
              <w:t xml:space="preserve"> Printer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 xml:space="preserve">Computer Machine Compatible to CAM software </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 xml:space="preserve">Computer Machine as per </w:t>
            </w:r>
            <w:r w:rsidR="00AB6059">
              <w:rPr>
                <w:rFonts w:ascii="Arial" w:hAnsi="Arial" w:cs="Arial"/>
                <w:color w:val="000000"/>
                <w:sz w:val="22"/>
                <w:szCs w:val="22"/>
              </w:rPr>
              <w:t>Jewellery</w:t>
            </w:r>
            <w:r>
              <w:rPr>
                <w:rFonts w:ascii="Arial" w:hAnsi="Arial" w:cs="Arial"/>
                <w:color w:val="000000"/>
                <w:sz w:val="22"/>
                <w:szCs w:val="22"/>
              </w:rPr>
              <w:t xml:space="preserve"> Software Compatibility</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Digital Vernier Callipers</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Drawing boards</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Eraser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Geometrical box</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rPr>
                <w:sz w:val="22"/>
                <w:szCs w:val="22"/>
              </w:rPr>
            </w:pPr>
          </w:p>
        </w:tc>
        <w:tc>
          <w:tcPr>
            <w:tcW w:w="7880" w:type="dxa"/>
            <w:vAlign w:val="center"/>
          </w:tcPr>
          <w:p w:rsidR="00766646" w:rsidRDefault="00AB6059">
            <w:pPr>
              <w:rPr>
                <w:rFonts w:ascii="Arial" w:hAnsi="Arial" w:cs="Arial"/>
                <w:color w:val="000000"/>
                <w:sz w:val="22"/>
                <w:szCs w:val="22"/>
              </w:rPr>
            </w:pPr>
            <w:r>
              <w:rPr>
                <w:rFonts w:ascii="Arial" w:hAnsi="Arial" w:cs="Arial"/>
                <w:color w:val="000000"/>
                <w:sz w:val="22"/>
                <w:szCs w:val="22"/>
              </w:rPr>
              <w:t>Jewellery</w:t>
            </w:r>
            <w:r w:rsidR="00766646">
              <w:rPr>
                <w:rFonts w:ascii="Arial" w:hAnsi="Arial" w:cs="Arial"/>
                <w:color w:val="000000"/>
                <w:sz w:val="22"/>
                <w:szCs w:val="22"/>
              </w:rPr>
              <w:t xml:space="preserve"> CAD Design Software (Rhinoceros 3D, Gemvision Matrix, Materialize Magics for CAM)</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Magnifying Glass/ Eye Loupe/ Glass Head Band magnifier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Model Repair Software (Magics</w:t>
            </w:r>
            <w:r w:rsidR="00AB6059">
              <w:rPr>
                <w:rFonts w:ascii="Arial" w:hAnsi="Arial" w:cs="Arial"/>
                <w:color w:val="000000"/>
                <w:sz w:val="22"/>
                <w:szCs w:val="22"/>
              </w:rPr>
              <w:t xml:space="preserve">, </w:t>
            </w:r>
            <w:proofErr w:type="spellStart"/>
            <w:r w:rsidR="00AB6059">
              <w:rPr>
                <w:rFonts w:ascii="Arial" w:hAnsi="Arial" w:cs="Arial"/>
                <w:color w:val="000000"/>
                <w:sz w:val="22"/>
                <w:szCs w:val="22"/>
              </w:rPr>
              <w:t>Nettfab</w:t>
            </w:r>
            <w:proofErr w:type="spellEnd"/>
            <w:r w:rsidR="00AB6059">
              <w:rPr>
                <w:rFonts w:ascii="Arial" w:hAnsi="Arial" w:cs="Arial"/>
                <w:color w:val="000000"/>
                <w:sz w:val="22"/>
                <w:szCs w:val="22"/>
              </w:rPr>
              <w:t>,</w:t>
            </w:r>
            <w:r>
              <w:rPr>
                <w:rFonts w:ascii="Arial" w:hAnsi="Arial" w:cs="Arial"/>
                <w:color w:val="000000"/>
                <w:sz w:val="22"/>
                <w:szCs w:val="22"/>
              </w:rPr>
              <w:t xml:space="preserve"> MeshLab</w:t>
            </w:r>
            <w:r w:rsidR="00AB6059">
              <w:rPr>
                <w:rFonts w:ascii="Arial" w:hAnsi="Arial" w:cs="Arial"/>
                <w:color w:val="000000"/>
                <w:sz w:val="22"/>
                <w:szCs w:val="22"/>
              </w:rPr>
              <w:t>, 3D</w:t>
            </w:r>
            <w:r>
              <w:rPr>
                <w:rFonts w:ascii="Arial" w:hAnsi="Arial" w:cs="Arial"/>
                <w:color w:val="000000"/>
                <w:sz w:val="22"/>
                <w:szCs w:val="22"/>
              </w:rPr>
              <w:t xml:space="preserve"> Builder etc.)</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Monochrome Printer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Paper cutter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Personal protective equipment</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Ring Sizer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Ring Conversion Chart</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Steel Ruler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Stencils</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Ultrasonic Cleaner</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UV-Curing Unit</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Weighing Scale Machine (0-50 gm)</w:t>
            </w:r>
          </w:p>
        </w:tc>
      </w:tr>
      <w:tr w:rsidR="00766646" w:rsidRPr="008B7034" w:rsidTr="00D44CA5">
        <w:trPr>
          <w:trHeight w:val="475"/>
          <w:jc w:val="center"/>
        </w:trPr>
        <w:tc>
          <w:tcPr>
            <w:tcW w:w="1005" w:type="dxa"/>
            <w:vAlign w:val="center"/>
          </w:tcPr>
          <w:p w:rsidR="00766646" w:rsidRPr="008A42A0" w:rsidRDefault="00766646" w:rsidP="006D47F8">
            <w:pPr>
              <w:pStyle w:val="ListParagraph"/>
              <w:numPr>
                <w:ilvl w:val="0"/>
                <w:numId w:val="14"/>
              </w:numPr>
            </w:pPr>
          </w:p>
        </w:tc>
        <w:tc>
          <w:tcPr>
            <w:tcW w:w="7880" w:type="dxa"/>
            <w:vAlign w:val="center"/>
          </w:tcPr>
          <w:p w:rsidR="00766646" w:rsidRDefault="00766646">
            <w:pPr>
              <w:rPr>
                <w:rFonts w:ascii="Arial" w:hAnsi="Arial" w:cs="Arial"/>
                <w:color w:val="000000"/>
                <w:sz w:val="22"/>
                <w:szCs w:val="22"/>
              </w:rPr>
            </w:pPr>
            <w:r>
              <w:rPr>
                <w:rFonts w:ascii="Arial" w:hAnsi="Arial" w:cs="Arial"/>
                <w:color w:val="000000"/>
                <w:sz w:val="22"/>
                <w:szCs w:val="22"/>
              </w:rPr>
              <w:t>Wire Gauge</w:t>
            </w:r>
          </w:p>
        </w:tc>
      </w:tr>
    </w:tbl>
    <w:p w:rsidR="00661370" w:rsidRPr="00661370" w:rsidRDefault="00661370" w:rsidP="001B1991"/>
    <w:sectPr w:rsidR="00661370" w:rsidRPr="00661370" w:rsidSect="00B7187B">
      <w:headerReference w:type="default" r:id="rId9"/>
      <w:footerReference w:type="default" r:id="rId10"/>
      <w:pgSz w:w="11907" w:h="16839" w:code="9"/>
      <w:pgMar w:top="309" w:right="1440" w:bottom="13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0D2" w:rsidRDefault="003C70D2" w:rsidP="001B1991">
      <w:r>
        <w:separator/>
      </w:r>
    </w:p>
  </w:endnote>
  <w:endnote w:type="continuationSeparator" w:id="0">
    <w:p w:rsidR="003C70D2" w:rsidRDefault="003C70D2" w:rsidP="001B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033337"/>
      <w:docPartObj>
        <w:docPartGallery w:val="Page Numbers (Bottom of Page)"/>
        <w:docPartUnique/>
      </w:docPartObj>
    </w:sdtPr>
    <w:sdtEndPr>
      <w:rPr>
        <w:noProof/>
      </w:rPr>
    </w:sdtEndPr>
    <w:sdtContent>
      <w:p w:rsidR="00D12B0E" w:rsidRDefault="00D12B0E" w:rsidP="00766646">
        <w:pPr>
          <w:pStyle w:val="Footer"/>
        </w:pPr>
        <w:r w:rsidRPr="00E330CD">
          <w:t>N</w:t>
        </w:r>
        <w:r>
          <w:t>ational Vocational Qualification</w:t>
        </w:r>
        <w:r w:rsidRPr="00E330CD">
          <w:t xml:space="preserve"> </w:t>
        </w:r>
        <w:r>
          <w:t xml:space="preserve">Level-3 </w:t>
        </w:r>
        <w:r w:rsidRPr="00E330CD">
          <w:t xml:space="preserve">Jewellery </w:t>
        </w:r>
        <w:r>
          <w:t>CAD-CAM</w:t>
        </w:r>
        <w:r>
          <w:tab/>
        </w:r>
        <w:r>
          <w:fldChar w:fldCharType="begin"/>
        </w:r>
        <w:r>
          <w:instrText xml:space="preserve"> PAGE   \* MERGEFORMAT </w:instrText>
        </w:r>
        <w:r>
          <w:fldChar w:fldCharType="separate"/>
        </w:r>
        <w:r w:rsidR="00B338C0">
          <w:rPr>
            <w:noProof/>
          </w:rPr>
          <w:t>6</w:t>
        </w:r>
        <w:r>
          <w:rPr>
            <w:noProof/>
          </w:rPr>
          <w:fldChar w:fldCharType="end"/>
        </w:r>
        <w:r>
          <w:rPr>
            <w:noProof/>
          </w:rPr>
          <w:tab/>
        </w:r>
      </w:p>
    </w:sdtContent>
  </w:sdt>
  <w:p w:rsidR="00D12B0E" w:rsidRDefault="00D12B0E" w:rsidP="001B1991"/>
  <w:p w:rsidR="00D12B0E" w:rsidRDefault="00D12B0E" w:rsidP="001B19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0D2" w:rsidRDefault="003C70D2" w:rsidP="001B1991">
      <w:r>
        <w:separator/>
      </w:r>
    </w:p>
  </w:footnote>
  <w:footnote w:type="continuationSeparator" w:id="0">
    <w:p w:rsidR="003C70D2" w:rsidRDefault="003C70D2" w:rsidP="001B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B0E" w:rsidRDefault="00D12B0E" w:rsidP="001B1991">
    <w:pPr>
      <w:pStyle w:val="Header"/>
    </w:pPr>
    <w:r w:rsidRPr="00E330CD">
      <w:rPr>
        <w:noProof/>
        <w:lang w:eastAsia="en-GB"/>
      </w:rPr>
      <w:drawing>
        <wp:anchor distT="0" distB="0" distL="114300" distR="114300" simplePos="0" relativeHeight="251659264" behindDoc="0" locked="0" layoutInCell="1" allowOverlap="1" wp14:anchorId="65392D4D" wp14:editId="5D8BCBA5">
          <wp:simplePos x="0" y="0"/>
          <wp:positionH relativeFrom="column">
            <wp:posOffset>5271770</wp:posOffset>
          </wp:positionH>
          <wp:positionV relativeFrom="paragraph">
            <wp:posOffset>-334010</wp:posOffset>
          </wp:positionV>
          <wp:extent cx="828675" cy="824230"/>
          <wp:effectExtent l="0" t="0" r="9525" b="0"/>
          <wp:wrapSquare wrapText="bothSides"/>
          <wp:docPr id="2" name="Picture 2"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0CD">
      <w:rPr>
        <w:noProof/>
        <w:lang w:eastAsia="en-GB"/>
      </w:rPr>
      <w:drawing>
        <wp:anchor distT="0" distB="0" distL="114300" distR="114300" simplePos="0" relativeHeight="251658240" behindDoc="0" locked="0" layoutInCell="1" allowOverlap="1" wp14:anchorId="57106FA0" wp14:editId="2C97428A">
          <wp:simplePos x="0" y="0"/>
          <wp:positionH relativeFrom="column">
            <wp:posOffset>-403860</wp:posOffset>
          </wp:positionH>
          <wp:positionV relativeFrom="paragraph">
            <wp:posOffset>-210820</wp:posOffset>
          </wp:positionV>
          <wp:extent cx="609600" cy="699770"/>
          <wp:effectExtent l="0" t="0" r="0" b="5080"/>
          <wp:wrapSquare wrapText="bothSides"/>
          <wp:docPr id="10" name="Picture 10"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96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0CD">
      <w:ptab w:relativeTo="margin" w:alignment="center" w:leader="none"/>
    </w:r>
    <w:r w:rsidRPr="00E330CD">
      <w:t xml:space="preserve">        </w:t>
    </w:r>
  </w:p>
  <w:p w:rsidR="00D12B0E" w:rsidRDefault="00D12B0E" w:rsidP="001B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6210"/>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95D0A"/>
    <w:multiLevelType w:val="hybridMultilevel"/>
    <w:tmpl w:val="45F6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76D7C"/>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F0C66"/>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B0F78"/>
    <w:multiLevelType w:val="hybridMultilevel"/>
    <w:tmpl w:val="34CA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D5243"/>
    <w:multiLevelType w:val="hybridMultilevel"/>
    <w:tmpl w:val="149A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F59EC"/>
    <w:multiLevelType w:val="hybridMultilevel"/>
    <w:tmpl w:val="614ADAD4"/>
    <w:lvl w:ilvl="0" w:tplc="B43611FE">
      <w:start w:val="1"/>
      <w:numFmt w:val="decimal"/>
      <w:lvlText w:val="%1."/>
      <w:lvlJc w:val="left"/>
      <w:pPr>
        <w:ind w:left="450" w:hanging="360"/>
      </w:pPr>
      <w:rPr>
        <w:b w:val="0"/>
      </w:r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start w:val="1"/>
      <w:numFmt w:val="decimal"/>
      <w:lvlText w:val="%4."/>
      <w:lvlJc w:val="left"/>
      <w:pPr>
        <w:ind w:left="2610" w:hanging="360"/>
      </w:pPr>
    </w:lvl>
    <w:lvl w:ilvl="4" w:tplc="08090019">
      <w:start w:val="1"/>
      <w:numFmt w:val="lowerLetter"/>
      <w:lvlText w:val="%5."/>
      <w:lvlJc w:val="left"/>
      <w:pPr>
        <w:ind w:left="3330" w:hanging="360"/>
      </w:pPr>
    </w:lvl>
    <w:lvl w:ilvl="5" w:tplc="0809001B">
      <w:start w:val="1"/>
      <w:numFmt w:val="lowerRoman"/>
      <w:lvlText w:val="%6."/>
      <w:lvlJc w:val="right"/>
      <w:pPr>
        <w:ind w:left="4050" w:hanging="180"/>
      </w:pPr>
    </w:lvl>
    <w:lvl w:ilvl="6" w:tplc="0809000F">
      <w:start w:val="1"/>
      <w:numFmt w:val="decimal"/>
      <w:lvlText w:val="%7."/>
      <w:lvlJc w:val="left"/>
      <w:pPr>
        <w:ind w:left="4770" w:hanging="360"/>
      </w:pPr>
    </w:lvl>
    <w:lvl w:ilvl="7" w:tplc="08090019">
      <w:start w:val="1"/>
      <w:numFmt w:val="lowerLetter"/>
      <w:lvlText w:val="%8."/>
      <w:lvlJc w:val="left"/>
      <w:pPr>
        <w:ind w:left="5490" w:hanging="360"/>
      </w:pPr>
    </w:lvl>
    <w:lvl w:ilvl="8" w:tplc="0809001B">
      <w:start w:val="1"/>
      <w:numFmt w:val="lowerRoman"/>
      <w:lvlText w:val="%9."/>
      <w:lvlJc w:val="right"/>
      <w:pPr>
        <w:ind w:left="6210" w:hanging="180"/>
      </w:pPr>
    </w:lvl>
  </w:abstractNum>
  <w:abstractNum w:abstractNumId="7" w15:restartNumberingAfterBreak="0">
    <w:nsid w:val="36801298"/>
    <w:multiLevelType w:val="hybridMultilevel"/>
    <w:tmpl w:val="E61A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65C56"/>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21F90"/>
    <w:multiLevelType w:val="hybridMultilevel"/>
    <w:tmpl w:val="3570651A"/>
    <w:lvl w:ilvl="0" w:tplc="09AEB55A">
      <w:start w:val="1"/>
      <w:numFmt w:val="decimal"/>
      <w:lvlText w:val="%1."/>
      <w:lvlJc w:val="left"/>
      <w:pPr>
        <w:ind w:left="450" w:hanging="360"/>
      </w:pPr>
      <w:rPr>
        <w:b w:val="0"/>
        <w:bCs/>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DF77B0"/>
    <w:multiLevelType w:val="hybridMultilevel"/>
    <w:tmpl w:val="CB06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E3D50"/>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934CC"/>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B612E"/>
    <w:multiLevelType w:val="hybridMultilevel"/>
    <w:tmpl w:val="7292D7D0"/>
    <w:lvl w:ilvl="0" w:tplc="B43611FE">
      <w:start w:val="1"/>
      <w:numFmt w:val="decimal"/>
      <w:lvlText w:val="%1."/>
      <w:lvlJc w:val="left"/>
      <w:pPr>
        <w:ind w:left="450" w:hanging="360"/>
      </w:pPr>
      <w:rPr>
        <w:b w:val="0"/>
      </w:r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start w:val="1"/>
      <w:numFmt w:val="decimal"/>
      <w:lvlText w:val="%4."/>
      <w:lvlJc w:val="left"/>
      <w:pPr>
        <w:ind w:left="2610" w:hanging="360"/>
      </w:pPr>
    </w:lvl>
    <w:lvl w:ilvl="4" w:tplc="08090019">
      <w:start w:val="1"/>
      <w:numFmt w:val="lowerLetter"/>
      <w:lvlText w:val="%5."/>
      <w:lvlJc w:val="left"/>
      <w:pPr>
        <w:ind w:left="3330" w:hanging="360"/>
      </w:pPr>
    </w:lvl>
    <w:lvl w:ilvl="5" w:tplc="0809001B">
      <w:start w:val="1"/>
      <w:numFmt w:val="lowerRoman"/>
      <w:lvlText w:val="%6."/>
      <w:lvlJc w:val="right"/>
      <w:pPr>
        <w:ind w:left="4050" w:hanging="180"/>
      </w:pPr>
    </w:lvl>
    <w:lvl w:ilvl="6" w:tplc="0809000F">
      <w:start w:val="1"/>
      <w:numFmt w:val="decimal"/>
      <w:lvlText w:val="%7."/>
      <w:lvlJc w:val="left"/>
      <w:pPr>
        <w:ind w:left="4770" w:hanging="360"/>
      </w:pPr>
    </w:lvl>
    <w:lvl w:ilvl="7" w:tplc="08090019">
      <w:start w:val="1"/>
      <w:numFmt w:val="lowerLetter"/>
      <w:lvlText w:val="%8."/>
      <w:lvlJc w:val="left"/>
      <w:pPr>
        <w:ind w:left="5490" w:hanging="360"/>
      </w:pPr>
    </w:lvl>
    <w:lvl w:ilvl="8" w:tplc="0809001B">
      <w:start w:val="1"/>
      <w:numFmt w:val="lowerRoman"/>
      <w:lvlText w:val="%9."/>
      <w:lvlJc w:val="right"/>
      <w:pPr>
        <w:ind w:left="6210" w:hanging="180"/>
      </w:pPr>
    </w:lvl>
  </w:abstractNum>
  <w:abstractNum w:abstractNumId="14"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1"/>
  </w:num>
  <w:num w:numId="6">
    <w:abstractNumId w:val="4"/>
  </w:num>
  <w:num w:numId="7">
    <w:abstractNumId w:val="3"/>
  </w:num>
  <w:num w:numId="8">
    <w:abstractNumId w:val="1"/>
  </w:num>
  <w:num w:numId="9">
    <w:abstractNumId w:val="12"/>
  </w:num>
  <w:num w:numId="10">
    <w:abstractNumId w:val="5"/>
  </w:num>
  <w:num w:numId="11">
    <w:abstractNumId w:val="2"/>
  </w:num>
  <w:num w:numId="12">
    <w:abstractNumId w:val="10"/>
  </w:num>
  <w:num w:numId="13">
    <w:abstractNumId w:val="8"/>
  </w:num>
  <w:num w:numId="14">
    <w:abstractNumId w:val="0"/>
  </w:num>
  <w:num w:numId="15">
    <w:abstractNumId w:val="13"/>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D"/>
    <w:rsid w:val="00000558"/>
    <w:rsid w:val="000013F1"/>
    <w:rsid w:val="0000155F"/>
    <w:rsid w:val="00003848"/>
    <w:rsid w:val="00003FE8"/>
    <w:rsid w:val="000047C7"/>
    <w:rsid w:val="00005A2D"/>
    <w:rsid w:val="000073B9"/>
    <w:rsid w:val="000100CD"/>
    <w:rsid w:val="0001144B"/>
    <w:rsid w:val="00014201"/>
    <w:rsid w:val="000155DE"/>
    <w:rsid w:val="000167A7"/>
    <w:rsid w:val="00017B06"/>
    <w:rsid w:val="000205B6"/>
    <w:rsid w:val="00020653"/>
    <w:rsid w:val="00023B84"/>
    <w:rsid w:val="0002522C"/>
    <w:rsid w:val="000260AA"/>
    <w:rsid w:val="00026798"/>
    <w:rsid w:val="00027020"/>
    <w:rsid w:val="00027495"/>
    <w:rsid w:val="0003118E"/>
    <w:rsid w:val="000332A2"/>
    <w:rsid w:val="00033BA1"/>
    <w:rsid w:val="00034058"/>
    <w:rsid w:val="00035522"/>
    <w:rsid w:val="00037B7A"/>
    <w:rsid w:val="00041712"/>
    <w:rsid w:val="00042B4D"/>
    <w:rsid w:val="000439B0"/>
    <w:rsid w:val="000442E7"/>
    <w:rsid w:val="00044F80"/>
    <w:rsid w:val="000456C4"/>
    <w:rsid w:val="00045FED"/>
    <w:rsid w:val="0004657C"/>
    <w:rsid w:val="00052E69"/>
    <w:rsid w:val="00053407"/>
    <w:rsid w:val="00055959"/>
    <w:rsid w:val="00055B94"/>
    <w:rsid w:val="000564B5"/>
    <w:rsid w:val="00057131"/>
    <w:rsid w:val="00061B96"/>
    <w:rsid w:val="00061D94"/>
    <w:rsid w:val="000632C8"/>
    <w:rsid w:val="00063BCF"/>
    <w:rsid w:val="00063FCC"/>
    <w:rsid w:val="0006409B"/>
    <w:rsid w:val="00065B38"/>
    <w:rsid w:val="0006661A"/>
    <w:rsid w:val="00066A6D"/>
    <w:rsid w:val="000676B3"/>
    <w:rsid w:val="0007157B"/>
    <w:rsid w:val="0007170D"/>
    <w:rsid w:val="00071C75"/>
    <w:rsid w:val="0007204E"/>
    <w:rsid w:val="000720DA"/>
    <w:rsid w:val="0007282B"/>
    <w:rsid w:val="00074303"/>
    <w:rsid w:val="00074884"/>
    <w:rsid w:val="000770F7"/>
    <w:rsid w:val="0008100E"/>
    <w:rsid w:val="000829A2"/>
    <w:rsid w:val="00083190"/>
    <w:rsid w:val="000844B3"/>
    <w:rsid w:val="0008673B"/>
    <w:rsid w:val="00087675"/>
    <w:rsid w:val="0009196C"/>
    <w:rsid w:val="00092B52"/>
    <w:rsid w:val="0009680A"/>
    <w:rsid w:val="000968AA"/>
    <w:rsid w:val="000A166B"/>
    <w:rsid w:val="000A17F3"/>
    <w:rsid w:val="000A1FB0"/>
    <w:rsid w:val="000A43BB"/>
    <w:rsid w:val="000A4FF2"/>
    <w:rsid w:val="000A77F5"/>
    <w:rsid w:val="000B01DA"/>
    <w:rsid w:val="000B16AB"/>
    <w:rsid w:val="000B3057"/>
    <w:rsid w:val="000B4BE5"/>
    <w:rsid w:val="000C11D6"/>
    <w:rsid w:val="000C181E"/>
    <w:rsid w:val="000C44EA"/>
    <w:rsid w:val="000C585F"/>
    <w:rsid w:val="000C59E7"/>
    <w:rsid w:val="000C5AC9"/>
    <w:rsid w:val="000C5EE1"/>
    <w:rsid w:val="000C64D4"/>
    <w:rsid w:val="000C77F2"/>
    <w:rsid w:val="000D0875"/>
    <w:rsid w:val="000D1085"/>
    <w:rsid w:val="000D1A8E"/>
    <w:rsid w:val="000D2206"/>
    <w:rsid w:val="000D2CA9"/>
    <w:rsid w:val="000D33AA"/>
    <w:rsid w:val="000D4198"/>
    <w:rsid w:val="000D580C"/>
    <w:rsid w:val="000D6D9F"/>
    <w:rsid w:val="000D75EA"/>
    <w:rsid w:val="000D7998"/>
    <w:rsid w:val="000D7EB9"/>
    <w:rsid w:val="000E0B6A"/>
    <w:rsid w:val="000E28BB"/>
    <w:rsid w:val="000E2ADE"/>
    <w:rsid w:val="000E3067"/>
    <w:rsid w:val="000E4890"/>
    <w:rsid w:val="000E597A"/>
    <w:rsid w:val="000E60A4"/>
    <w:rsid w:val="000E74C5"/>
    <w:rsid w:val="000F1D0E"/>
    <w:rsid w:val="000F2292"/>
    <w:rsid w:val="000F6608"/>
    <w:rsid w:val="00100978"/>
    <w:rsid w:val="00100B03"/>
    <w:rsid w:val="00102A2E"/>
    <w:rsid w:val="001034BF"/>
    <w:rsid w:val="0010406A"/>
    <w:rsid w:val="00104751"/>
    <w:rsid w:val="001057CC"/>
    <w:rsid w:val="00105A0E"/>
    <w:rsid w:val="001075F0"/>
    <w:rsid w:val="00110500"/>
    <w:rsid w:val="00110567"/>
    <w:rsid w:val="00110EBC"/>
    <w:rsid w:val="00111212"/>
    <w:rsid w:val="0011159B"/>
    <w:rsid w:val="001125FE"/>
    <w:rsid w:val="00112906"/>
    <w:rsid w:val="00112CBF"/>
    <w:rsid w:val="00113FC6"/>
    <w:rsid w:val="0011424E"/>
    <w:rsid w:val="001142E6"/>
    <w:rsid w:val="00114804"/>
    <w:rsid w:val="00114B18"/>
    <w:rsid w:val="001150BD"/>
    <w:rsid w:val="00115643"/>
    <w:rsid w:val="00115E6B"/>
    <w:rsid w:val="001161EE"/>
    <w:rsid w:val="00116485"/>
    <w:rsid w:val="001164C8"/>
    <w:rsid w:val="00116818"/>
    <w:rsid w:val="0012592C"/>
    <w:rsid w:val="00125983"/>
    <w:rsid w:val="00125D53"/>
    <w:rsid w:val="00125E24"/>
    <w:rsid w:val="00125FDF"/>
    <w:rsid w:val="00127004"/>
    <w:rsid w:val="001321A9"/>
    <w:rsid w:val="00132C53"/>
    <w:rsid w:val="0013360B"/>
    <w:rsid w:val="00133AEC"/>
    <w:rsid w:val="001342B8"/>
    <w:rsid w:val="00135151"/>
    <w:rsid w:val="00140494"/>
    <w:rsid w:val="00140E18"/>
    <w:rsid w:val="00141474"/>
    <w:rsid w:val="00142F7D"/>
    <w:rsid w:val="00143478"/>
    <w:rsid w:val="001438AD"/>
    <w:rsid w:val="00144205"/>
    <w:rsid w:val="00146051"/>
    <w:rsid w:val="0014716D"/>
    <w:rsid w:val="00150066"/>
    <w:rsid w:val="0015135B"/>
    <w:rsid w:val="0015188E"/>
    <w:rsid w:val="00152E3B"/>
    <w:rsid w:val="00153565"/>
    <w:rsid w:val="0015366F"/>
    <w:rsid w:val="00154662"/>
    <w:rsid w:val="00155B1C"/>
    <w:rsid w:val="00155C01"/>
    <w:rsid w:val="0015640B"/>
    <w:rsid w:val="001564D5"/>
    <w:rsid w:val="00157846"/>
    <w:rsid w:val="00157C17"/>
    <w:rsid w:val="00157D94"/>
    <w:rsid w:val="00161D45"/>
    <w:rsid w:val="0016263D"/>
    <w:rsid w:val="00163338"/>
    <w:rsid w:val="00163765"/>
    <w:rsid w:val="001637FA"/>
    <w:rsid w:val="001648C4"/>
    <w:rsid w:val="00166C1F"/>
    <w:rsid w:val="001671EA"/>
    <w:rsid w:val="0016752A"/>
    <w:rsid w:val="00171127"/>
    <w:rsid w:val="0017287D"/>
    <w:rsid w:val="00172E1C"/>
    <w:rsid w:val="00172F62"/>
    <w:rsid w:val="001755A7"/>
    <w:rsid w:val="00177A42"/>
    <w:rsid w:val="00180A82"/>
    <w:rsid w:val="00182DFE"/>
    <w:rsid w:val="0018346B"/>
    <w:rsid w:val="00184980"/>
    <w:rsid w:val="001854ED"/>
    <w:rsid w:val="00185CE8"/>
    <w:rsid w:val="0019055C"/>
    <w:rsid w:val="00190E81"/>
    <w:rsid w:val="001920F5"/>
    <w:rsid w:val="0019284D"/>
    <w:rsid w:val="001949F0"/>
    <w:rsid w:val="00194E6A"/>
    <w:rsid w:val="001958BF"/>
    <w:rsid w:val="00195D7C"/>
    <w:rsid w:val="00195F67"/>
    <w:rsid w:val="001963D2"/>
    <w:rsid w:val="00196ACF"/>
    <w:rsid w:val="0019797F"/>
    <w:rsid w:val="001A0F58"/>
    <w:rsid w:val="001A32B9"/>
    <w:rsid w:val="001A4FC6"/>
    <w:rsid w:val="001A5282"/>
    <w:rsid w:val="001A5549"/>
    <w:rsid w:val="001A5FA5"/>
    <w:rsid w:val="001A6696"/>
    <w:rsid w:val="001B0BDF"/>
    <w:rsid w:val="001B1991"/>
    <w:rsid w:val="001B1BD1"/>
    <w:rsid w:val="001B20DE"/>
    <w:rsid w:val="001B2209"/>
    <w:rsid w:val="001B2CEF"/>
    <w:rsid w:val="001B2F3C"/>
    <w:rsid w:val="001B3336"/>
    <w:rsid w:val="001B433F"/>
    <w:rsid w:val="001B5B65"/>
    <w:rsid w:val="001B64C2"/>
    <w:rsid w:val="001B7FD5"/>
    <w:rsid w:val="001C0C18"/>
    <w:rsid w:val="001C1DC7"/>
    <w:rsid w:val="001C1F26"/>
    <w:rsid w:val="001C5632"/>
    <w:rsid w:val="001C6604"/>
    <w:rsid w:val="001C6B3C"/>
    <w:rsid w:val="001C6F5F"/>
    <w:rsid w:val="001D03CC"/>
    <w:rsid w:val="001D043B"/>
    <w:rsid w:val="001D130D"/>
    <w:rsid w:val="001D2B20"/>
    <w:rsid w:val="001D47D3"/>
    <w:rsid w:val="001D54D8"/>
    <w:rsid w:val="001D5AF2"/>
    <w:rsid w:val="001E313C"/>
    <w:rsid w:val="001E339B"/>
    <w:rsid w:val="001E6D2F"/>
    <w:rsid w:val="001F2265"/>
    <w:rsid w:val="001F2A43"/>
    <w:rsid w:val="001F35B8"/>
    <w:rsid w:val="001F370E"/>
    <w:rsid w:val="001F5601"/>
    <w:rsid w:val="001F5766"/>
    <w:rsid w:val="001F5CFB"/>
    <w:rsid w:val="001F5F6E"/>
    <w:rsid w:val="001F6DB3"/>
    <w:rsid w:val="00201B10"/>
    <w:rsid w:val="00203482"/>
    <w:rsid w:val="00203DBA"/>
    <w:rsid w:val="00204236"/>
    <w:rsid w:val="00206174"/>
    <w:rsid w:val="00206821"/>
    <w:rsid w:val="00206BB1"/>
    <w:rsid w:val="00207887"/>
    <w:rsid w:val="00210ABC"/>
    <w:rsid w:val="00211249"/>
    <w:rsid w:val="002117C5"/>
    <w:rsid w:val="002121F7"/>
    <w:rsid w:val="00215A56"/>
    <w:rsid w:val="0021653A"/>
    <w:rsid w:val="0021668C"/>
    <w:rsid w:val="0021765A"/>
    <w:rsid w:val="002176F0"/>
    <w:rsid w:val="00217EBE"/>
    <w:rsid w:val="00220DA9"/>
    <w:rsid w:val="00221B50"/>
    <w:rsid w:val="00226BBE"/>
    <w:rsid w:val="002274EA"/>
    <w:rsid w:val="00230BBF"/>
    <w:rsid w:val="002312F0"/>
    <w:rsid w:val="00231CAB"/>
    <w:rsid w:val="002343D0"/>
    <w:rsid w:val="00234BD9"/>
    <w:rsid w:val="00234CD3"/>
    <w:rsid w:val="0023502A"/>
    <w:rsid w:val="00235A7F"/>
    <w:rsid w:val="0023782E"/>
    <w:rsid w:val="0024096C"/>
    <w:rsid w:val="00240AFD"/>
    <w:rsid w:val="0024197A"/>
    <w:rsid w:val="00244276"/>
    <w:rsid w:val="00244840"/>
    <w:rsid w:val="002468E0"/>
    <w:rsid w:val="00246CAB"/>
    <w:rsid w:val="00246D92"/>
    <w:rsid w:val="00247B37"/>
    <w:rsid w:val="00250D04"/>
    <w:rsid w:val="00253B1E"/>
    <w:rsid w:val="00253C7D"/>
    <w:rsid w:val="0025564D"/>
    <w:rsid w:val="00255E0E"/>
    <w:rsid w:val="00257330"/>
    <w:rsid w:val="0026035F"/>
    <w:rsid w:val="00262C9C"/>
    <w:rsid w:val="0026347F"/>
    <w:rsid w:val="00264682"/>
    <w:rsid w:val="0026494B"/>
    <w:rsid w:val="00264A5D"/>
    <w:rsid w:val="0026511D"/>
    <w:rsid w:val="00265DB7"/>
    <w:rsid w:val="00267E18"/>
    <w:rsid w:val="002707C3"/>
    <w:rsid w:val="00270B30"/>
    <w:rsid w:val="00272160"/>
    <w:rsid w:val="0027370A"/>
    <w:rsid w:val="00275EC1"/>
    <w:rsid w:val="002760B6"/>
    <w:rsid w:val="00276F46"/>
    <w:rsid w:val="0028086A"/>
    <w:rsid w:val="00282249"/>
    <w:rsid w:val="002826C3"/>
    <w:rsid w:val="00284F33"/>
    <w:rsid w:val="00284F3D"/>
    <w:rsid w:val="0028623F"/>
    <w:rsid w:val="00287BBA"/>
    <w:rsid w:val="00290176"/>
    <w:rsid w:val="00291168"/>
    <w:rsid w:val="002912DC"/>
    <w:rsid w:val="00291CBA"/>
    <w:rsid w:val="00291CE9"/>
    <w:rsid w:val="0029241F"/>
    <w:rsid w:val="002924BF"/>
    <w:rsid w:val="00292AA0"/>
    <w:rsid w:val="002934A6"/>
    <w:rsid w:val="00294465"/>
    <w:rsid w:val="00294D66"/>
    <w:rsid w:val="00295F36"/>
    <w:rsid w:val="002968A3"/>
    <w:rsid w:val="00296912"/>
    <w:rsid w:val="00297EB2"/>
    <w:rsid w:val="002A2528"/>
    <w:rsid w:val="002A2841"/>
    <w:rsid w:val="002A2951"/>
    <w:rsid w:val="002A38F2"/>
    <w:rsid w:val="002A4D50"/>
    <w:rsid w:val="002A4FD7"/>
    <w:rsid w:val="002A6D57"/>
    <w:rsid w:val="002B0192"/>
    <w:rsid w:val="002B0406"/>
    <w:rsid w:val="002B1A07"/>
    <w:rsid w:val="002B1CFF"/>
    <w:rsid w:val="002B2DBC"/>
    <w:rsid w:val="002B4987"/>
    <w:rsid w:val="002B5B71"/>
    <w:rsid w:val="002B64AB"/>
    <w:rsid w:val="002B6E2B"/>
    <w:rsid w:val="002B7E3A"/>
    <w:rsid w:val="002B7E8F"/>
    <w:rsid w:val="002C17E0"/>
    <w:rsid w:val="002C1E7E"/>
    <w:rsid w:val="002C1ECE"/>
    <w:rsid w:val="002C29E3"/>
    <w:rsid w:val="002C36FD"/>
    <w:rsid w:val="002C434F"/>
    <w:rsid w:val="002C62BF"/>
    <w:rsid w:val="002C6539"/>
    <w:rsid w:val="002D0A21"/>
    <w:rsid w:val="002D0F18"/>
    <w:rsid w:val="002D183A"/>
    <w:rsid w:val="002D20FE"/>
    <w:rsid w:val="002D4361"/>
    <w:rsid w:val="002D6C32"/>
    <w:rsid w:val="002E0CEE"/>
    <w:rsid w:val="002E0F7F"/>
    <w:rsid w:val="002E1731"/>
    <w:rsid w:val="002E186B"/>
    <w:rsid w:val="002E1EC8"/>
    <w:rsid w:val="002E2505"/>
    <w:rsid w:val="002E40AF"/>
    <w:rsid w:val="002E44AD"/>
    <w:rsid w:val="002E4FF5"/>
    <w:rsid w:val="002E79FE"/>
    <w:rsid w:val="002F24E2"/>
    <w:rsid w:val="002F4983"/>
    <w:rsid w:val="002F4C03"/>
    <w:rsid w:val="002F5DC7"/>
    <w:rsid w:val="002F5E71"/>
    <w:rsid w:val="002F63F3"/>
    <w:rsid w:val="002F7C12"/>
    <w:rsid w:val="00300AFA"/>
    <w:rsid w:val="003039D0"/>
    <w:rsid w:val="00303BF7"/>
    <w:rsid w:val="00304693"/>
    <w:rsid w:val="00305023"/>
    <w:rsid w:val="003052F0"/>
    <w:rsid w:val="0030591A"/>
    <w:rsid w:val="00306636"/>
    <w:rsid w:val="00307200"/>
    <w:rsid w:val="00310C37"/>
    <w:rsid w:val="00311831"/>
    <w:rsid w:val="003121D3"/>
    <w:rsid w:val="00313E73"/>
    <w:rsid w:val="0031400A"/>
    <w:rsid w:val="003149AE"/>
    <w:rsid w:val="003169B0"/>
    <w:rsid w:val="003169C6"/>
    <w:rsid w:val="00316CCA"/>
    <w:rsid w:val="00320AA1"/>
    <w:rsid w:val="003314C8"/>
    <w:rsid w:val="003318DA"/>
    <w:rsid w:val="0033363F"/>
    <w:rsid w:val="0033523F"/>
    <w:rsid w:val="00335A7E"/>
    <w:rsid w:val="003375D0"/>
    <w:rsid w:val="00337AB1"/>
    <w:rsid w:val="00337F34"/>
    <w:rsid w:val="003424F1"/>
    <w:rsid w:val="00346D1C"/>
    <w:rsid w:val="00346D35"/>
    <w:rsid w:val="00347C57"/>
    <w:rsid w:val="00350209"/>
    <w:rsid w:val="00350AD1"/>
    <w:rsid w:val="00351EED"/>
    <w:rsid w:val="00354478"/>
    <w:rsid w:val="0035485F"/>
    <w:rsid w:val="0035534B"/>
    <w:rsid w:val="00356C00"/>
    <w:rsid w:val="00360761"/>
    <w:rsid w:val="00360CD2"/>
    <w:rsid w:val="00361198"/>
    <w:rsid w:val="00361512"/>
    <w:rsid w:val="00363694"/>
    <w:rsid w:val="00363ABD"/>
    <w:rsid w:val="00364174"/>
    <w:rsid w:val="003664AB"/>
    <w:rsid w:val="003669D7"/>
    <w:rsid w:val="00372258"/>
    <w:rsid w:val="00372CCF"/>
    <w:rsid w:val="00373861"/>
    <w:rsid w:val="00373960"/>
    <w:rsid w:val="00373F19"/>
    <w:rsid w:val="003746F6"/>
    <w:rsid w:val="00374753"/>
    <w:rsid w:val="003754AA"/>
    <w:rsid w:val="003767CB"/>
    <w:rsid w:val="00376EAD"/>
    <w:rsid w:val="00377010"/>
    <w:rsid w:val="0037730C"/>
    <w:rsid w:val="003775B3"/>
    <w:rsid w:val="003800F9"/>
    <w:rsid w:val="00380A33"/>
    <w:rsid w:val="003815BF"/>
    <w:rsid w:val="00383D6C"/>
    <w:rsid w:val="0038463C"/>
    <w:rsid w:val="003855E0"/>
    <w:rsid w:val="0038760A"/>
    <w:rsid w:val="0038785F"/>
    <w:rsid w:val="003903B7"/>
    <w:rsid w:val="003905D1"/>
    <w:rsid w:val="00392BFE"/>
    <w:rsid w:val="003936C3"/>
    <w:rsid w:val="003953DF"/>
    <w:rsid w:val="00396713"/>
    <w:rsid w:val="003A0574"/>
    <w:rsid w:val="003A3378"/>
    <w:rsid w:val="003A42DF"/>
    <w:rsid w:val="003A688C"/>
    <w:rsid w:val="003A6A43"/>
    <w:rsid w:val="003A6FF0"/>
    <w:rsid w:val="003B01C1"/>
    <w:rsid w:val="003B1654"/>
    <w:rsid w:val="003B1690"/>
    <w:rsid w:val="003B187F"/>
    <w:rsid w:val="003B28F3"/>
    <w:rsid w:val="003B52A0"/>
    <w:rsid w:val="003B53BB"/>
    <w:rsid w:val="003B5567"/>
    <w:rsid w:val="003B5818"/>
    <w:rsid w:val="003B5A43"/>
    <w:rsid w:val="003B6A30"/>
    <w:rsid w:val="003C0694"/>
    <w:rsid w:val="003C06D3"/>
    <w:rsid w:val="003C10BE"/>
    <w:rsid w:val="003C23FA"/>
    <w:rsid w:val="003C26C6"/>
    <w:rsid w:val="003C27AF"/>
    <w:rsid w:val="003C408B"/>
    <w:rsid w:val="003C4BCE"/>
    <w:rsid w:val="003C70D2"/>
    <w:rsid w:val="003C7BB1"/>
    <w:rsid w:val="003D083B"/>
    <w:rsid w:val="003D1742"/>
    <w:rsid w:val="003D1A26"/>
    <w:rsid w:val="003D2094"/>
    <w:rsid w:val="003D3190"/>
    <w:rsid w:val="003D551B"/>
    <w:rsid w:val="003D6A46"/>
    <w:rsid w:val="003D7524"/>
    <w:rsid w:val="003E0E6E"/>
    <w:rsid w:val="003E3138"/>
    <w:rsid w:val="003E31E0"/>
    <w:rsid w:val="003E7637"/>
    <w:rsid w:val="003F1AF3"/>
    <w:rsid w:val="003F3430"/>
    <w:rsid w:val="003F35C6"/>
    <w:rsid w:val="003F3922"/>
    <w:rsid w:val="003F3B7F"/>
    <w:rsid w:val="003F5483"/>
    <w:rsid w:val="003F6697"/>
    <w:rsid w:val="003F6D65"/>
    <w:rsid w:val="00401D72"/>
    <w:rsid w:val="00402381"/>
    <w:rsid w:val="00402D34"/>
    <w:rsid w:val="00403CB1"/>
    <w:rsid w:val="004059A9"/>
    <w:rsid w:val="0040608D"/>
    <w:rsid w:val="00411AEC"/>
    <w:rsid w:val="0041376B"/>
    <w:rsid w:val="00414E62"/>
    <w:rsid w:val="004167B3"/>
    <w:rsid w:val="00416A38"/>
    <w:rsid w:val="00416C8F"/>
    <w:rsid w:val="00416D08"/>
    <w:rsid w:val="00417618"/>
    <w:rsid w:val="00420C0E"/>
    <w:rsid w:val="0042284D"/>
    <w:rsid w:val="00422AE5"/>
    <w:rsid w:val="00424A37"/>
    <w:rsid w:val="00425189"/>
    <w:rsid w:val="004256C6"/>
    <w:rsid w:val="00425CB8"/>
    <w:rsid w:val="00426C81"/>
    <w:rsid w:val="00426FEF"/>
    <w:rsid w:val="00427157"/>
    <w:rsid w:val="0042788B"/>
    <w:rsid w:val="00427DAE"/>
    <w:rsid w:val="00430159"/>
    <w:rsid w:val="00431007"/>
    <w:rsid w:val="00431808"/>
    <w:rsid w:val="004322D0"/>
    <w:rsid w:val="00433423"/>
    <w:rsid w:val="00434DC1"/>
    <w:rsid w:val="004355EB"/>
    <w:rsid w:val="0043672D"/>
    <w:rsid w:val="004367EF"/>
    <w:rsid w:val="00437F0E"/>
    <w:rsid w:val="004414A0"/>
    <w:rsid w:val="00443508"/>
    <w:rsid w:val="00443576"/>
    <w:rsid w:val="0044417B"/>
    <w:rsid w:val="0044507F"/>
    <w:rsid w:val="004461B7"/>
    <w:rsid w:val="00447026"/>
    <w:rsid w:val="004475C8"/>
    <w:rsid w:val="00447A40"/>
    <w:rsid w:val="00447E32"/>
    <w:rsid w:val="004507C9"/>
    <w:rsid w:val="00450816"/>
    <w:rsid w:val="00450FDF"/>
    <w:rsid w:val="0045164B"/>
    <w:rsid w:val="00454016"/>
    <w:rsid w:val="00454A6F"/>
    <w:rsid w:val="004559EA"/>
    <w:rsid w:val="00455D57"/>
    <w:rsid w:val="00457492"/>
    <w:rsid w:val="004606BE"/>
    <w:rsid w:val="00461A5D"/>
    <w:rsid w:val="00461D7F"/>
    <w:rsid w:val="004621CC"/>
    <w:rsid w:val="0046391A"/>
    <w:rsid w:val="00465011"/>
    <w:rsid w:val="004673ED"/>
    <w:rsid w:val="00467E1A"/>
    <w:rsid w:val="00470B58"/>
    <w:rsid w:val="004715B9"/>
    <w:rsid w:val="00472AFE"/>
    <w:rsid w:val="00472DA8"/>
    <w:rsid w:val="00474812"/>
    <w:rsid w:val="00474C1F"/>
    <w:rsid w:val="00474E21"/>
    <w:rsid w:val="004755BA"/>
    <w:rsid w:val="00476508"/>
    <w:rsid w:val="004769FD"/>
    <w:rsid w:val="0048013D"/>
    <w:rsid w:val="004806C8"/>
    <w:rsid w:val="00480D80"/>
    <w:rsid w:val="00481719"/>
    <w:rsid w:val="004824F3"/>
    <w:rsid w:val="00482CC5"/>
    <w:rsid w:val="00484988"/>
    <w:rsid w:val="00486EFA"/>
    <w:rsid w:val="00487EEB"/>
    <w:rsid w:val="00493033"/>
    <w:rsid w:val="00493A5C"/>
    <w:rsid w:val="00494F77"/>
    <w:rsid w:val="004956E3"/>
    <w:rsid w:val="00495BE7"/>
    <w:rsid w:val="0049653A"/>
    <w:rsid w:val="0049686A"/>
    <w:rsid w:val="004A0825"/>
    <w:rsid w:val="004A0AF9"/>
    <w:rsid w:val="004A1053"/>
    <w:rsid w:val="004A28F6"/>
    <w:rsid w:val="004A2E85"/>
    <w:rsid w:val="004A2EDF"/>
    <w:rsid w:val="004A513D"/>
    <w:rsid w:val="004A57EB"/>
    <w:rsid w:val="004A5BC8"/>
    <w:rsid w:val="004A6403"/>
    <w:rsid w:val="004A6B12"/>
    <w:rsid w:val="004B3B13"/>
    <w:rsid w:val="004B3B90"/>
    <w:rsid w:val="004B54EA"/>
    <w:rsid w:val="004B669D"/>
    <w:rsid w:val="004B69EC"/>
    <w:rsid w:val="004B7448"/>
    <w:rsid w:val="004C0020"/>
    <w:rsid w:val="004C27B1"/>
    <w:rsid w:val="004C28BD"/>
    <w:rsid w:val="004C38CC"/>
    <w:rsid w:val="004C3E95"/>
    <w:rsid w:val="004C512C"/>
    <w:rsid w:val="004C55DE"/>
    <w:rsid w:val="004C714F"/>
    <w:rsid w:val="004D0ECA"/>
    <w:rsid w:val="004D28A5"/>
    <w:rsid w:val="004D3071"/>
    <w:rsid w:val="004D3213"/>
    <w:rsid w:val="004D4F21"/>
    <w:rsid w:val="004D5DD2"/>
    <w:rsid w:val="004D5E72"/>
    <w:rsid w:val="004D6544"/>
    <w:rsid w:val="004D6CF1"/>
    <w:rsid w:val="004D6D99"/>
    <w:rsid w:val="004D7A75"/>
    <w:rsid w:val="004E008E"/>
    <w:rsid w:val="004E0CB9"/>
    <w:rsid w:val="004E1C74"/>
    <w:rsid w:val="004E26BB"/>
    <w:rsid w:val="004E2812"/>
    <w:rsid w:val="004E2900"/>
    <w:rsid w:val="004E2C33"/>
    <w:rsid w:val="004E3CFA"/>
    <w:rsid w:val="004E5373"/>
    <w:rsid w:val="004E6BC9"/>
    <w:rsid w:val="004E7E3B"/>
    <w:rsid w:val="004F058F"/>
    <w:rsid w:val="004F10C4"/>
    <w:rsid w:val="004F3A92"/>
    <w:rsid w:val="004F4BB7"/>
    <w:rsid w:val="004F4FA9"/>
    <w:rsid w:val="004F53BD"/>
    <w:rsid w:val="004F5BC9"/>
    <w:rsid w:val="004F7856"/>
    <w:rsid w:val="005015F2"/>
    <w:rsid w:val="00503E59"/>
    <w:rsid w:val="005045A3"/>
    <w:rsid w:val="005107E5"/>
    <w:rsid w:val="0051172F"/>
    <w:rsid w:val="0051352D"/>
    <w:rsid w:val="00513BE2"/>
    <w:rsid w:val="00515CB6"/>
    <w:rsid w:val="00516952"/>
    <w:rsid w:val="005201F8"/>
    <w:rsid w:val="005203A8"/>
    <w:rsid w:val="005209DC"/>
    <w:rsid w:val="00520D4E"/>
    <w:rsid w:val="00523D02"/>
    <w:rsid w:val="00525ED8"/>
    <w:rsid w:val="0052675D"/>
    <w:rsid w:val="00526CB2"/>
    <w:rsid w:val="0052722D"/>
    <w:rsid w:val="00530E2F"/>
    <w:rsid w:val="00531034"/>
    <w:rsid w:val="0053108B"/>
    <w:rsid w:val="0053276D"/>
    <w:rsid w:val="00533537"/>
    <w:rsid w:val="00535177"/>
    <w:rsid w:val="00535A8F"/>
    <w:rsid w:val="00535B48"/>
    <w:rsid w:val="00535C87"/>
    <w:rsid w:val="0054103A"/>
    <w:rsid w:val="00542574"/>
    <w:rsid w:val="00543AE5"/>
    <w:rsid w:val="00543D0F"/>
    <w:rsid w:val="0054427C"/>
    <w:rsid w:val="00546A2E"/>
    <w:rsid w:val="00546D30"/>
    <w:rsid w:val="0054776F"/>
    <w:rsid w:val="0055124B"/>
    <w:rsid w:val="00551BF9"/>
    <w:rsid w:val="0055267E"/>
    <w:rsid w:val="00552AAF"/>
    <w:rsid w:val="00552FE8"/>
    <w:rsid w:val="0055772D"/>
    <w:rsid w:val="00557CE8"/>
    <w:rsid w:val="00561187"/>
    <w:rsid w:val="005618DA"/>
    <w:rsid w:val="005627A8"/>
    <w:rsid w:val="00563360"/>
    <w:rsid w:val="005636F1"/>
    <w:rsid w:val="00563B67"/>
    <w:rsid w:val="00563D6D"/>
    <w:rsid w:val="0056441A"/>
    <w:rsid w:val="00566DFF"/>
    <w:rsid w:val="0056720D"/>
    <w:rsid w:val="00571876"/>
    <w:rsid w:val="00571C77"/>
    <w:rsid w:val="00571F1F"/>
    <w:rsid w:val="0057398C"/>
    <w:rsid w:val="00575487"/>
    <w:rsid w:val="00575866"/>
    <w:rsid w:val="005767CA"/>
    <w:rsid w:val="005777CD"/>
    <w:rsid w:val="00580EE2"/>
    <w:rsid w:val="00581492"/>
    <w:rsid w:val="005859F8"/>
    <w:rsid w:val="00585E14"/>
    <w:rsid w:val="0058632C"/>
    <w:rsid w:val="00587082"/>
    <w:rsid w:val="005878F7"/>
    <w:rsid w:val="00587A4D"/>
    <w:rsid w:val="00587DF0"/>
    <w:rsid w:val="00590F02"/>
    <w:rsid w:val="00591213"/>
    <w:rsid w:val="005916C0"/>
    <w:rsid w:val="00594E27"/>
    <w:rsid w:val="0059508B"/>
    <w:rsid w:val="00595590"/>
    <w:rsid w:val="00595D42"/>
    <w:rsid w:val="0059689A"/>
    <w:rsid w:val="00597D5F"/>
    <w:rsid w:val="005A175A"/>
    <w:rsid w:val="005A18DB"/>
    <w:rsid w:val="005A1D05"/>
    <w:rsid w:val="005A1FC9"/>
    <w:rsid w:val="005A2D36"/>
    <w:rsid w:val="005A49E1"/>
    <w:rsid w:val="005A5988"/>
    <w:rsid w:val="005A6872"/>
    <w:rsid w:val="005B1FD8"/>
    <w:rsid w:val="005B28A2"/>
    <w:rsid w:val="005B2C34"/>
    <w:rsid w:val="005B2FFC"/>
    <w:rsid w:val="005B343C"/>
    <w:rsid w:val="005B5743"/>
    <w:rsid w:val="005B5F22"/>
    <w:rsid w:val="005C014A"/>
    <w:rsid w:val="005C4008"/>
    <w:rsid w:val="005C49A2"/>
    <w:rsid w:val="005C63CA"/>
    <w:rsid w:val="005C73F3"/>
    <w:rsid w:val="005C77FC"/>
    <w:rsid w:val="005C799B"/>
    <w:rsid w:val="005D105D"/>
    <w:rsid w:val="005D19A4"/>
    <w:rsid w:val="005D236B"/>
    <w:rsid w:val="005D521E"/>
    <w:rsid w:val="005D6144"/>
    <w:rsid w:val="005D6E59"/>
    <w:rsid w:val="005E5EFD"/>
    <w:rsid w:val="005E6913"/>
    <w:rsid w:val="005E7822"/>
    <w:rsid w:val="005F06C3"/>
    <w:rsid w:val="005F1078"/>
    <w:rsid w:val="005F1A7D"/>
    <w:rsid w:val="005F200C"/>
    <w:rsid w:val="005F3594"/>
    <w:rsid w:val="005F4D91"/>
    <w:rsid w:val="005F5003"/>
    <w:rsid w:val="005F591D"/>
    <w:rsid w:val="005F5DDE"/>
    <w:rsid w:val="005F5FD0"/>
    <w:rsid w:val="005F7084"/>
    <w:rsid w:val="00600E5E"/>
    <w:rsid w:val="00602BF0"/>
    <w:rsid w:val="00603F82"/>
    <w:rsid w:val="00604A65"/>
    <w:rsid w:val="0060627E"/>
    <w:rsid w:val="006062BF"/>
    <w:rsid w:val="00606494"/>
    <w:rsid w:val="00606AC5"/>
    <w:rsid w:val="006079BC"/>
    <w:rsid w:val="00607F12"/>
    <w:rsid w:val="0061046F"/>
    <w:rsid w:val="006118DA"/>
    <w:rsid w:val="00611D91"/>
    <w:rsid w:val="00612189"/>
    <w:rsid w:val="006133E4"/>
    <w:rsid w:val="006140AD"/>
    <w:rsid w:val="00614640"/>
    <w:rsid w:val="0061490E"/>
    <w:rsid w:val="006165AD"/>
    <w:rsid w:val="00621AC3"/>
    <w:rsid w:val="00621D39"/>
    <w:rsid w:val="00622C1A"/>
    <w:rsid w:val="00623351"/>
    <w:rsid w:val="0062392C"/>
    <w:rsid w:val="006240CA"/>
    <w:rsid w:val="00624102"/>
    <w:rsid w:val="00624E64"/>
    <w:rsid w:val="00626B53"/>
    <w:rsid w:val="00627D58"/>
    <w:rsid w:val="006328BD"/>
    <w:rsid w:val="00633B62"/>
    <w:rsid w:val="0063438B"/>
    <w:rsid w:val="00636331"/>
    <w:rsid w:val="00636C25"/>
    <w:rsid w:val="00640CA8"/>
    <w:rsid w:val="0064104A"/>
    <w:rsid w:val="00644561"/>
    <w:rsid w:val="00644911"/>
    <w:rsid w:val="00644C9A"/>
    <w:rsid w:val="00644DBC"/>
    <w:rsid w:val="00645708"/>
    <w:rsid w:val="00645C65"/>
    <w:rsid w:val="00645F34"/>
    <w:rsid w:val="006460C0"/>
    <w:rsid w:val="006477E6"/>
    <w:rsid w:val="00651C60"/>
    <w:rsid w:val="00651F34"/>
    <w:rsid w:val="006529FE"/>
    <w:rsid w:val="006532B3"/>
    <w:rsid w:val="00653378"/>
    <w:rsid w:val="006535E0"/>
    <w:rsid w:val="006547DC"/>
    <w:rsid w:val="00655782"/>
    <w:rsid w:val="00660249"/>
    <w:rsid w:val="00660438"/>
    <w:rsid w:val="00661370"/>
    <w:rsid w:val="006628A8"/>
    <w:rsid w:val="006636DB"/>
    <w:rsid w:val="00663F27"/>
    <w:rsid w:val="0066402D"/>
    <w:rsid w:val="00665BE2"/>
    <w:rsid w:val="00665FB6"/>
    <w:rsid w:val="00667202"/>
    <w:rsid w:val="006700D3"/>
    <w:rsid w:val="00670AA2"/>
    <w:rsid w:val="0067184A"/>
    <w:rsid w:val="00672BA2"/>
    <w:rsid w:val="006738C9"/>
    <w:rsid w:val="006755D4"/>
    <w:rsid w:val="00676DD1"/>
    <w:rsid w:val="0068010C"/>
    <w:rsid w:val="006801B3"/>
    <w:rsid w:val="00680CE4"/>
    <w:rsid w:val="00681E93"/>
    <w:rsid w:val="00683211"/>
    <w:rsid w:val="00685D39"/>
    <w:rsid w:val="00686221"/>
    <w:rsid w:val="0068635D"/>
    <w:rsid w:val="00690480"/>
    <w:rsid w:val="0069049A"/>
    <w:rsid w:val="006910B5"/>
    <w:rsid w:val="006923CB"/>
    <w:rsid w:val="0069262F"/>
    <w:rsid w:val="00693A95"/>
    <w:rsid w:val="006945B6"/>
    <w:rsid w:val="00694688"/>
    <w:rsid w:val="00697087"/>
    <w:rsid w:val="006A0D2A"/>
    <w:rsid w:val="006A170D"/>
    <w:rsid w:val="006A1F6E"/>
    <w:rsid w:val="006A2608"/>
    <w:rsid w:val="006A7213"/>
    <w:rsid w:val="006A7C95"/>
    <w:rsid w:val="006B0348"/>
    <w:rsid w:val="006B0DBE"/>
    <w:rsid w:val="006B184A"/>
    <w:rsid w:val="006B2D9C"/>
    <w:rsid w:val="006B3912"/>
    <w:rsid w:val="006B4880"/>
    <w:rsid w:val="006B5984"/>
    <w:rsid w:val="006B5D82"/>
    <w:rsid w:val="006B5E77"/>
    <w:rsid w:val="006B60E1"/>
    <w:rsid w:val="006B654B"/>
    <w:rsid w:val="006B7747"/>
    <w:rsid w:val="006C09F0"/>
    <w:rsid w:val="006C139E"/>
    <w:rsid w:val="006C1545"/>
    <w:rsid w:val="006C1D3C"/>
    <w:rsid w:val="006C20BE"/>
    <w:rsid w:val="006C245E"/>
    <w:rsid w:val="006C2805"/>
    <w:rsid w:val="006C2A6A"/>
    <w:rsid w:val="006C448E"/>
    <w:rsid w:val="006C6D3D"/>
    <w:rsid w:val="006D0653"/>
    <w:rsid w:val="006D1221"/>
    <w:rsid w:val="006D2C9B"/>
    <w:rsid w:val="006D47F8"/>
    <w:rsid w:val="006D5D5A"/>
    <w:rsid w:val="006D7DF9"/>
    <w:rsid w:val="006E028C"/>
    <w:rsid w:val="006E04B7"/>
    <w:rsid w:val="006E1344"/>
    <w:rsid w:val="006E3C39"/>
    <w:rsid w:val="006E3FE1"/>
    <w:rsid w:val="006E5392"/>
    <w:rsid w:val="006E616D"/>
    <w:rsid w:val="006E68EC"/>
    <w:rsid w:val="006E6ABD"/>
    <w:rsid w:val="006F0011"/>
    <w:rsid w:val="006F0E98"/>
    <w:rsid w:val="006F2FD2"/>
    <w:rsid w:val="006F320A"/>
    <w:rsid w:val="006F38A4"/>
    <w:rsid w:val="006F55D5"/>
    <w:rsid w:val="006F586F"/>
    <w:rsid w:val="006F6A63"/>
    <w:rsid w:val="006F7921"/>
    <w:rsid w:val="00700C85"/>
    <w:rsid w:val="00701026"/>
    <w:rsid w:val="007021A6"/>
    <w:rsid w:val="0070235E"/>
    <w:rsid w:val="00704401"/>
    <w:rsid w:val="007050B8"/>
    <w:rsid w:val="0070629C"/>
    <w:rsid w:val="0070761D"/>
    <w:rsid w:val="00712121"/>
    <w:rsid w:val="00712D19"/>
    <w:rsid w:val="007134D8"/>
    <w:rsid w:val="007137E2"/>
    <w:rsid w:val="00713FF8"/>
    <w:rsid w:val="007156D3"/>
    <w:rsid w:val="00715C28"/>
    <w:rsid w:val="00717AEE"/>
    <w:rsid w:val="00717F4A"/>
    <w:rsid w:val="007204DF"/>
    <w:rsid w:val="00723217"/>
    <w:rsid w:val="00724999"/>
    <w:rsid w:val="00727A31"/>
    <w:rsid w:val="00727A75"/>
    <w:rsid w:val="00732549"/>
    <w:rsid w:val="00735AE7"/>
    <w:rsid w:val="00737415"/>
    <w:rsid w:val="007415C2"/>
    <w:rsid w:val="00742714"/>
    <w:rsid w:val="007427E1"/>
    <w:rsid w:val="00743CCB"/>
    <w:rsid w:val="00744B1C"/>
    <w:rsid w:val="00745D57"/>
    <w:rsid w:val="00746642"/>
    <w:rsid w:val="00746F18"/>
    <w:rsid w:val="00747335"/>
    <w:rsid w:val="0075266C"/>
    <w:rsid w:val="007531DA"/>
    <w:rsid w:val="00757336"/>
    <w:rsid w:val="00757394"/>
    <w:rsid w:val="00757C6D"/>
    <w:rsid w:val="00760033"/>
    <w:rsid w:val="0076179D"/>
    <w:rsid w:val="00762371"/>
    <w:rsid w:val="007623C7"/>
    <w:rsid w:val="007632F1"/>
    <w:rsid w:val="00766646"/>
    <w:rsid w:val="00767E37"/>
    <w:rsid w:val="007700D5"/>
    <w:rsid w:val="00770B54"/>
    <w:rsid w:val="00770DEA"/>
    <w:rsid w:val="00770EE7"/>
    <w:rsid w:val="00771D02"/>
    <w:rsid w:val="007735E7"/>
    <w:rsid w:val="007752B6"/>
    <w:rsid w:val="007776B7"/>
    <w:rsid w:val="007804B9"/>
    <w:rsid w:val="00780FFC"/>
    <w:rsid w:val="00781DE8"/>
    <w:rsid w:val="00782625"/>
    <w:rsid w:val="00783D0A"/>
    <w:rsid w:val="007848D6"/>
    <w:rsid w:val="00786195"/>
    <w:rsid w:val="00786D07"/>
    <w:rsid w:val="00790319"/>
    <w:rsid w:val="00790B51"/>
    <w:rsid w:val="007914C3"/>
    <w:rsid w:val="00791E6A"/>
    <w:rsid w:val="00791F11"/>
    <w:rsid w:val="00793BD2"/>
    <w:rsid w:val="0079415F"/>
    <w:rsid w:val="00794F47"/>
    <w:rsid w:val="0079587D"/>
    <w:rsid w:val="00796EBD"/>
    <w:rsid w:val="00796EEF"/>
    <w:rsid w:val="00797AB5"/>
    <w:rsid w:val="007A1960"/>
    <w:rsid w:val="007A2012"/>
    <w:rsid w:val="007A3086"/>
    <w:rsid w:val="007A35AD"/>
    <w:rsid w:val="007A39DC"/>
    <w:rsid w:val="007A7E10"/>
    <w:rsid w:val="007B0072"/>
    <w:rsid w:val="007B0743"/>
    <w:rsid w:val="007B0BA6"/>
    <w:rsid w:val="007B10F3"/>
    <w:rsid w:val="007B1D66"/>
    <w:rsid w:val="007B222C"/>
    <w:rsid w:val="007B26DE"/>
    <w:rsid w:val="007B2F6E"/>
    <w:rsid w:val="007B3923"/>
    <w:rsid w:val="007B55DB"/>
    <w:rsid w:val="007B6109"/>
    <w:rsid w:val="007B6D05"/>
    <w:rsid w:val="007B77A8"/>
    <w:rsid w:val="007C08CB"/>
    <w:rsid w:val="007C23FE"/>
    <w:rsid w:val="007C4909"/>
    <w:rsid w:val="007C693A"/>
    <w:rsid w:val="007D0475"/>
    <w:rsid w:val="007D0B68"/>
    <w:rsid w:val="007D4716"/>
    <w:rsid w:val="007D50CD"/>
    <w:rsid w:val="007D65C0"/>
    <w:rsid w:val="007D770D"/>
    <w:rsid w:val="007D7A23"/>
    <w:rsid w:val="007D7B5C"/>
    <w:rsid w:val="007D7FA8"/>
    <w:rsid w:val="007E0323"/>
    <w:rsid w:val="007E1C0D"/>
    <w:rsid w:val="007E43B6"/>
    <w:rsid w:val="007E46AB"/>
    <w:rsid w:val="007E628E"/>
    <w:rsid w:val="007E6B58"/>
    <w:rsid w:val="007E7A95"/>
    <w:rsid w:val="007F409C"/>
    <w:rsid w:val="007F50E3"/>
    <w:rsid w:val="007F5529"/>
    <w:rsid w:val="007F554F"/>
    <w:rsid w:val="007F5841"/>
    <w:rsid w:val="007F5DA8"/>
    <w:rsid w:val="007F6B2E"/>
    <w:rsid w:val="007F74AC"/>
    <w:rsid w:val="00800708"/>
    <w:rsid w:val="0080219F"/>
    <w:rsid w:val="008041A2"/>
    <w:rsid w:val="0080451A"/>
    <w:rsid w:val="008060F4"/>
    <w:rsid w:val="0080700B"/>
    <w:rsid w:val="00810882"/>
    <w:rsid w:val="00810B6D"/>
    <w:rsid w:val="0081447B"/>
    <w:rsid w:val="00814645"/>
    <w:rsid w:val="0081607B"/>
    <w:rsid w:val="00817818"/>
    <w:rsid w:val="0082039C"/>
    <w:rsid w:val="00822516"/>
    <w:rsid w:val="00825686"/>
    <w:rsid w:val="00827718"/>
    <w:rsid w:val="00827D0F"/>
    <w:rsid w:val="0083042A"/>
    <w:rsid w:val="00831B93"/>
    <w:rsid w:val="00831E4C"/>
    <w:rsid w:val="008320CB"/>
    <w:rsid w:val="00833028"/>
    <w:rsid w:val="00834356"/>
    <w:rsid w:val="00835437"/>
    <w:rsid w:val="0083562F"/>
    <w:rsid w:val="00836378"/>
    <w:rsid w:val="00841B3A"/>
    <w:rsid w:val="00842148"/>
    <w:rsid w:val="00843A95"/>
    <w:rsid w:val="00843E47"/>
    <w:rsid w:val="00845403"/>
    <w:rsid w:val="00845CEF"/>
    <w:rsid w:val="008463A0"/>
    <w:rsid w:val="00847786"/>
    <w:rsid w:val="008502C3"/>
    <w:rsid w:val="0085299F"/>
    <w:rsid w:val="008533EB"/>
    <w:rsid w:val="0085453B"/>
    <w:rsid w:val="0085512A"/>
    <w:rsid w:val="00855FD8"/>
    <w:rsid w:val="00856F45"/>
    <w:rsid w:val="0085795B"/>
    <w:rsid w:val="00861120"/>
    <w:rsid w:val="00861DEA"/>
    <w:rsid w:val="00862E45"/>
    <w:rsid w:val="00863785"/>
    <w:rsid w:val="00867492"/>
    <w:rsid w:val="00867C31"/>
    <w:rsid w:val="00872E18"/>
    <w:rsid w:val="00873CCC"/>
    <w:rsid w:val="008747A4"/>
    <w:rsid w:val="00875BCF"/>
    <w:rsid w:val="00877009"/>
    <w:rsid w:val="00881D90"/>
    <w:rsid w:val="0088216B"/>
    <w:rsid w:val="00882EA5"/>
    <w:rsid w:val="00884465"/>
    <w:rsid w:val="00886A44"/>
    <w:rsid w:val="0088711F"/>
    <w:rsid w:val="00887C7B"/>
    <w:rsid w:val="00890C11"/>
    <w:rsid w:val="00894475"/>
    <w:rsid w:val="008A0F9A"/>
    <w:rsid w:val="008A29FD"/>
    <w:rsid w:val="008A2A5B"/>
    <w:rsid w:val="008A42A0"/>
    <w:rsid w:val="008A5AAA"/>
    <w:rsid w:val="008A646F"/>
    <w:rsid w:val="008A6681"/>
    <w:rsid w:val="008B0FD5"/>
    <w:rsid w:val="008B23DE"/>
    <w:rsid w:val="008B39A7"/>
    <w:rsid w:val="008B4562"/>
    <w:rsid w:val="008B54AF"/>
    <w:rsid w:val="008B67AC"/>
    <w:rsid w:val="008B7F72"/>
    <w:rsid w:val="008C067B"/>
    <w:rsid w:val="008C118C"/>
    <w:rsid w:val="008C1217"/>
    <w:rsid w:val="008C1AAF"/>
    <w:rsid w:val="008C212E"/>
    <w:rsid w:val="008C355A"/>
    <w:rsid w:val="008C39AF"/>
    <w:rsid w:val="008C52A3"/>
    <w:rsid w:val="008C57A1"/>
    <w:rsid w:val="008C6704"/>
    <w:rsid w:val="008C6741"/>
    <w:rsid w:val="008D04AE"/>
    <w:rsid w:val="008D0AD1"/>
    <w:rsid w:val="008D23EF"/>
    <w:rsid w:val="008D2EF9"/>
    <w:rsid w:val="008D4002"/>
    <w:rsid w:val="008D438D"/>
    <w:rsid w:val="008D55C5"/>
    <w:rsid w:val="008D5B21"/>
    <w:rsid w:val="008D60A1"/>
    <w:rsid w:val="008D6A52"/>
    <w:rsid w:val="008D78A9"/>
    <w:rsid w:val="008E0618"/>
    <w:rsid w:val="008E0B8C"/>
    <w:rsid w:val="008E1431"/>
    <w:rsid w:val="008E1434"/>
    <w:rsid w:val="008E1DE6"/>
    <w:rsid w:val="008E2657"/>
    <w:rsid w:val="008E3E35"/>
    <w:rsid w:val="008E4711"/>
    <w:rsid w:val="008E4E87"/>
    <w:rsid w:val="008E63F0"/>
    <w:rsid w:val="008E64EF"/>
    <w:rsid w:val="008E7889"/>
    <w:rsid w:val="008E7D8A"/>
    <w:rsid w:val="008E7FAE"/>
    <w:rsid w:val="008F2606"/>
    <w:rsid w:val="008F304C"/>
    <w:rsid w:val="008F3352"/>
    <w:rsid w:val="008F478F"/>
    <w:rsid w:val="008F510B"/>
    <w:rsid w:val="008F61A9"/>
    <w:rsid w:val="00900176"/>
    <w:rsid w:val="009015FD"/>
    <w:rsid w:val="00902865"/>
    <w:rsid w:val="009037DD"/>
    <w:rsid w:val="00903C25"/>
    <w:rsid w:val="00903D54"/>
    <w:rsid w:val="0090581A"/>
    <w:rsid w:val="009061DC"/>
    <w:rsid w:val="009102FC"/>
    <w:rsid w:val="009114BF"/>
    <w:rsid w:val="00911768"/>
    <w:rsid w:val="0091273D"/>
    <w:rsid w:val="009134B1"/>
    <w:rsid w:val="00913837"/>
    <w:rsid w:val="009168EB"/>
    <w:rsid w:val="00917680"/>
    <w:rsid w:val="00917B2B"/>
    <w:rsid w:val="00917D53"/>
    <w:rsid w:val="009203CF"/>
    <w:rsid w:val="00920BC9"/>
    <w:rsid w:val="00921020"/>
    <w:rsid w:val="0092108E"/>
    <w:rsid w:val="009212C1"/>
    <w:rsid w:val="00921BE9"/>
    <w:rsid w:val="00924219"/>
    <w:rsid w:val="00924739"/>
    <w:rsid w:val="0092770C"/>
    <w:rsid w:val="00927B35"/>
    <w:rsid w:val="00927F64"/>
    <w:rsid w:val="00927F6C"/>
    <w:rsid w:val="00930EA9"/>
    <w:rsid w:val="00931D43"/>
    <w:rsid w:val="00940FF8"/>
    <w:rsid w:val="00942C35"/>
    <w:rsid w:val="00942DCD"/>
    <w:rsid w:val="00942FB6"/>
    <w:rsid w:val="009439B2"/>
    <w:rsid w:val="00943F75"/>
    <w:rsid w:val="009446A8"/>
    <w:rsid w:val="009447B9"/>
    <w:rsid w:val="00944892"/>
    <w:rsid w:val="00944C8A"/>
    <w:rsid w:val="00945918"/>
    <w:rsid w:val="009478B7"/>
    <w:rsid w:val="00947BBD"/>
    <w:rsid w:val="00950F30"/>
    <w:rsid w:val="00950FBE"/>
    <w:rsid w:val="009526C1"/>
    <w:rsid w:val="0095349F"/>
    <w:rsid w:val="0095366F"/>
    <w:rsid w:val="0095694D"/>
    <w:rsid w:val="009579F1"/>
    <w:rsid w:val="00960C1F"/>
    <w:rsid w:val="0096114D"/>
    <w:rsid w:val="009623FA"/>
    <w:rsid w:val="0096249D"/>
    <w:rsid w:val="00963ECD"/>
    <w:rsid w:val="00964C57"/>
    <w:rsid w:val="009658CB"/>
    <w:rsid w:val="00965A6B"/>
    <w:rsid w:val="009666DB"/>
    <w:rsid w:val="00966849"/>
    <w:rsid w:val="00967DD9"/>
    <w:rsid w:val="00967F00"/>
    <w:rsid w:val="0097072D"/>
    <w:rsid w:val="009718F6"/>
    <w:rsid w:val="00982C0F"/>
    <w:rsid w:val="00983464"/>
    <w:rsid w:val="00983E0C"/>
    <w:rsid w:val="009843C8"/>
    <w:rsid w:val="009866A5"/>
    <w:rsid w:val="00986C63"/>
    <w:rsid w:val="00987018"/>
    <w:rsid w:val="00987168"/>
    <w:rsid w:val="009877EC"/>
    <w:rsid w:val="009902C2"/>
    <w:rsid w:val="00990365"/>
    <w:rsid w:val="00990BB5"/>
    <w:rsid w:val="009914BD"/>
    <w:rsid w:val="00991AE8"/>
    <w:rsid w:val="0099255C"/>
    <w:rsid w:val="00992AE6"/>
    <w:rsid w:val="00993C9B"/>
    <w:rsid w:val="00993E08"/>
    <w:rsid w:val="00995FDD"/>
    <w:rsid w:val="009961DF"/>
    <w:rsid w:val="0099697F"/>
    <w:rsid w:val="00996993"/>
    <w:rsid w:val="00996E6C"/>
    <w:rsid w:val="009A06AC"/>
    <w:rsid w:val="009A19C5"/>
    <w:rsid w:val="009A225D"/>
    <w:rsid w:val="009A3566"/>
    <w:rsid w:val="009A3B34"/>
    <w:rsid w:val="009A5524"/>
    <w:rsid w:val="009A6253"/>
    <w:rsid w:val="009B0921"/>
    <w:rsid w:val="009B22BC"/>
    <w:rsid w:val="009B33A6"/>
    <w:rsid w:val="009B34FF"/>
    <w:rsid w:val="009B65E0"/>
    <w:rsid w:val="009B6D5F"/>
    <w:rsid w:val="009B72CD"/>
    <w:rsid w:val="009B74E7"/>
    <w:rsid w:val="009B7CE8"/>
    <w:rsid w:val="009C13B3"/>
    <w:rsid w:val="009C209A"/>
    <w:rsid w:val="009C32D8"/>
    <w:rsid w:val="009C33F8"/>
    <w:rsid w:val="009C3E68"/>
    <w:rsid w:val="009C4519"/>
    <w:rsid w:val="009C4592"/>
    <w:rsid w:val="009C5D0E"/>
    <w:rsid w:val="009D266A"/>
    <w:rsid w:val="009D2DDD"/>
    <w:rsid w:val="009D321D"/>
    <w:rsid w:val="009D53E0"/>
    <w:rsid w:val="009D5AD1"/>
    <w:rsid w:val="009D6554"/>
    <w:rsid w:val="009D7401"/>
    <w:rsid w:val="009E0AB5"/>
    <w:rsid w:val="009E0AC0"/>
    <w:rsid w:val="009E4036"/>
    <w:rsid w:val="009E4551"/>
    <w:rsid w:val="009E46B5"/>
    <w:rsid w:val="009E505A"/>
    <w:rsid w:val="009E50A7"/>
    <w:rsid w:val="009E6BC5"/>
    <w:rsid w:val="009E75F9"/>
    <w:rsid w:val="009F018E"/>
    <w:rsid w:val="009F0EA6"/>
    <w:rsid w:val="009F1074"/>
    <w:rsid w:val="009F235D"/>
    <w:rsid w:val="009F270A"/>
    <w:rsid w:val="009F2A2E"/>
    <w:rsid w:val="009F4AD4"/>
    <w:rsid w:val="009F63A6"/>
    <w:rsid w:val="009F6786"/>
    <w:rsid w:val="009F7A91"/>
    <w:rsid w:val="00A001E4"/>
    <w:rsid w:val="00A00388"/>
    <w:rsid w:val="00A008A9"/>
    <w:rsid w:val="00A01054"/>
    <w:rsid w:val="00A022D4"/>
    <w:rsid w:val="00A0300E"/>
    <w:rsid w:val="00A0613A"/>
    <w:rsid w:val="00A10CDA"/>
    <w:rsid w:val="00A10D33"/>
    <w:rsid w:val="00A110A4"/>
    <w:rsid w:val="00A1157F"/>
    <w:rsid w:val="00A1229B"/>
    <w:rsid w:val="00A13241"/>
    <w:rsid w:val="00A13A0F"/>
    <w:rsid w:val="00A13AFD"/>
    <w:rsid w:val="00A14DB7"/>
    <w:rsid w:val="00A161BF"/>
    <w:rsid w:val="00A17B1F"/>
    <w:rsid w:val="00A21322"/>
    <w:rsid w:val="00A2156F"/>
    <w:rsid w:val="00A23457"/>
    <w:rsid w:val="00A24AF4"/>
    <w:rsid w:val="00A26C82"/>
    <w:rsid w:val="00A274BB"/>
    <w:rsid w:val="00A276B4"/>
    <w:rsid w:val="00A30450"/>
    <w:rsid w:val="00A3106B"/>
    <w:rsid w:val="00A318EF"/>
    <w:rsid w:val="00A327FE"/>
    <w:rsid w:val="00A34882"/>
    <w:rsid w:val="00A34E5E"/>
    <w:rsid w:val="00A357D7"/>
    <w:rsid w:val="00A40350"/>
    <w:rsid w:val="00A410CC"/>
    <w:rsid w:val="00A42F52"/>
    <w:rsid w:val="00A42F6F"/>
    <w:rsid w:val="00A43952"/>
    <w:rsid w:val="00A44435"/>
    <w:rsid w:val="00A45448"/>
    <w:rsid w:val="00A45ECD"/>
    <w:rsid w:val="00A50637"/>
    <w:rsid w:val="00A53833"/>
    <w:rsid w:val="00A570F9"/>
    <w:rsid w:val="00A57710"/>
    <w:rsid w:val="00A6189D"/>
    <w:rsid w:val="00A63A89"/>
    <w:rsid w:val="00A64CA4"/>
    <w:rsid w:val="00A6529D"/>
    <w:rsid w:val="00A66472"/>
    <w:rsid w:val="00A665B8"/>
    <w:rsid w:val="00A66A81"/>
    <w:rsid w:val="00A6787A"/>
    <w:rsid w:val="00A71352"/>
    <w:rsid w:val="00A72648"/>
    <w:rsid w:val="00A7338A"/>
    <w:rsid w:val="00A744B0"/>
    <w:rsid w:val="00A7584B"/>
    <w:rsid w:val="00A76978"/>
    <w:rsid w:val="00A7732D"/>
    <w:rsid w:val="00A779A7"/>
    <w:rsid w:val="00A80994"/>
    <w:rsid w:val="00A8287D"/>
    <w:rsid w:val="00A83AC6"/>
    <w:rsid w:val="00A83E51"/>
    <w:rsid w:val="00A83FB2"/>
    <w:rsid w:val="00A84CDA"/>
    <w:rsid w:val="00A85ABD"/>
    <w:rsid w:val="00A91B8A"/>
    <w:rsid w:val="00A9478C"/>
    <w:rsid w:val="00A95BC0"/>
    <w:rsid w:val="00A95E5B"/>
    <w:rsid w:val="00A96A71"/>
    <w:rsid w:val="00A96FA1"/>
    <w:rsid w:val="00A97FE0"/>
    <w:rsid w:val="00AA1EBA"/>
    <w:rsid w:val="00AA2692"/>
    <w:rsid w:val="00AA2C27"/>
    <w:rsid w:val="00AA35BD"/>
    <w:rsid w:val="00AA3D56"/>
    <w:rsid w:val="00AA4B6B"/>
    <w:rsid w:val="00AA5382"/>
    <w:rsid w:val="00AB0DEB"/>
    <w:rsid w:val="00AB1BEB"/>
    <w:rsid w:val="00AB1EEF"/>
    <w:rsid w:val="00AB301A"/>
    <w:rsid w:val="00AB3867"/>
    <w:rsid w:val="00AB6059"/>
    <w:rsid w:val="00AB7B4E"/>
    <w:rsid w:val="00AB7FE5"/>
    <w:rsid w:val="00AC094E"/>
    <w:rsid w:val="00AC2563"/>
    <w:rsid w:val="00AC5D84"/>
    <w:rsid w:val="00AC7FEE"/>
    <w:rsid w:val="00AD1346"/>
    <w:rsid w:val="00AD1DCD"/>
    <w:rsid w:val="00AD333A"/>
    <w:rsid w:val="00AD39B9"/>
    <w:rsid w:val="00AD7299"/>
    <w:rsid w:val="00AD7357"/>
    <w:rsid w:val="00AD76AB"/>
    <w:rsid w:val="00AE17FC"/>
    <w:rsid w:val="00AE2866"/>
    <w:rsid w:val="00AE466F"/>
    <w:rsid w:val="00AE7A82"/>
    <w:rsid w:val="00AE7BBB"/>
    <w:rsid w:val="00AE7E15"/>
    <w:rsid w:val="00AF195F"/>
    <w:rsid w:val="00AF2575"/>
    <w:rsid w:val="00AF4BD0"/>
    <w:rsid w:val="00AF4E6A"/>
    <w:rsid w:val="00B0441E"/>
    <w:rsid w:val="00B04934"/>
    <w:rsid w:val="00B06AA4"/>
    <w:rsid w:val="00B07704"/>
    <w:rsid w:val="00B07A8C"/>
    <w:rsid w:val="00B126E2"/>
    <w:rsid w:val="00B143FB"/>
    <w:rsid w:val="00B16545"/>
    <w:rsid w:val="00B16786"/>
    <w:rsid w:val="00B17616"/>
    <w:rsid w:val="00B1784F"/>
    <w:rsid w:val="00B2034D"/>
    <w:rsid w:val="00B20EC5"/>
    <w:rsid w:val="00B2294C"/>
    <w:rsid w:val="00B24F02"/>
    <w:rsid w:val="00B25381"/>
    <w:rsid w:val="00B25565"/>
    <w:rsid w:val="00B25E68"/>
    <w:rsid w:val="00B268CA"/>
    <w:rsid w:val="00B26935"/>
    <w:rsid w:val="00B26AAB"/>
    <w:rsid w:val="00B31514"/>
    <w:rsid w:val="00B3299F"/>
    <w:rsid w:val="00B332BE"/>
    <w:rsid w:val="00B338C0"/>
    <w:rsid w:val="00B34BF5"/>
    <w:rsid w:val="00B360D1"/>
    <w:rsid w:val="00B36D11"/>
    <w:rsid w:val="00B417A9"/>
    <w:rsid w:val="00B4189D"/>
    <w:rsid w:val="00B42025"/>
    <w:rsid w:val="00B42056"/>
    <w:rsid w:val="00B421DE"/>
    <w:rsid w:val="00B45149"/>
    <w:rsid w:val="00B452FE"/>
    <w:rsid w:val="00B46431"/>
    <w:rsid w:val="00B47940"/>
    <w:rsid w:val="00B512BA"/>
    <w:rsid w:val="00B5151E"/>
    <w:rsid w:val="00B515EE"/>
    <w:rsid w:val="00B51D0F"/>
    <w:rsid w:val="00B52849"/>
    <w:rsid w:val="00B53C90"/>
    <w:rsid w:val="00B55805"/>
    <w:rsid w:val="00B6077B"/>
    <w:rsid w:val="00B61F56"/>
    <w:rsid w:val="00B63563"/>
    <w:rsid w:val="00B64171"/>
    <w:rsid w:val="00B6614D"/>
    <w:rsid w:val="00B67F3D"/>
    <w:rsid w:val="00B70657"/>
    <w:rsid w:val="00B70909"/>
    <w:rsid w:val="00B713B6"/>
    <w:rsid w:val="00B7187B"/>
    <w:rsid w:val="00B719F1"/>
    <w:rsid w:val="00B73C76"/>
    <w:rsid w:val="00B743A1"/>
    <w:rsid w:val="00B75BA3"/>
    <w:rsid w:val="00B75E87"/>
    <w:rsid w:val="00B76C1B"/>
    <w:rsid w:val="00B76D6C"/>
    <w:rsid w:val="00B82792"/>
    <w:rsid w:val="00B83DE7"/>
    <w:rsid w:val="00B84695"/>
    <w:rsid w:val="00B846D0"/>
    <w:rsid w:val="00B853F0"/>
    <w:rsid w:val="00B85C74"/>
    <w:rsid w:val="00B87024"/>
    <w:rsid w:val="00B90C3A"/>
    <w:rsid w:val="00B917AF"/>
    <w:rsid w:val="00B91EFE"/>
    <w:rsid w:val="00B9245A"/>
    <w:rsid w:val="00B93892"/>
    <w:rsid w:val="00B96A65"/>
    <w:rsid w:val="00BA20FB"/>
    <w:rsid w:val="00BA27F2"/>
    <w:rsid w:val="00BA3A0E"/>
    <w:rsid w:val="00BA3D62"/>
    <w:rsid w:val="00BA4AE7"/>
    <w:rsid w:val="00BA5458"/>
    <w:rsid w:val="00BA5FD1"/>
    <w:rsid w:val="00BA604B"/>
    <w:rsid w:val="00BB167C"/>
    <w:rsid w:val="00BB36D2"/>
    <w:rsid w:val="00BB5A60"/>
    <w:rsid w:val="00BB5B6F"/>
    <w:rsid w:val="00BB684B"/>
    <w:rsid w:val="00BB70D4"/>
    <w:rsid w:val="00BB72A7"/>
    <w:rsid w:val="00BB78F8"/>
    <w:rsid w:val="00BB7928"/>
    <w:rsid w:val="00BC00A1"/>
    <w:rsid w:val="00BC12E9"/>
    <w:rsid w:val="00BC3798"/>
    <w:rsid w:val="00BC4C01"/>
    <w:rsid w:val="00BC4C5A"/>
    <w:rsid w:val="00BC65A5"/>
    <w:rsid w:val="00BC780B"/>
    <w:rsid w:val="00BC7965"/>
    <w:rsid w:val="00BD0CA3"/>
    <w:rsid w:val="00BD187E"/>
    <w:rsid w:val="00BD20AF"/>
    <w:rsid w:val="00BD214D"/>
    <w:rsid w:val="00BD2261"/>
    <w:rsid w:val="00BD3EF0"/>
    <w:rsid w:val="00BD4D0C"/>
    <w:rsid w:val="00BD5101"/>
    <w:rsid w:val="00BD7DBB"/>
    <w:rsid w:val="00BE068C"/>
    <w:rsid w:val="00BE132F"/>
    <w:rsid w:val="00BE21EA"/>
    <w:rsid w:val="00BE256C"/>
    <w:rsid w:val="00BE2B9E"/>
    <w:rsid w:val="00BE7F88"/>
    <w:rsid w:val="00BF0018"/>
    <w:rsid w:val="00BF0035"/>
    <w:rsid w:val="00BF0707"/>
    <w:rsid w:val="00BF0981"/>
    <w:rsid w:val="00BF11EB"/>
    <w:rsid w:val="00BF2697"/>
    <w:rsid w:val="00BF4DD0"/>
    <w:rsid w:val="00BF5398"/>
    <w:rsid w:val="00BF6060"/>
    <w:rsid w:val="00BF658A"/>
    <w:rsid w:val="00BF678C"/>
    <w:rsid w:val="00BF71D2"/>
    <w:rsid w:val="00BF73D4"/>
    <w:rsid w:val="00C004D2"/>
    <w:rsid w:val="00C00BE1"/>
    <w:rsid w:val="00C01FE1"/>
    <w:rsid w:val="00C02D37"/>
    <w:rsid w:val="00C038D5"/>
    <w:rsid w:val="00C03E67"/>
    <w:rsid w:val="00C05AA9"/>
    <w:rsid w:val="00C06AF9"/>
    <w:rsid w:val="00C0765D"/>
    <w:rsid w:val="00C10A68"/>
    <w:rsid w:val="00C10E9B"/>
    <w:rsid w:val="00C111AA"/>
    <w:rsid w:val="00C1174A"/>
    <w:rsid w:val="00C121BD"/>
    <w:rsid w:val="00C12316"/>
    <w:rsid w:val="00C131A3"/>
    <w:rsid w:val="00C142C6"/>
    <w:rsid w:val="00C14D74"/>
    <w:rsid w:val="00C158C5"/>
    <w:rsid w:val="00C16704"/>
    <w:rsid w:val="00C168E7"/>
    <w:rsid w:val="00C170D9"/>
    <w:rsid w:val="00C17A27"/>
    <w:rsid w:val="00C20074"/>
    <w:rsid w:val="00C20629"/>
    <w:rsid w:val="00C20DEE"/>
    <w:rsid w:val="00C210D1"/>
    <w:rsid w:val="00C234C4"/>
    <w:rsid w:val="00C23971"/>
    <w:rsid w:val="00C24D9B"/>
    <w:rsid w:val="00C2534B"/>
    <w:rsid w:val="00C26378"/>
    <w:rsid w:val="00C27101"/>
    <w:rsid w:val="00C27A2A"/>
    <w:rsid w:val="00C30624"/>
    <w:rsid w:val="00C321F9"/>
    <w:rsid w:val="00C325AE"/>
    <w:rsid w:val="00C34999"/>
    <w:rsid w:val="00C35A2F"/>
    <w:rsid w:val="00C36EC2"/>
    <w:rsid w:val="00C37CEE"/>
    <w:rsid w:val="00C4166C"/>
    <w:rsid w:val="00C41993"/>
    <w:rsid w:val="00C421D9"/>
    <w:rsid w:val="00C435DC"/>
    <w:rsid w:val="00C4474F"/>
    <w:rsid w:val="00C44A09"/>
    <w:rsid w:val="00C44D7A"/>
    <w:rsid w:val="00C45BE4"/>
    <w:rsid w:val="00C501B7"/>
    <w:rsid w:val="00C50399"/>
    <w:rsid w:val="00C508B4"/>
    <w:rsid w:val="00C541CD"/>
    <w:rsid w:val="00C55A61"/>
    <w:rsid w:val="00C563F6"/>
    <w:rsid w:val="00C568E7"/>
    <w:rsid w:val="00C570AC"/>
    <w:rsid w:val="00C600D9"/>
    <w:rsid w:val="00C6031B"/>
    <w:rsid w:val="00C61623"/>
    <w:rsid w:val="00C62156"/>
    <w:rsid w:val="00C64B41"/>
    <w:rsid w:val="00C64CE1"/>
    <w:rsid w:val="00C719A7"/>
    <w:rsid w:val="00C724E6"/>
    <w:rsid w:val="00C74E1F"/>
    <w:rsid w:val="00C75AEA"/>
    <w:rsid w:val="00C8316F"/>
    <w:rsid w:val="00C83B5D"/>
    <w:rsid w:val="00C845FD"/>
    <w:rsid w:val="00C84F04"/>
    <w:rsid w:val="00C86286"/>
    <w:rsid w:val="00C87C69"/>
    <w:rsid w:val="00C9301A"/>
    <w:rsid w:val="00C94754"/>
    <w:rsid w:val="00C95FFF"/>
    <w:rsid w:val="00C96167"/>
    <w:rsid w:val="00C96A13"/>
    <w:rsid w:val="00C9755B"/>
    <w:rsid w:val="00C97734"/>
    <w:rsid w:val="00C97FEB"/>
    <w:rsid w:val="00CA0633"/>
    <w:rsid w:val="00CA2C2E"/>
    <w:rsid w:val="00CA4118"/>
    <w:rsid w:val="00CA4ED3"/>
    <w:rsid w:val="00CA6823"/>
    <w:rsid w:val="00CA68ED"/>
    <w:rsid w:val="00CB0D86"/>
    <w:rsid w:val="00CB2F18"/>
    <w:rsid w:val="00CB35A7"/>
    <w:rsid w:val="00CC10E7"/>
    <w:rsid w:val="00CC4A2D"/>
    <w:rsid w:val="00CC5819"/>
    <w:rsid w:val="00CC7143"/>
    <w:rsid w:val="00CC727E"/>
    <w:rsid w:val="00CC78FD"/>
    <w:rsid w:val="00CC792A"/>
    <w:rsid w:val="00CD3A08"/>
    <w:rsid w:val="00CD417B"/>
    <w:rsid w:val="00CD451A"/>
    <w:rsid w:val="00CD47B9"/>
    <w:rsid w:val="00CD7E73"/>
    <w:rsid w:val="00CE2770"/>
    <w:rsid w:val="00CE29A5"/>
    <w:rsid w:val="00CE4214"/>
    <w:rsid w:val="00CE477B"/>
    <w:rsid w:val="00CE55C4"/>
    <w:rsid w:val="00CE5AEC"/>
    <w:rsid w:val="00CE5C04"/>
    <w:rsid w:val="00CE6B44"/>
    <w:rsid w:val="00CE6BC3"/>
    <w:rsid w:val="00CF45ED"/>
    <w:rsid w:val="00CF621E"/>
    <w:rsid w:val="00D00845"/>
    <w:rsid w:val="00D0344A"/>
    <w:rsid w:val="00D03524"/>
    <w:rsid w:val="00D03CF6"/>
    <w:rsid w:val="00D059AF"/>
    <w:rsid w:val="00D05C53"/>
    <w:rsid w:val="00D065B8"/>
    <w:rsid w:val="00D10411"/>
    <w:rsid w:val="00D11C89"/>
    <w:rsid w:val="00D125E1"/>
    <w:rsid w:val="00D129A5"/>
    <w:rsid w:val="00D12B0E"/>
    <w:rsid w:val="00D13C0A"/>
    <w:rsid w:val="00D14553"/>
    <w:rsid w:val="00D1573A"/>
    <w:rsid w:val="00D15B82"/>
    <w:rsid w:val="00D15C1C"/>
    <w:rsid w:val="00D17E45"/>
    <w:rsid w:val="00D2001B"/>
    <w:rsid w:val="00D2183F"/>
    <w:rsid w:val="00D22290"/>
    <w:rsid w:val="00D255D1"/>
    <w:rsid w:val="00D25B6A"/>
    <w:rsid w:val="00D27CEA"/>
    <w:rsid w:val="00D27D6E"/>
    <w:rsid w:val="00D32754"/>
    <w:rsid w:val="00D34FA6"/>
    <w:rsid w:val="00D411F5"/>
    <w:rsid w:val="00D41B34"/>
    <w:rsid w:val="00D43D3E"/>
    <w:rsid w:val="00D44AD9"/>
    <w:rsid w:val="00D44CA5"/>
    <w:rsid w:val="00D45B2E"/>
    <w:rsid w:val="00D477FA"/>
    <w:rsid w:val="00D538F5"/>
    <w:rsid w:val="00D5390B"/>
    <w:rsid w:val="00D54064"/>
    <w:rsid w:val="00D56069"/>
    <w:rsid w:val="00D56FF2"/>
    <w:rsid w:val="00D576E2"/>
    <w:rsid w:val="00D57842"/>
    <w:rsid w:val="00D60322"/>
    <w:rsid w:val="00D60D6D"/>
    <w:rsid w:val="00D61897"/>
    <w:rsid w:val="00D646AF"/>
    <w:rsid w:val="00D64D9D"/>
    <w:rsid w:val="00D65DB5"/>
    <w:rsid w:val="00D660BB"/>
    <w:rsid w:val="00D660E2"/>
    <w:rsid w:val="00D67CC7"/>
    <w:rsid w:val="00D702BE"/>
    <w:rsid w:val="00D70442"/>
    <w:rsid w:val="00D711BB"/>
    <w:rsid w:val="00D717E6"/>
    <w:rsid w:val="00D7347A"/>
    <w:rsid w:val="00D74536"/>
    <w:rsid w:val="00D774C3"/>
    <w:rsid w:val="00D80406"/>
    <w:rsid w:val="00D8046D"/>
    <w:rsid w:val="00D81019"/>
    <w:rsid w:val="00D826DC"/>
    <w:rsid w:val="00D83944"/>
    <w:rsid w:val="00D8478F"/>
    <w:rsid w:val="00D856A7"/>
    <w:rsid w:val="00D860E2"/>
    <w:rsid w:val="00D86169"/>
    <w:rsid w:val="00D864C2"/>
    <w:rsid w:val="00D86C85"/>
    <w:rsid w:val="00D87731"/>
    <w:rsid w:val="00D9066C"/>
    <w:rsid w:val="00D90713"/>
    <w:rsid w:val="00D911DB"/>
    <w:rsid w:val="00D91E9B"/>
    <w:rsid w:val="00D94050"/>
    <w:rsid w:val="00D9480E"/>
    <w:rsid w:val="00D96EF4"/>
    <w:rsid w:val="00D97F8B"/>
    <w:rsid w:val="00DA08BE"/>
    <w:rsid w:val="00DA08C2"/>
    <w:rsid w:val="00DA0C25"/>
    <w:rsid w:val="00DA1B24"/>
    <w:rsid w:val="00DA1E13"/>
    <w:rsid w:val="00DA2401"/>
    <w:rsid w:val="00DA3017"/>
    <w:rsid w:val="00DA7A11"/>
    <w:rsid w:val="00DA7C16"/>
    <w:rsid w:val="00DB05AE"/>
    <w:rsid w:val="00DB168B"/>
    <w:rsid w:val="00DB32F2"/>
    <w:rsid w:val="00DB42DE"/>
    <w:rsid w:val="00DB4A9E"/>
    <w:rsid w:val="00DB6576"/>
    <w:rsid w:val="00DB7CF7"/>
    <w:rsid w:val="00DC173D"/>
    <w:rsid w:val="00DC1836"/>
    <w:rsid w:val="00DC1AF9"/>
    <w:rsid w:val="00DC20A9"/>
    <w:rsid w:val="00DC31BB"/>
    <w:rsid w:val="00DC54FF"/>
    <w:rsid w:val="00DC6A80"/>
    <w:rsid w:val="00DC7812"/>
    <w:rsid w:val="00DD06ED"/>
    <w:rsid w:val="00DD0B29"/>
    <w:rsid w:val="00DD0BAB"/>
    <w:rsid w:val="00DD10C0"/>
    <w:rsid w:val="00DD4E42"/>
    <w:rsid w:val="00DD5AE5"/>
    <w:rsid w:val="00DD6C79"/>
    <w:rsid w:val="00DD6F65"/>
    <w:rsid w:val="00DD7AEF"/>
    <w:rsid w:val="00DE0A70"/>
    <w:rsid w:val="00DE1E9D"/>
    <w:rsid w:val="00DE24CA"/>
    <w:rsid w:val="00DE4997"/>
    <w:rsid w:val="00DE4A9B"/>
    <w:rsid w:val="00DE7DF7"/>
    <w:rsid w:val="00DE7E75"/>
    <w:rsid w:val="00DF26BC"/>
    <w:rsid w:val="00DF3F44"/>
    <w:rsid w:val="00DF474A"/>
    <w:rsid w:val="00DF4C81"/>
    <w:rsid w:val="00E00194"/>
    <w:rsid w:val="00E00E9E"/>
    <w:rsid w:val="00E0238B"/>
    <w:rsid w:val="00E03D6D"/>
    <w:rsid w:val="00E064F5"/>
    <w:rsid w:val="00E0684A"/>
    <w:rsid w:val="00E0692E"/>
    <w:rsid w:val="00E06971"/>
    <w:rsid w:val="00E106B1"/>
    <w:rsid w:val="00E11862"/>
    <w:rsid w:val="00E1244F"/>
    <w:rsid w:val="00E15F09"/>
    <w:rsid w:val="00E160D9"/>
    <w:rsid w:val="00E20F15"/>
    <w:rsid w:val="00E268D7"/>
    <w:rsid w:val="00E270C0"/>
    <w:rsid w:val="00E30545"/>
    <w:rsid w:val="00E311AB"/>
    <w:rsid w:val="00E32F75"/>
    <w:rsid w:val="00E330CD"/>
    <w:rsid w:val="00E35B20"/>
    <w:rsid w:val="00E37EC0"/>
    <w:rsid w:val="00E41FFD"/>
    <w:rsid w:val="00E434C7"/>
    <w:rsid w:val="00E449CC"/>
    <w:rsid w:val="00E4528F"/>
    <w:rsid w:val="00E46D3A"/>
    <w:rsid w:val="00E4746F"/>
    <w:rsid w:val="00E502F5"/>
    <w:rsid w:val="00E511E6"/>
    <w:rsid w:val="00E52937"/>
    <w:rsid w:val="00E52CBB"/>
    <w:rsid w:val="00E53108"/>
    <w:rsid w:val="00E5329C"/>
    <w:rsid w:val="00E54418"/>
    <w:rsid w:val="00E54440"/>
    <w:rsid w:val="00E54478"/>
    <w:rsid w:val="00E54D84"/>
    <w:rsid w:val="00E561E7"/>
    <w:rsid w:val="00E56311"/>
    <w:rsid w:val="00E56D24"/>
    <w:rsid w:val="00E57544"/>
    <w:rsid w:val="00E6047D"/>
    <w:rsid w:val="00E60DDB"/>
    <w:rsid w:val="00E619CA"/>
    <w:rsid w:val="00E62322"/>
    <w:rsid w:val="00E62577"/>
    <w:rsid w:val="00E62F3D"/>
    <w:rsid w:val="00E63934"/>
    <w:rsid w:val="00E6462E"/>
    <w:rsid w:val="00E646F8"/>
    <w:rsid w:val="00E64F0C"/>
    <w:rsid w:val="00E65D3D"/>
    <w:rsid w:val="00E67DA2"/>
    <w:rsid w:val="00E7064B"/>
    <w:rsid w:val="00E7245E"/>
    <w:rsid w:val="00E7299C"/>
    <w:rsid w:val="00E74953"/>
    <w:rsid w:val="00E74AAC"/>
    <w:rsid w:val="00E75C19"/>
    <w:rsid w:val="00E76E12"/>
    <w:rsid w:val="00E7777A"/>
    <w:rsid w:val="00E77C19"/>
    <w:rsid w:val="00E80B89"/>
    <w:rsid w:val="00E80CFF"/>
    <w:rsid w:val="00E80DD5"/>
    <w:rsid w:val="00E81C04"/>
    <w:rsid w:val="00E82119"/>
    <w:rsid w:val="00E82A86"/>
    <w:rsid w:val="00E833FA"/>
    <w:rsid w:val="00E86578"/>
    <w:rsid w:val="00E86A92"/>
    <w:rsid w:val="00E8733F"/>
    <w:rsid w:val="00E87834"/>
    <w:rsid w:val="00E90C62"/>
    <w:rsid w:val="00E92F0B"/>
    <w:rsid w:val="00E95076"/>
    <w:rsid w:val="00E9615B"/>
    <w:rsid w:val="00E9733B"/>
    <w:rsid w:val="00EA0740"/>
    <w:rsid w:val="00EA0997"/>
    <w:rsid w:val="00EA1F7D"/>
    <w:rsid w:val="00EA1FFD"/>
    <w:rsid w:val="00EA2FA2"/>
    <w:rsid w:val="00EA59A7"/>
    <w:rsid w:val="00EA6852"/>
    <w:rsid w:val="00EA77E6"/>
    <w:rsid w:val="00EA787B"/>
    <w:rsid w:val="00EA7D25"/>
    <w:rsid w:val="00EA7D7E"/>
    <w:rsid w:val="00EB00B1"/>
    <w:rsid w:val="00EB0644"/>
    <w:rsid w:val="00EB6494"/>
    <w:rsid w:val="00EB760F"/>
    <w:rsid w:val="00EC1764"/>
    <w:rsid w:val="00EC2884"/>
    <w:rsid w:val="00EC2F78"/>
    <w:rsid w:val="00EC3A09"/>
    <w:rsid w:val="00EC4F07"/>
    <w:rsid w:val="00EC563A"/>
    <w:rsid w:val="00EC5B5B"/>
    <w:rsid w:val="00EC5DCF"/>
    <w:rsid w:val="00EC625E"/>
    <w:rsid w:val="00EC7BF0"/>
    <w:rsid w:val="00EC7DDF"/>
    <w:rsid w:val="00ED04CD"/>
    <w:rsid w:val="00ED0EC6"/>
    <w:rsid w:val="00ED483F"/>
    <w:rsid w:val="00ED49D4"/>
    <w:rsid w:val="00ED7B94"/>
    <w:rsid w:val="00EE1CC9"/>
    <w:rsid w:val="00EE3E02"/>
    <w:rsid w:val="00EE436C"/>
    <w:rsid w:val="00EE6912"/>
    <w:rsid w:val="00EE7DC4"/>
    <w:rsid w:val="00EF056A"/>
    <w:rsid w:val="00EF0B85"/>
    <w:rsid w:val="00EF0BB5"/>
    <w:rsid w:val="00EF2CBE"/>
    <w:rsid w:val="00EF4623"/>
    <w:rsid w:val="00EF5875"/>
    <w:rsid w:val="00EF5DEC"/>
    <w:rsid w:val="00EF70E6"/>
    <w:rsid w:val="00F00BBE"/>
    <w:rsid w:val="00F014F3"/>
    <w:rsid w:val="00F01AD6"/>
    <w:rsid w:val="00F01E7D"/>
    <w:rsid w:val="00F0250E"/>
    <w:rsid w:val="00F0568C"/>
    <w:rsid w:val="00F06043"/>
    <w:rsid w:val="00F0623E"/>
    <w:rsid w:val="00F077F9"/>
    <w:rsid w:val="00F07806"/>
    <w:rsid w:val="00F07920"/>
    <w:rsid w:val="00F10008"/>
    <w:rsid w:val="00F10804"/>
    <w:rsid w:val="00F11B53"/>
    <w:rsid w:val="00F11D26"/>
    <w:rsid w:val="00F13582"/>
    <w:rsid w:val="00F20940"/>
    <w:rsid w:val="00F20E24"/>
    <w:rsid w:val="00F20F9D"/>
    <w:rsid w:val="00F214C4"/>
    <w:rsid w:val="00F22DA5"/>
    <w:rsid w:val="00F22FBB"/>
    <w:rsid w:val="00F234A7"/>
    <w:rsid w:val="00F244C0"/>
    <w:rsid w:val="00F24870"/>
    <w:rsid w:val="00F24DCD"/>
    <w:rsid w:val="00F253B1"/>
    <w:rsid w:val="00F25A4D"/>
    <w:rsid w:val="00F2680B"/>
    <w:rsid w:val="00F305C1"/>
    <w:rsid w:val="00F306E3"/>
    <w:rsid w:val="00F3096D"/>
    <w:rsid w:val="00F30CCC"/>
    <w:rsid w:val="00F30F24"/>
    <w:rsid w:val="00F34576"/>
    <w:rsid w:val="00F35B49"/>
    <w:rsid w:val="00F40734"/>
    <w:rsid w:val="00F41D01"/>
    <w:rsid w:val="00F423C5"/>
    <w:rsid w:val="00F4300D"/>
    <w:rsid w:val="00F43B9C"/>
    <w:rsid w:val="00F446A3"/>
    <w:rsid w:val="00F457C4"/>
    <w:rsid w:val="00F463BF"/>
    <w:rsid w:val="00F4698F"/>
    <w:rsid w:val="00F471C9"/>
    <w:rsid w:val="00F47B3B"/>
    <w:rsid w:val="00F54435"/>
    <w:rsid w:val="00F55957"/>
    <w:rsid w:val="00F61A86"/>
    <w:rsid w:val="00F62E5D"/>
    <w:rsid w:val="00F6354F"/>
    <w:rsid w:val="00F63788"/>
    <w:rsid w:val="00F640B3"/>
    <w:rsid w:val="00F64EB2"/>
    <w:rsid w:val="00F674B9"/>
    <w:rsid w:val="00F67D5E"/>
    <w:rsid w:val="00F7096E"/>
    <w:rsid w:val="00F713C7"/>
    <w:rsid w:val="00F72AF0"/>
    <w:rsid w:val="00F72D3B"/>
    <w:rsid w:val="00F7312E"/>
    <w:rsid w:val="00F74557"/>
    <w:rsid w:val="00F75E61"/>
    <w:rsid w:val="00F765C5"/>
    <w:rsid w:val="00F832DD"/>
    <w:rsid w:val="00F83C9D"/>
    <w:rsid w:val="00F860A9"/>
    <w:rsid w:val="00F87691"/>
    <w:rsid w:val="00F91A0C"/>
    <w:rsid w:val="00F92173"/>
    <w:rsid w:val="00F939B3"/>
    <w:rsid w:val="00F955FC"/>
    <w:rsid w:val="00F96F57"/>
    <w:rsid w:val="00FA0BF0"/>
    <w:rsid w:val="00FA1474"/>
    <w:rsid w:val="00FA6873"/>
    <w:rsid w:val="00FA6BF8"/>
    <w:rsid w:val="00FA7F60"/>
    <w:rsid w:val="00FA7F83"/>
    <w:rsid w:val="00FB03B2"/>
    <w:rsid w:val="00FB0FCF"/>
    <w:rsid w:val="00FB1ED2"/>
    <w:rsid w:val="00FB2499"/>
    <w:rsid w:val="00FB3467"/>
    <w:rsid w:val="00FB5C3D"/>
    <w:rsid w:val="00FB6891"/>
    <w:rsid w:val="00FC01CC"/>
    <w:rsid w:val="00FC4D39"/>
    <w:rsid w:val="00FC6AA1"/>
    <w:rsid w:val="00FC7247"/>
    <w:rsid w:val="00FC7ACB"/>
    <w:rsid w:val="00FD33BB"/>
    <w:rsid w:val="00FD41EA"/>
    <w:rsid w:val="00FD5A2E"/>
    <w:rsid w:val="00FD5CD0"/>
    <w:rsid w:val="00FD68D2"/>
    <w:rsid w:val="00FD79C9"/>
    <w:rsid w:val="00FE086F"/>
    <w:rsid w:val="00FE1FEA"/>
    <w:rsid w:val="00FE29AE"/>
    <w:rsid w:val="00FE56EC"/>
    <w:rsid w:val="00FE6932"/>
    <w:rsid w:val="00FF1AAC"/>
    <w:rsid w:val="00FF221E"/>
    <w:rsid w:val="00FF2423"/>
    <w:rsid w:val="00FF37E6"/>
    <w:rsid w:val="00FF3B5C"/>
    <w:rsid w:val="00FF3D35"/>
    <w:rsid w:val="00FF47F3"/>
    <w:rsid w:val="00FF510E"/>
    <w:rsid w:val="00FF5BD0"/>
    <w:rsid w:val="00FF6071"/>
    <w:rsid w:val="00FF6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40E4C-8CAF-41CC-93EE-4B1B6C79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1991"/>
    <w:pPr>
      <w:spacing w:before="220" w:after="0" w:line="360" w:lineRule="auto"/>
      <w:jc w:val="both"/>
    </w:pPr>
    <w:rPr>
      <w:rFonts w:asciiTheme="minorBidi" w:eastAsiaTheme="minorEastAsia" w:hAnsiTheme="minorBidi"/>
      <w:lang w:val="en-GB"/>
    </w:rPr>
  </w:style>
  <w:style w:type="paragraph" w:styleId="Heading1">
    <w:name w:val="heading 1"/>
    <w:basedOn w:val="Normal"/>
    <w:next w:val="Heading2"/>
    <w:link w:val="Heading1Char"/>
    <w:autoRedefine/>
    <w:qFormat/>
    <w:rsid w:val="001B1991"/>
    <w:pPr>
      <w:keepNext/>
      <w:spacing w:after="240"/>
      <w:outlineLvl w:val="0"/>
    </w:pPr>
    <w:rPr>
      <w:rFonts w:eastAsia="Times New Roman"/>
      <w:b/>
      <w:sz w:val="28"/>
      <w:szCs w:val="28"/>
    </w:rPr>
  </w:style>
  <w:style w:type="paragraph" w:styleId="Heading2">
    <w:name w:val="heading 2"/>
    <w:basedOn w:val="Normal"/>
    <w:next w:val="Normal"/>
    <w:link w:val="Heading2Char"/>
    <w:autoRedefine/>
    <w:uiPriority w:val="9"/>
    <w:unhideWhenUsed/>
    <w:qFormat/>
    <w:rsid w:val="00B417A9"/>
    <w:pPr>
      <w:keepNext/>
      <w:keepLines/>
      <w:spacing w:before="20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1"/>
    <w:qFormat/>
    <w:rsid w:val="00C845FD"/>
    <w:pPr>
      <w:ind w:left="720"/>
      <w:contextualSpacing/>
    </w:pPr>
  </w:style>
  <w:style w:type="table" w:styleId="TableGrid">
    <w:name w:val="Table Grid"/>
    <w:aliases w:val="Simple table,GFA Table Grid"/>
    <w:basedOn w:val="TableNormal"/>
    <w:uiPriority w:val="59"/>
    <w:qFormat/>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1B1991"/>
    <w:rPr>
      <w:rFonts w:asciiTheme="minorBidi" w:eastAsia="Times New Roman" w:hAnsiTheme="minorBidi"/>
      <w:b/>
      <w:sz w:val="28"/>
      <w:szCs w:val="28"/>
      <w:lang w:val="en-GB"/>
    </w:rPr>
  </w:style>
  <w:style w:type="character" w:customStyle="1" w:styleId="Heading2Char">
    <w:name w:val="Heading 2 Char"/>
    <w:basedOn w:val="DefaultParagraphFont"/>
    <w:link w:val="Heading2"/>
    <w:uiPriority w:val="9"/>
    <w:rsid w:val="00B417A9"/>
    <w:rPr>
      <w:rFonts w:asciiTheme="minorBidi" w:eastAsiaTheme="majorEastAsia" w:hAnsiTheme="minorBidi"/>
      <w:b/>
      <w:bCs/>
      <w:sz w:val="24"/>
      <w:szCs w:val="24"/>
      <w:lang w:val="en-GB"/>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nhideWhenUsed/>
    <w:rsid w:val="0069262F"/>
    <w:pPr>
      <w:tabs>
        <w:tab w:val="center" w:pos="4680"/>
        <w:tab w:val="right" w:pos="9360"/>
      </w:tabs>
    </w:pPr>
  </w:style>
  <w:style w:type="character" w:customStyle="1" w:styleId="HeaderChar">
    <w:name w:val="Header Char"/>
    <w:basedOn w:val="DefaultParagraphFont"/>
    <w:link w:val="Header"/>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0219F"/>
    <w:pPr>
      <w:keepLine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rPr>
  </w:style>
  <w:style w:type="paragraph" w:styleId="Subtitle">
    <w:name w:val="Subtitle"/>
    <w:basedOn w:val="Normal"/>
    <w:next w:val="Normal"/>
    <w:link w:val="SubtitleChar"/>
    <w:rsid w:val="00D81019"/>
    <w:pPr>
      <w:pBdr>
        <w:top w:val="nil"/>
        <w:left w:val="nil"/>
        <w:bottom w:val="nil"/>
        <w:right w:val="nil"/>
        <w:between w:val="nil"/>
      </w:pBdr>
      <w:spacing w:after="200" w:line="276" w:lineRule="auto"/>
    </w:pPr>
    <w:rPr>
      <w:rFonts w:ascii="Cambria" w:eastAsia="Cambria" w:hAnsi="Cambria" w:cs="Cambria"/>
      <w:i/>
      <w:color w:val="4F81BD"/>
    </w:rPr>
  </w:style>
  <w:style w:type="character" w:customStyle="1" w:styleId="SubtitleChar">
    <w:name w:val="Subtitle Char"/>
    <w:basedOn w:val="DefaultParagraphFont"/>
    <w:link w:val="Subtitle"/>
    <w:rsid w:val="00D81019"/>
    <w:rPr>
      <w:rFonts w:ascii="Cambria" w:eastAsia="Cambria" w:hAnsi="Cambria" w:cs="Cambria"/>
      <w:i/>
      <w:color w:val="4F81BD"/>
      <w:sz w:val="24"/>
      <w:szCs w:val="24"/>
    </w:rPr>
  </w:style>
  <w:style w:type="paragraph" w:styleId="TOC2">
    <w:name w:val="toc 2"/>
    <w:basedOn w:val="Normal"/>
    <w:next w:val="Normal"/>
    <w:autoRedefine/>
    <w:uiPriority w:val="39"/>
    <w:unhideWhenUsed/>
    <w:rsid w:val="00392BFE"/>
    <w:pPr>
      <w:spacing w:after="100"/>
      <w:ind w:left="240"/>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1"/>
    <w:qFormat/>
    <w:rsid w:val="00426C81"/>
    <w:rPr>
      <w:rFonts w:asciiTheme="minorBidi" w:eastAsiaTheme="minorEastAsia" w:hAnsi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6568946">
      <w:bodyDiv w:val="1"/>
      <w:marLeft w:val="0"/>
      <w:marRight w:val="0"/>
      <w:marTop w:val="0"/>
      <w:marBottom w:val="0"/>
      <w:divBdr>
        <w:top w:val="none" w:sz="0" w:space="0" w:color="auto"/>
        <w:left w:val="none" w:sz="0" w:space="0" w:color="auto"/>
        <w:bottom w:val="none" w:sz="0" w:space="0" w:color="auto"/>
        <w:right w:val="none" w:sz="0" w:space="0" w:color="auto"/>
      </w:divBdr>
    </w:div>
    <w:div w:id="19011613">
      <w:bodyDiv w:val="1"/>
      <w:marLeft w:val="0"/>
      <w:marRight w:val="0"/>
      <w:marTop w:val="0"/>
      <w:marBottom w:val="0"/>
      <w:divBdr>
        <w:top w:val="none" w:sz="0" w:space="0" w:color="auto"/>
        <w:left w:val="none" w:sz="0" w:space="0" w:color="auto"/>
        <w:bottom w:val="none" w:sz="0" w:space="0" w:color="auto"/>
        <w:right w:val="none" w:sz="0" w:space="0" w:color="auto"/>
      </w:divBdr>
    </w:div>
    <w:div w:id="55125745">
      <w:bodyDiv w:val="1"/>
      <w:marLeft w:val="0"/>
      <w:marRight w:val="0"/>
      <w:marTop w:val="0"/>
      <w:marBottom w:val="0"/>
      <w:divBdr>
        <w:top w:val="none" w:sz="0" w:space="0" w:color="auto"/>
        <w:left w:val="none" w:sz="0" w:space="0" w:color="auto"/>
        <w:bottom w:val="none" w:sz="0" w:space="0" w:color="auto"/>
        <w:right w:val="none" w:sz="0" w:space="0" w:color="auto"/>
      </w:divBdr>
    </w:div>
    <w:div w:id="197010748">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258149454">
      <w:bodyDiv w:val="1"/>
      <w:marLeft w:val="0"/>
      <w:marRight w:val="0"/>
      <w:marTop w:val="0"/>
      <w:marBottom w:val="0"/>
      <w:divBdr>
        <w:top w:val="none" w:sz="0" w:space="0" w:color="auto"/>
        <w:left w:val="none" w:sz="0" w:space="0" w:color="auto"/>
        <w:bottom w:val="none" w:sz="0" w:space="0" w:color="auto"/>
        <w:right w:val="none" w:sz="0" w:space="0" w:color="auto"/>
      </w:divBdr>
    </w:div>
    <w:div w:id="271405380">
      <w:bodyDiv w:val="1"/>
      <w:marLeft w:val="0"/>
      <w:marRight w:val="0"/>
      <w:marTop w:val="0"/>
      <w:marBottom w:val="0"/>
      <w:divBdr>
        <w:top w:val="none" w:sz="0" w:space="0" w:color="auto"/>
        <w:left w:val="none" w:sz="0" w:space="0" w:color="auto"/>
        <w:bottom w:val="none" w:sz="0" w:space="0" w:color="auto"/>
        <w:right w:val="none" w:sz="0" w:space="0" w:color="auto"/>
      </w:divBdr>
    </w:div>
    <w:div w:id="493229060">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65701498">
      <w:bodyDiv w:val="1"/>
      <w:marLeft w:val="0"/>
      <w:marRight w:val="0"/>
      <w:marTop w:val="0"/>
      <w:marBottom w:val="0"/>
      <w:divBdr>
        <w:top w:val="none" w:sz="0" w:space="0" w:color="auto"/>
        <w:left w:val="none" w:sz="0" w:space="0" w:color="auto"/>
        <w:bottom w:val="none" w:sz="0" w:space="0" w:color="auto"/>
        <w:right w:val="none" w:sz="0" w:space="0" w:color="auto"/>
      </w:divBdr>
    </w:div>
    <w:div w:id="1176965483">
      <w:bodyDiv w:val="1"/>
      <w:marLeft w:val="0"/>
      <w:marRight w:val="0"/>
      <w:marTop w:val="0"/>
      <w:marBottom w:val="0"/>
      <w:divBdr>
        <w:top w:val="none" w:sz="0" w:space="0" w:color="auto"/>
        <w:left w:val="none" w:sz="0" w:space="0" w:color="auto"/>
        <w:bottom w:val="none" w:sz="0" w:space="0" w:color="auto"/>
        <w:right w:val="none" w:sz="0" w:space="0" w:color="auto"/>
      </w:divBdr>
    </w:div>
    <w:div w:id="1181823283">
      <w:bodyDiv w:val="1"/>
      <w:marLeft w:val="0"/>
      <w:marRight w:val="0"/>
      <w:marTop w:val="0"/>
      <w:marBottom w:val="0"/>
      <w:divBdr>
        <w:top w:val="none" w:sz="0" w:space="0" w:color="auto"/>
        <w:left w:val="none" w:sz="0" w:space="0" w:color="auto"/>
        <w:bottom w:val="none" w:sz="0" w:space="0" w:color="auto"/>
        <w:right w:val="none" w:sz="0" w:space="0" w:color="auto"/>
      </w:divBdr>
    </w:div>
    <w:div w:id="1210609161">
      <w:bodyDiv w:val="1"/>
      <w:marLeft w:val="0"/>
      <w:marRight w:val="0"/>
      <w:marTop w:val="0"/>
      <w:marBottom w:val="0"/>
      <w:divBdr>
        <w:top w:val="none" w:sz="0" w:space="0" w:color="auto"/>
        <w:left w:val="none" w:sz="0" w:space="0" w:color="auto"/>
        <w:bottom w:val="none" w:sz="0" w:space="0" w:color="auto"/>
        <w:right w:val="none" w:sz="0" w:space="0" w:color="auto"/>
      </w:divBdr>
    </w:div>
    <w:div w:id="1253927841">
      <w:bodyDiv w:val="1"/>
      <w:marLeft w:val="0"/>
      <w:marRight w:val="0"/>
      <w:marTop w:val="0"/>
      <w:marBottom w:val="0"/>
      <w:divBdr>
        <w:top w:val="none" w:sz="0" w:space="0" w:color="auto"/>
        <w:left w:val="none" w:sz="0" w:space="0" w:color="auto"/>
        <w:bottom w:val="none" w:sz="0" w:space="0" w:color="auto"/>
        <w:right w:val="none" w:sz="0" w:space="0" w:color="auto"/>
      </w:divBdr>
    </w:div>
    <w:div w:id="1342120422">
      <w:bodyDiv w:val="1"/>
      <w:marLeft w:val="0"/>
      <w:marRight w:val="0"/>
      <w:marTop w:val="0"/>
      <w:marBottom w:val="0"/>
      <w:divBdr>
        <w:top w:val="none" w:sz="0" w:space="0" w:color="auto"/>
        <w:left w:val="none" w:sz="0" w:space="0" w:color="auto"/>
        <w:bottom w:val="none" w:sz="0" w:space="0" w:color="auto"/>
        <w:right w:val="none" w:sz="0" w:space="0" w:color="auto"/>
      </w:divBdr>
    </w:div>
    <w:div w:id="1387294446">
      <w:bodyDiv w:val="1"/>
      <w:marLeft w:val="0"/>
      <w:marRight w:val="0"/>
      <w:marTop w:val="0"/>
      <w:marBottom w:val="0"/>
      <w:divBdr>
        <w:top w:val="none" w:sz="0" w:space="0" w:color="auto"/>
        <w:left w:val="none" w:sz="0" w:space="0" w:color="auto"/>
        <w:bottom w:val="none" w:sz="0" w:space="0" w:color="auto"/>
        <w:right w:val="none" w:sz="0" w:space="0" w:color="auto"/>
      </w:divBdr>
    </w:div>
    <w:div w:id="1468738442">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738670899">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47C9-354C-41B9-9FB4-CC686F62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27</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Asghar Kiani, Sabeel GIZ PK</cp:lastModifiedBy>
  <cp:revision>132</cp:revision>
  <cp:lastPrinted>2020-02-14T10:12:00Z</cp:lastPrinted>
  <dcterms:created xsi:type="dcterms:W3CDTF">2020-02-27T10:13:00Z</dcterms:created>
  <dcterms:modified xsi:type="dcterms:W3CDTF">2020-06-16T15:03:00Z</dcterms:modified>
</cp:coreProperties>
</file>