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B3A" w:rsidRPr="00D80A9D" w:rsidRDefault="00D15B3A" w:rsidP="00D15B3A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821"/>
        <w:gridCol w:w="982"/>
        <w:gridCol w:w="7553"/>
      </w:tblGrid>
      <w:tr w:rsidR="00D15B3A" w:rsidRPr="00D80A9D" w:rsidTr="0081630B">
        <w:trPr>
          <w:trHeight w:val="341"/>
        </w:trPr>
        <w:tc>
          <w:tcPr>
            <w:tcW w:w="1803" w:type="dxa"/>
            <w:gridSpan w:val="2"/>
          </w:tcPr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552" w:type="dxa"/>
          </w:tcPr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15B3A" w:rsidRPr="00D80A9D" w:rsidTr="0081630B">
        <w:trPr>
          <w:trHeight w:val="561"/>
        </w:trPr>
        <w:tc>
          <w:tcPr>
            <w:tcW w:w="1803" w:type="dxa"/>
            <w:gridSpan w:val="2"/>
          </w:tcPr>
          <w:p w:rsidR="00D15B3A" w:rsidRPr="00D80A9D" w:rsidRDefault="00D15B3A" w:rsidP="00854B48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</w:rPr>
              <w:t>Competency Standard</w:t>
            </w:r>
          </w:p>
        </w:tc>
        <w:tc>
          <w:tcPr>
            <w:tcW w:w="7552" w:type="dxa"/>
          </w:tcPr>
          <w:p w:rsidR="00D15B3A" w:rsidRPr="00D80A9D" w:rsidRDefault="00D15B3A" w:rsidP="00854B48">
            <w:pPr>
              <w:rPr>
                <w:rFonts w:cstheme="minorHAnsi"/>
                <w:noProof/>
              </w:rPr>
            </w:pPr>
            <w:r w:rsidRPr="00D15B3A">
              <w:rPr>
                <w:rFonts w:cstheme="minorHAnsi"/>
                <w:noProof/>
              </w:rPr>
              <w:t>000000000 Assist with Airway Management</w:t>
            </w:r>
          </w:p>
        </w:tc>
      </w:tr>
      <w:tr w:rsidR="00D15B3A" w:rsidRPr="00D80A9D" w:rsidTr="0081630B">
        <w:trPr>
          <w:trHeight w:val="946"/>
        </w:trPr>
        <w:tc>
          <w:tcPr>
            <w:tcW w:w="1803" w:type="dxa"/>
            <w:gridSpan w:val="2"/>
            <w:vAlign w:val="center"/>
          </w:tcPr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552" w:type="dxa"/>
          </w:tcPr>
          <w:p w:rsidR="00D15B3A" w:rsidRPr="00D80A9D" w:rsidRDefault="00D15B3A" w:rsidP="00854B48">
            <w:pPr>
              <w:rPr>
                <w:rFonts w:cstheme="minorHAnsi"/>
                <w:sz w:val="8"/>
              </w:rPr>
            </w:pPr>
          </w:p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D15B3A" w:rsidRPr="00D80A9D" w:rsidRDefault="00D15B3A" w:rsidP="00854B48">
            <w:pPr>
              <w:rPr>
                <w:rFonts w:cstheme="minorHAnsi"/>
                <w:sz w:val="14"/>
              </w:rPr>
            </w:pPr>
          </w:p>
          <w:p w:rsidR="00D15B3A" w:rsidRPr="00D80A9D" w:rsidRDefault="00D15B3A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 Number_____________________________________________</w:t>
            </w:r>
          </w:p>
        </w:tc>
      </w:tr>
      <w:tr w:rsidR="00D15B3A" w:rsidRPr="00D80A9D" w:rsidTr="0081630B">
        <w:trPr>
          <w:trHeight w:val="1240"/>
        </w:trPr>
        <w:tc>
          <w:tcPr>
            <w:tcW w:w="1803" w:type="dxa"/>
            <w:gridSpan w:val="2"/>
            <w:vAlign w:val="center"/>
          </w:tcPr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552" w:type="dxa"/>
          </w:tcPr>
          <w:p w:rsidR="00D15B3A" w:rsidRPr="00D80A9D" w:rsidRDefault="00D15B3A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D15B3A" w:rsidRPr="00D80A9D" w:rsidRDefault="00D15B3A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1630B" w:rsidRPr="0081630B" w:rsidRDefault="0081630B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Cs w:val="20"/>
              </w:rPr>
            </w:pPr>
            <w:r w:rsidRPr="0081630B">
              <w:rPr>
                <w:rFonts w:cstheme="minorHAnsi"/>
                <w:szCs w:val="20"/>
              </w:rPr>
              <w:t>In a simulated environment, s</w:t>
            </w:r>
            <w:r w:rsidRPr="0081630B">
              <w:rPr>
                <w:rFonts w:cstheme="minorHAnsi"/>
                <w:szCs w:val="20"/>
              </w:rPr>
              <w:t xml:space="preserve">elect, check and prepare airway management equipment </w:t>
            </w:r>
            <w:r w:rsidRPr="0081630B">
              <w:rPr>
                <w:rFonts w:cstheme="minorHAnsi"/>
                <w:szCs w:val="20"/>
              </w:rPr>
              <w:t xml:space="preserve">and assist the anesthetist </w:t>
            </w:r>
            <w:r w:rsidRPr="0081630B">
              <w:rPr>
                <w:rFonts w:cstheme="minorHAnsi"/>
                <w:szCs w:val="20"/>
              </w:rPr>
              <w:t xml:space="preserve">with insertion of endotracheal, orally or nasally and/or endobronchial tubes </w:t>
            </w:r>
          </w:p>
          <w:p w:rsidR="00D15B3A" w:rsidRPr="00D80A9D" w:rsidRDefault="00D15B3A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D15B3A" w:rsidRPr="00D80A9D" w:rsidTr="0081630B">
        <w:trPr>
          <w:trHeight w:val="820"/>
        </w:trPr>
        <w:tc>
          <w:tcPr>
            <w:tcW w:w="9356" w:type="dxa"/>
            <w:gridSpan w:val="3"/>
            <w:vAlign w:val="center"/>
          </w:tcPr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Time: </w:t>
            </w:r>
            <w:r w:rsidR="0081630B">
              <w:rPr>
                <w:rFonts w:cstheme="minorHAnsi"/>
              </w:rPr>
              <w:t>6</w:t>
            </w:r>
            <w:r w:rsidRPr="00D80A9D">
              <w:rPr>
                <w:rFonts w:cstheme="minorHAnsi"/>
              </w:rPr>
              <w:t>0 min</w:t>
            </w:r>
          </w:p>
          <w:p w:rsidR="00D15B3A" w:rsidRPr="00D80A9D" w:rsidRDefault="00D15B3A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D15B3A" w:rsidRPr="0081630B" w:rsidTr="0081630B">
        <w:trPr>
          <w:trHeight w:val="530"/>
        </w:trPr>
        <w:tc>
          <w:tcPr>
            <w:tcW w:w="821" w:type="dxa"/>
            <w:vAlign w:val="center"/>
          </w:tcPr>
          <w:p w:rsidR="00D15B3A" w:rsidRPr="0081630B" w:rsidRDefault="00D15B3A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81630B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81630B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D15B3A" w:rsidP="00854B48">
            <w:pPr>
              <w:rPr>
                <w:rFonts w:cstheme="minorHAnsi"/>
                <w:sz w:val="22"/>
                <w:szCs w:val="20"/>
              </w:rPr>
            </w:pPr>
            <w:r w:rsidRPr="0081630B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Review information about client and type of surgical procedure and anticipate type and calculate size of airway management equipment 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Identify and respond to situations where anesthetist needs to confirm selection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Conduct pre-use safety check of selected equipment 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Diagnose airway management equipment faults and rectify within scope of role 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54B48">
            <w:pPr>
              <w:spacing w:after="160" w:line="252" w:lineRule="auto"/>
              <w:ind w:left="46" w:right="90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81630B">
              <w:rPr>
                <w:rFonts w:cstheme="minorHAnsi"/>
                <w:sz w:val="22"/>
              </w:rPr>
              <w:t>Prepare and position equipment for use following safe manual handling techniques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Select, conduct pre-use check and prepare endotracheal or endobronchial tube and </w:t>
            </w:r>
            <w:r w:rsidRPr="0081630B">
              <w:rPr>
                <w:rFonts w:asciiTheme="minorHAnsi" w:hAnsiTheme="minorHAnsi" w:cstheme="minorHAnsi"/>
                <w:sz w:val="22"/>
              </w:rPr>
              <w:t>another</w:t>
            </w:r>
            <w:r w:rsidRPr="0081630B">
              <w:rPr>
                <w:rFonts w:asciiTheme="minorHAnsi" w:hAnsiTheme="minorHAnsi" w:cstheme="minorHAnsi"/>
                <w:sz w:val="22"/>
              </w:rPr>
              <w:t xml:space="preserve"> intubation equipment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Help</w:t>
            </w:r>
            <w:r w:rsidRPr="0081630B">
              <w:rPr>
                <w:rFonts w:asciiTheme="minorHAnsi" w:hAnsiTheme="minorHAnsi" w:cstheme="minorHAnsi"/>
                <w:sz w:val="22"/>
              </w:rPr>
              <w:t xml:space="preserve"> with insertion including use of stylet, bougie and/or cricoid manipulation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When indicated, assist with insertion of throat pack including appropriate documentation of insertion/removal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If directed, use a stethoscope to identify breathing sounds</w:t>
            </w:r>
          </w:p>
        </w:tc>
      </w:tr>
      <w:tr w:rsidR="00D15B3A" w:rsidRPr="00D80A9D" w:rsidTr="0081630B">
        <w:trPr>
          <w:trHeight w:val="525"/>
        </w:trPr>
        <w:tc>
          <w:tcPr>
            <w:tcW w:w="821" w:type="dxa"/>
            <w:vAlign w:val="center"/>
          </w:tcPr>
          <w:p w:rsidR="00D15B3A" w:rsidRPr="00D80A9D" w:rsidRDefault="00D15B3A" w:rsidP="00D15B3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D15B3A" w:rsidRPr="0081630B" w:rsidRDefault="0081630B" w:rsidP="00854B48">
            <w:pPr>
              <w:rPr>
                <w:rFonts w:cstheme="minorHAnsi"/>
                <w:sz w:val="20"/>
                <w:szCs w:val="20"/>
              </w:rPr>
            </w:pPr>
            <w:r w:rsidRPr="0081630B">
              <w:rPr>
                <w:rFonts w:cstheme="minorHAnsi"/>
                <w:sz w:val="22"/>
              </w:rPr>
              <w:t>Secure airway into position</w:t>
            </w:r>
            <w:r w:rsidRPr="0081630B">
              <w:rPr>
                <w:rFonts w:cstheme="minorHAnsi"/>
                <w:sz w:val="22"/>
              </w:rPr>
              <w:t>,</w:t>
            </w:r>
            <w:r w:rsidRPr="0081630B">
              <w:rPr>
                <w:rFonts w:cstheme="minorHAnsi"/>
                <w:sz w:val="22"/>
              </w:rPr>
              <w:t xml:space="preserve"> when directed</w:t>
            </w:r>
          </w:p>
        </w:tc>
      </w:tr>
    </w:tbl>
    <w:p w:rsidR="00D15B3A" w:rsidRPr="00D80A9D" w:rsidRDefault="00D15B3A" w:rsidP="00D15B3A">
      <w:pPr>
        <w:rPr>
          <w:rFonts w:cstheme="minorHAnsi"/>
        </w:rPr>
      </w:pPr>
    </w:p>
    <w:p w:rsidR="00D15B3A" w:rsidRPr="00D80A9D" w:rsidRDefault="00D15B3A" w:rsidP="00D15B3A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D15B3A" w:rsidRPr="00D80A9D" w:rsidTr="00854B48">
        <w:trPr>
          <w:trHeight w:val="422"/>
        </w:trPr>
        <w:tc>
          <w:tcPr>
            <w:tcW w:w="2228" w:type="dxa"/>
          </w:tcPr>
          <w:p w:rsidR="00D15B3A" w:rsidRPr="00D80A9D" w:rsidRDefault="00D15B3A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D15B3A" w:rsidRPr="00D80A9D" w:rsidRDefault="00D15B3A" w:rsidP="00854B48">
            <w:pPr>
              <w:rPr>
                <w:rFonts w:cstheme="minorHAnsi"/>
              </w:rPr>
            </w:pPr>
          </w:p>
        </w:tc>
      </w:tr>
      <w:tr w:rsidR="00D15B3A" w:rsidRPr="00D80A9D" w:rsidTr="00854B48">
        <w:trPr>
          <w:trHeight w:val="440"/>
        </w:trPr>
        <w:tc>
          <w:tcPr>
            <w:tcW w:w="2228" w:type="dxa"/>
          </w:tcPr>
          <w:p w:rsidR="00D15B3A" w:rsidRPr="00D80A9D" w:rsidRDefault="00D15B3A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D15B3A" w:rsidRPr="00D80A9D" w:rsidRDefault="00D15B3A" w:rsidP="00854B48">
            <w:pPr>
              <w:rPr>
                <w:rFonts w:cstheme="minorHAnsi"/>
              </w:rPr>
            </w:pPr>
          </w:p>
        </w:tc>
      </w:tr>
      <w:tr w:rsidR="00D15B3A" w:rsidRPr="00D80A9D" w:rsidTr="00854B48">
        <w:trPr>
          <w:trHeight w:val="350"/>
        </w:trPr>
        <w:tc>
          <w:tcPr>
            <w:tcW w:w="2228" w:type="dxa"/>
          </w:tcPr>
          <w:p w:rsidR="00D15B3A" w:rsidRPr="00D80A9D" w:rsidRDefault="00D15B3A" w:rsidP="00D15B3A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D15B3A" w:rsidRPr="00D80A9D" w:rsidRDefault="00D15B3A" w:rsidP="00D15B3A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15B3A" w:rsidRPr="00D80A9D" w:rsidTr="00854B48">
        <w:trPr>
          <w:trHeight w:val="602"/>
        </w:trPr>
        <w:tc>
          <w:tcPr>
            <w:tcW w:w="2228" w:type="dxa"/>
          </w:tcPr>
          <w:p w:rsidR="00D15B3A" w:rsidRPr="00D80A9D" w:rsidRDefault="00D15B3A" w:rsidP="00D15B3A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D15B3A" w:rsidRPr="00D80A9D" w:rsidRDefault="00D15B3A" w:rsidP="00D15B3A">
            <w:pPr>
              <w:rPr>
                <w:rFonts w:cstheme="minorHAnsi"/>
                <w:noProof/>
              </w:rPr>
            </w:pPr>
            <w:r w:rsidRPr="00D15B3A">
              <w:rPr>
                <w:rFonts w:cstheme="minorHAnsi"/>
                <w:noProof/>
              </w:rPr>
              <w:t>000000000 Assist with Airway Management</w:t>
            </w:r>
          </w:p>
        </w:tc>
      </w:tr>
      <w:tr w:rsidR="00D15B3A" w:rsidRPr="00D80A9D" w:rsidTr="00854B48">
        <w:tc>
          <w:tcPr>
            <w:tcW w:w="2228" w:type="dxa"/>
          </w:tcPr>
          <w:p w:rsidR="00D15B3A" w:rsidRPr="00D80A9D" w:rsidRDefault="00D15B3A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81630B" w:rsidRPr="0081630B" w:rsidRDefault="0081630B" w:rsidP="008163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Cs w:val="20"/>
              </w:rPr>
            </w:pPr>
            <w:r w:rsidRPr="0081630B">
              <w:rPr>
                <w:rFonts w:cstheme="minorHAnsi"/>
                <w:szCs w:val="20"/>
              </w:rPr>
              <w:t xml:space="preserve">In a simulated environment, select, check and prepare airway management equipment and assist the anesthetist with insertion of endotracheal, orally or nasally and/or endobronchial tubes </w:t>
            </w:r>
          </w:p>
          <w:p w:rsidR="00D15B3A" w:rsidRPr="00D80A9D" w:rsidRDefault="00D15B3A" w:rsidP="0081630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D15B3A" w:rsidRPr="00D80A9D" w:rsidRDefault="00D15B3A" w:rsidP="00D15B3A">
      <w:pPr>
        <w:spacing w:line="240" w:lineRule="auto"/>
        <w:rPr>
          <w:rFonts w:cstheme="minorHAnsi"/>
          <w:sz w:val="8"/>
        </w:rPr>
      </w:pPr>
    </w:p>
    <w:p w:rsidR="00D15B3A" w:rsidRPr="00D80A9D" w:rsidRDefault="00D15B3A" w:rsidP="00D15B3A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97"/>
        <w:gridCol w:w="1089"/>
        <w:gridCol w:w="1149"/>
      </w:tblGrid>
      <w:tr w:rsidR="00D15B3A" w:rsidRPr="00D80A9D" w:rsidTr="0081630B">
        <w:trPr>
          <w:trHeight w:val="510"/>
        </w:trPr>
        <w:tc>
          <w:tcPr>
            <w:tcW w:w="6997" w:type="dxa"/>
          </w:tcPr>
          <w:p w:rsidR="00D15B3A" w:rsidRPr="00D80A9D" w:rsidRDefault="00D15B3A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9" w:type="dxa"/>
          </w:tcPr>
          <w:p w:rsidR="00D15B3A" w:rsidRPr="00D80A9D" w:rsidRDefault="00D15B3A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9" w:type="dxa"/>
          </w:tcPr>
          <w:p w:rsidR="00D15B3A" w:rsidRPr="00D80A9D" w:rsidRDefault="00D15B3A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81630B" w:rsidRPr="00D80A9D" w:rsidTr="0081630B">
        <w:trPr>
          <w:trHeight w:val="692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Review information about client and type of surgical procedure and anticipate type and calculate size of airway management equipment 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35D7C0F" wp14:editId="246D13FB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24DD63" id="Rounded Rectangle 35" o:spid="_x0000_s1026" style="position:absolute;margin-left:6.95pt;margin-top:2.4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7A4576F" wp14:editId="46BAE93B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A05EF0" id="Rounded Rectangle 36" o:spid="_x0000_s1026" style="position:absolute;margin-left:9.35pt;margin-top:2.4pt;width:28.45pt;height:12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638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Identify and respond to situations where anesthetist needs to confirm selection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B926736" wp14:editId="0A8E2FE1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D8B717" id="Rounded Rectangle 32" o:spid="_x0000_s1026" style="position:absolute;margin-left:8.4pt;margin-top:6.5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BCF7321" wp14:editId="308068CB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A0299E" id="Rounded Rectangle 33" o:spid="_x0000_s1026" style="position:absolute;margin-left:9.6pt;margin-top:6.5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510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Conduct pre-use safety check of selected equipment 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941093D" wp14:editId="5F0C4CAA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AF4D4F" id="Rounded Rectangle 1" o:spid="_x0000_s1026" style="position:absolute;margin-left:8.7pt;margin-top:3.2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E5F7FC" wp14:editId="126783C6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7F698B" id="Rounded Rectangle 2" o:spid="_x0000_s1026" style="position:absolute;margin-left:9.5pt;margin-top:2.3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510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Diagnose airway management equipment faults and rectify within scope of role 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836F4E9" wp14:editId="5F5E480A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9B8C82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FE86B8" wp14:editId="4583079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273CC1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692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ListParagraph"/>
              <w:numPr>
                <w:ilvl w:val="0"/>
                <w:numId w:val="12"/>
              </w:numPr>
              <w:ind w:left="403" w:right="90"/>
              <w:contextualSpacing w:val="0"/>
              <w:rPr>
                <w:rFonts w:eastAsia="Times New Roman" w:cstheme="minorHAnsi"/>
                <w:szCs w:val="22"/>
              </w:rPr>
            </w:pPr>
            <w:r w:rsidRPr="0081630B">
              <w:rPr>
                <w:rFonts w:cstheme="minorHAnsi"/>
              </w:rPr>
              <w:t>Prepare and position equipment for use following safe manual handling techniques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C67E39" wp14:editId="2FE5392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0ACE9C" id="Rounded Rectangle 7" o:spid="_x0000_s1026" style="position:absolute;margin-left:8.3pt;margin-top:2.8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7CE9551" wp14:editId="1B42F97A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A8E2A7" id="Rounded Rectangle 8" o:spid="_x0000_s1026" style="position:absolute;margin-left:10.6pt;margin-top:2.8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638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Select, conduct pre-use check and prepare endotracheal or endobronchial tube and another intubation equipment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36987DF" wp14:editId="328E6BF3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130DC5" id="Rounded Rectangle 9" o:spid="_x0000_s1026" style="position:absolute;margin-left:8.3pt;margin-top:3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D01F86" wp14:editId="77560DC6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C8FBA7" id="Rounded Rectangle 10" o:spid="_x0000_s1026" style="position:absolute;margin-left:10.05pt;margin-top:3.9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620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Help with insertion including use of stylet, bougie and/or cricoid manipulation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B5B6AAD" wp14:editId="3D185187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F3646C" id="Rounded Rectangle 15" o:spid="_x0000_s1026" style="position:absolute;margin-left:7.9pt;margin-top:2.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8FC8A59" wp14:editId="3B545E29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B99C63" id="Rounded Rectangle 14" o:spid="_x0000_s1026" style="position:absolute;margin-left:10.2pt;margin-top:3.05pt;width:28.45pt;height:12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710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When indicated, assist with insertion of throat pack including appropriate documentation of insertion/removal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EAD1EF7" wp14:editId="4289BBE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3F9E20" id="Rounded Rectangle 16" o:spid="_x0000_s1026" style="position:absolute;margin-left:7.35pt;margin-top:3.6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8FB56E7" wp14:editId="1D41B3A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18F388" id="Rounded Rectangle 17" o:spid="_x0000_s1026" style="position:absolute;margin-left:9.7pt;margin-top:3.0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510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BodyText"/>
              <w:numPr>
                <w:ilvl w:val="0"/>
                <w:numId w:val="12"/>
              </w:numPr>
              <w:spacing w:before="0" w:after="0"/>
              <w:ind w:left="4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If directed, use a stethoscope to identify breathing sounds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C9628C4" wp14:editId="27A6E74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39B894" id="Rounded Rectangle 18" o:spid="_x0000_s1026" style="position:absolute;margin-left:7.8pt;margin-top:4.7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90292C9" wp14:editId="02C611A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F83E2F" id="Rounded Rectangle 19" o:spid="_x0000_s1026" style="position:absolute;margin-left:10.25pt;margin-top:4.1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1630B" w:rsidRPr="00D80A9D" w:rsidTr="0081630B">
        <w:trPr>
          <w:trHeight w:val="510"/>
        </w:trPr>
        <w:tc>
          <w:tcPr>
            <w:tcW w:w="6997" w:type="dxa"/>
            <w:vAlign w:val="center"/>
          </w:tcPr>
          <w:p w:rsidR="0081630B" w:rsidRPr="0081630B" w:rsidRDefault="0081630B" w:rsidP="0081630B">
            <w:pPr>
              <w:pStyle w:val="ListParagraph"/>
              <w:numPr>
                <w:ilvl w:val="0"/>
                <w:numId w:val="12"/>
              </w:numPr>
              <w:ind w:left="403"/>
              <w:contextualSpacing w:val="0"/>
              <w:rPr>
                <w:rFonts w:cstheme="minorHAnsi"/>
                <w:sz w:val="20"/>
                <w:szCs w:val="20"/>
              </w:rPr>
            </w:pPr>
            <w:r w:rsidRPr="0081630B">
              <w:rPr>
                <w:rFonts w:cstheme="minorHAnsi"/>
              </w:rPr>
              <w:t>Secure airway into position, when directed</w:t>
            </w:r>
          </w:p>
        </w:tc>
        <w:tc>
          <w:tcPr>
            <w:tcW w:w="108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9ECA1F" wp14:editId="7DBCB41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52647A" id="Rounded Rectangle 20" o:spid="_x0000_s1026" style="position:absolute;margin-left:6.85pt;margin-top:3.1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9" w:type="dxa"/>
          </w:tcPr>
          <w:p w:rsidR="0081630B" w:rsidRPr="0026224A" w:rsidRDefault="0081630B" w:rsidP="0081630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B54F8D6" wp14:editId="15DB007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D7ACEC" id="Rounded Rectangle 21" o:spid="_x0000_s1026" style="position:absolute;margin-left:10.25pt;margin-top:3.1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:rsidR="00D15B3A" w:rsidRPr="00D80A9D" w:rsidRDefault="00D15B3A" w:rsidP="00D15B3A">
      <w:pPr>
        <w:rPr>
          <w:rFonts w:cstheme="minorHAnsi"/>
        </w:rPr>
      </w:pPr>
    </w:p>
    <w:p w:rsidR="00D15B3A" w:rsidRPr="00D80A9D" w:rsidRDefault="00D15B3A" w:rsidP="00D15B3A">
      <w:pPr>
        <w:rPr>
          <w:rFonts w:cstheme="minorHAnsi"/>
        </w:rPr>
      </w:pPr>
      <w:bookmarkStart w:id="0" w:name="_GoBack"/>
      <w:bookmarkEnd w:id="0"/>
    </w:p>
    <w:p w:rsidR="00D15B3A" w:rsidRPr="00D80A9D" w:rsidRDefault="00D15B3A" w:rsidP="00D15B3A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1A79B" wp14:editId="03C7C645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12CC4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4D790A" w:rsidRPr="00B74B3D" w:rsidRDefault="00D15B3A" w:rsidP="00D15B3A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AB1E8D"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15B3A" w:rsidRPr="003310DC" w:rsidTr="004D790A">
        <w:trPr>
          <w:trHeight w:val="350"/>
        </w:trPr>
        <w:tc>
          <w:tcPr>
            <w:tcW w:w="1699" w:type="dxa"/>
            <w:vAlign w:val="center"/>
          </w:tcPr>
          <w:p w:rsidR="00D15B3A" w:rsidRPr="00131576" w:rsidRDefault="00D15B3A" w:rsidP="00D15B3A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D15B3A" w:rsidRPr="00D80A9D" w:rsidRDefault="00D15B3A" w:rsidP="00D15B3A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15B3A" w:rsidRPr="003310DC" w:rsidTr="004D790A">
        <w:trPr>
          <w:trHeight w:val="302"/>
        </w:trPr>
        <w:tc>
          <w:tcPr>
            <w:tcW w:w="1699" w:type="dxa"/>
            <w:vAlign w:val="center"/>
          </w:tcPr>
          <w:p w:rsidR="00D15B3A" w:rsidRPr="00131576" w:rsidRDefault="00D15B3A" w:rsidP="00D15B3A">
            <w:pPr>
              <w:rPr>
                <w:b/>
              </w:rPr>
            </w:pPr>
            <w:r w:rsidRPr="00131576">
              <w:rPr>
                <w:b/>
              </w:rPr>
              <w:t>Competency Standard</w:t>
            </w:r>
          </w:p>
        </w:tc>
        <w:tc>
          <w:tcPr>
            <w:tcW w:w="7769" w:type="dxa"/>
          </w:tcPr>
          <w:p w:rsidR="00D15B3A" w:rsidRPr="00D80A9D" w:rsidRDefault="00D15B3A" w:rsidP="00D15B3A">
            <w:pPr>
              <w:rPr>
                <w:rFonts w:cstheme="minorHAnsi"/>
                <w:noProof/>
              </w:rPr>
            </w:pPr>
            <w:r w:rsidRPr="00D15B3A">
              <w:rPr>
                <w:rFonts w:cstheme="minorHAnsi"/>
                <w:noProof/>
              </w:rPr>
              <w:t>000000000 Assist with Airway Management</w:t>
            </w:r>
          </w:p>
        </w:tc>
      </w:tr>
      <w:tr w:rsidR="00AB1E8D" w:rsidRPr="003310DC" w:rsidTr="0081630B">
        <w:trPr>
          <w:trHeight w:val="1097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81630B">
        <w:trPr>
          <w:trHeight w:val="1520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81630B" w:rsidRDefault="0081630B" w:rsidP="0081630B">
            <w:pPr>
              <w:rPr>
                <w:rFonts w:cstheme="minorHAnsi"/>
                <w:szCs w:val="20"/>
              </w:rPr>
            </w:pPr>
            <w:r w:rsidRPr="0081630B">
              <w:rPr>
                <w:rFonts w:cstheme="minorHAnsi"/>
                <w:szCs w:val="20"/>
              </w:rPr>
              <w:t xml:space="preserve">In a simulated environment, select, check and prepare airway management equipment and assist the anesthetist with insertion of endotracheal, orally or nasally and/or endobronchial tubes 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Review information about client and type of surgical procedure and anticipate type and calculate size of airway management equipment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Identify and respond to situations where anesthetist needs to confirm selection</w:t>
            </w:r>
          </w:p>
        </w:tc>
        <w:tc>
          <w:tcPr>
            <w:tcW w:w="632" w:type="dxa"/>
            <w:vAlign w:val="center"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Conduct pre-use safety check of selected equipment </w:t>
            </w:r>
          </w:p>
        </w:tc>
        <w:tc>
          <w:tcPr>
            <w:tcW w:w="632" w:type="dxa"/>
            <w:vAlign w:val="center"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 xml:space="preserve">Diagnose airway management equipment faults and rectify within scope of role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spacing w:after="160" w:line="252" w:lineRule="auto"/>
              <w:ind w:left="46" w:right="90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81630B">
              <w:rPr>
                <w:rFonts w:cstheme="minorHAnsi"/>
                <w:sz w:val="22"/>
              </w:rPr>
              <w:t>Prepare and position equipment for use following safe manual handling techniques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Select, conduct pre-use check and prepare endotracheal or endobronchial tube and another intubation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Help with insertion including use of stylet, bougie and/or cricoid manipulation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When indicated, assist with insertion of throat pack including appropriate documentation of insertion/removal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81630B">
              <w:rPr>
                <w:rFonts w:asciiTheme="minorHAnsi" w:hAnsiTheme="minorHAnsi" w:cstheme="minorHAnsi"/>
                <w:sz w:val="22"/>
              </w:rPr>
              <w:t>If directed, use a stethoscope to identify breathing sounds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81630B" w:rsidRPr="00EA3F9A" w:rsidTr="00D003E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81630B" w:rsidRPr="009C35F9" w:rsidRDefault="0081630B" w:rsidP="0081630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81630B" w:rsidRPr="0081630B" w:rsidRDefault="0081630B" w:rsidP="0081630B">
            <w:pPr>
              <w:rPr>
                <w:rFonts w:cstheme="minorHAnsi"/>
                <w:sz w:val="20"/>
                <w:szCs w:val="20"/>
              </w:rPr>
            </w:pPr>
            <w:r w:rsidRPr="0081630B">
              <w:rPr>
                <w:rFonts w:cstheme="minorHAnsi"/>
                <w:sz w:val="22"/>
              </w:rPr>
              <w:t>Secure airway into position, when directed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630B" w:rsidRPr="009C35F9" w:rsidRDefault="0081630B" w:rsidP="0081630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1630B" w:rsidRPr="009C35F9" w:rsidRDefault="0081630B" w:rsidP="0081630B">
            <w:pPr>
              <w:rPr>
                <w:sz w:val="22"/>
                <w:szCs w:val="22"/>
              </w:rPr>
            </w:pPr>
          </w:p>
        </w:tc>
      </w:tr>
      <w:tr w:rsidR="00AB1E8D" w:rsidRPr="00EA3F9A" w:rsidTr="0081630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27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</w:p>
    <w:p w:rsidR="0024460D" w:rsidRPr="0024460D" w:rsidRDefault="0024460D" w:rsidP="0024460D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D15B3A" w:rsidRPr="003310DC" w:rsidTr="004D790A">
        <w:trPr>
          <w:trHeight w:val="264"/>
        </w:trPr>
        <w:tc>
          <w:tcPr>
            <w:tcW w:w="1699" w:type="dxa"/>
            <w:vAlign w:val="center"/>
          </w:tcPr>
          <w:p w:rsidR="00D15B3A" w:rsidRPr="004B4958" w:rsidRDefault="00D15B3A" w:rsidP="00D15B3A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D15B3A" w:rsidRPr="00D80A9D" w:rsidRDefault="00D15B3A" w:rsidP="00D15B3A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15B3A" w:rsidRPr="003310DC" w:rsidTr="004D790A">
        <w:trPr>
          <w:trHeight w:val="264"/>
        </w:trPr>
        <w:tc>
          <w:tcPr>
            <w:tcW w:w="1699" w:type="dxa"/>
            <w:vAlign w:val="center"/>
          </w:tcPr>
          <w:p w:rsidR="00D15B3A" w:rsidRPr="004B4958" w:rsidRDefault="00D15B3A" w:rsidP="00D15B3A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D15B3A" w:rsidRPr="00D80A9D" w:rsidRDefault="00D15B3A" w:rsidP="00D15B3A">
            <w:pPr>
              <w:rPr>
                <w:rFonts w:cstheme="minorHAnsi"/>
                <w:noProof/>
              </w:rPr>
            </w:pPr>
            <w:r w:rsidRPr="00D15B3A">
              <w:rPr>
                <w:rFonts w:cstheme="minorHAnsi"/>
                <w:noProof/>
              </w:rPr>
              <w:t>000000000 Assist with Airway Management</w:t>
            </w:r>
          </w:p>
        </w:tc>
      </w:tr>
      <w:tr w:rsidR="00FB1A30" w:rsidRPr="003310DC" w:rsidTr="00703486">
        <w:trPr>
          <w:trHeight w:val="1115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703486">
        <w:trPr>
          <w:trHeight w:val="152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FB1A30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-5080</wp:posOffset>
                </wp:positionH>
                <wp:positionV relativeFrom="paragraph">
                  <wp:posOffset>2466975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-.4pt;margin-top:194.25pt;width:479.3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703486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703486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703486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703486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703486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703486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703486">
        <w:trPr>
          <w:trHeight w:val="2303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703486" w:rsidRDefault="00703486" w:rsidP="0024460D">
            <w:pPr>
              <w:rPr>
                <w:sz w:val="22"/>
              </w:rPr>
            </w:pPr>
          </w:p>
          <w:p w:rsidR="00703486" w:rsidRDefault="006B42B6" w:rsidP="006B42B6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703486" w:rsidRDefault="00703486" w:rsidP="006B42B6">
            <w:pPr>
              <w:rPr>
                <w:b/>
                <w:sz w:val="22"/>
              </w:rPr>
            </w:pPr>
          </w:p>
          <w:p w:rsidR="00703486" w:rsidRDefault="00703486" w:rsidP="006B42B6">
            <w:pPr>
              <w:rPr>
                <w:b/>
                <w:sz w:val="22"/>
              </w:rPr>
            </w:pPr>
          </w:p>
          <w:p w:rsidR="00703486" w:rsidRDefault="00703486" w:rsidP="006B42B6">
            <w:pPr>
              <w:rPr>
                <w:b/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/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B6B" w:rsidRDefault="00634B6B" w:rsidP="00C92255">
      <w:pPr>
        <w:spacing w:after="0" w:line="240" w:lineRule="auto"/>
      </w:pPr>
      <w:r>
        <w:separator/>
      </w:r>
    </w:p>
  </w:endnote>
  <w:endnote w:type="continuationSeparator" w:id="0">
    <w:p w:rsidR="00634B6B" w:rsidRDefault="00634B6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B6B" w:rsidRDefault="00634B6B" w:rsidP="00C92255">
      <w:pPr>
        <w:spacing w:after="0" w:line="240" w:lineRule="auto"/>
      </w:pPr>
      <w:r>
        <w:separator/>
      </w:r>
    </w:p>
  </w:footnote>
  <w:footnote w:type="continuationSeparator" w:id="0">
    <w:p w:rsidR="00634B6B" w:rsidRDefault="00634B6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545"/>
    <w:multiLevelType w:val="hybridMultilevel"/>
    <w:tmpl w:val="92C65018"/>
    <w:lvl w:ilvl="0" w:tplc="FEEAE1A0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A7BC5"/>
    <w:multiLevelType w:val="hybridMultilevel"/>
    <w:tmpl w:val="30F69866"/>
    <w:lvl w:ilvl="0" w:tplc="FEEAE1A0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6C722B"/>
    <w:multiLevelType w:val="hybridMultilevel"/>
    <w:tmpl w:val="4CBAE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34B6B"/>
    <w:rsid w:val="00660249"/>
    <w:rsid w:val="00665FB6"/>
    <w:rsid w:val="00670AA2"/>
    <w:rsid w:val="006B42B6"/>
    <w:rsid w:val="006C5A89"/>
    <w:rsid w:val="00703486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1630B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15B3A"/>
    <w:rsid w:val="00D56305"/>
    <w:rsid w:val="00D646AF"/>
    <w:rsid w:val="00D702BE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DFA31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paragraph" w:styleId="BodyText">
    <w:name w:val="Body Text"/>
    <w:basedOn w:val="Normal"/>
    <w:link w:val="BodyTextChar"/>
    <w:rsid w:val="0081630B"/>
    <w:pPr>
      <w:keepNext/>
      <w:keepLines/>
      <w:spacing w:before="120" w:after="120" w:line="240" w:lineRule="auto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81630B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4F364-1F70-4C80-B9FD-5F326A28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6</cp:revision>
  <dcterms:created xsi:type="dcterms:W3CDTF">2019-07-08T04:57:00Z</dcterms:created>
  <dcterms:modified xsi:type="dcterms:W3CDTF">2019-07-08T07:16:00Z</dcterms:modified>
</cp:coreProperties>
</file>