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2F8D" w:rsidRPr="00BE2F8D" w:rsidRDefault="00BE2F8D" w:rsidP="00BE2F8D">
      <w:pPr>
        <w:jc w:val="center"/>
        <w:rPr>
          <w:rFonts w:ascii="Arial" w:hAnsi="Arial" w:cs="Arial"/>
          <w:b/>
          <w:sz w:val="32"/>
        </w:rPr>
      </w:pPr>
      <w:r w:rsidRPr="00BE2F8D">
        <w:rPr>
          <w:rFonts w:ascii="Arial" w:hAnsi="Arial" w:cs="Arial"/>
          <w:b/>
          <w:sz w:val="32"/>
        </w:rPr>
        <w:t xml:space="preserve">Instruction Sheet for the Candidate </w:t>
      </w:r>
    </w:p>
    <w:p w:rsidR="00BE2F8D" w:rsidRPr="00BE2F8D" w:rsidRDefault="00BE2F8D" w:rsidP="00BE2F8D">
      <w:pPr>
        <w:rPr>
          <w:rFonts w:ascii="Arial" w:hAnsi="Arial" w:cs="Arial"/>
          <w:i/>
          <w:sz w:val="20"/>
        </w:rPr>
      </w:pPr>
    </w:p>
    <w:p w:rsidR="00BE2F8D" w:rsidRPr="00BE2F8D" w:rsidRDefault="00BE2F8D" w:rsidP="00BE2F8D">
      <w:pPr>
        <w:rPr>
          <w:rFonts w:ascii="Arial" w:hAnsi="Arial" w:cs="Arial"/>
          <w:sz w:val="20"/>
        </w:rPr>
      </w:pPr>
    </w:p>
    <w:tbl>
      <w:tblPr>
        <w:tblStyle w:val="TableGrid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BE2F8D" w:rsidRPr="00BE2F8D" w:rsidTr="00BE2F8D">
        <w:trPr>
          <w:trHeight w:val="707"/>
        </w:trPr>
        <w:tc>
          <w:tcPr>
            <w:tcW w:w="1818" w:type="dxa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sz w:val="22"/>
              </w:rPr>
            </w:pPr>
            <w:r w:rsidRPr="00BE2F8D">
              <w:rPr>
                <w:rFonts w:ascii="Arial" w:hAnsi="Arial" w:cs="Arial"/>
                <w:b/>
                <w:sz w:val="22"/>
              </w:rPr>
              <w:t>Qualification</w:t>
            </w:r>
          </w:p>
        </w:tc>
        <w:tc>
          <w:tcPr>
            <w:tcW w:w="7604" w:type="dxa"/>
          </w:tcPr>
          <w:p w:rsidR="00BE2F8D" w:rsidRPr="00BE2F8D" w:rsidRDefault="00BE2F8D" w:rsidP="009A4509">
            <w:pPr>
              <w:rPr>
                <w:rFonts w:ascii="Arial" w:hAnsi="Arial" w:cs="Arial"/>
              </w:rPr>
            </w:pPr>
            <w:r w:rsidRPr="00BE2F8D">
              <w:rPr>
                <w:rFonts w:ascii="Arial" w:hAnsi="Arial" w:cs="Arial"/>
              </w:rPr>
              <w:t>0913H&amp;W05 National Vocational Cer</w:t>
            </w:r>
            <w:r w:rsidR="00CE15A6">
              <w:rPr>
                <w:rFonts w:ascii="Arial" w:hAnsi="Arial" w:cs="Arial"/>
              </w:rPr>
              <w:t xml:space="preserve">tificate Level – 3 in Operating </w:t>
            </w:r>
            <w:r w:rsidRPr="00BE2F8D">
              <w:rPr>
                <w:rFonts w:ascii="Arial" w:hAnsi="Arial" w:cs="Arial"/>
              </w:rPr>
              <w:t>Room Technician</w:t>
            </w:r>
          </w:p>
        </w:tc>
      </w:tr>
      <w:tr w:rsidR="00BE2F8D" w:rsidRPr="00BE2F8D" w:rsidTr="009A4509">
        <w:trPr>
          <w:trHeight w:val="649"/>
        </w:trPr>
        <w:tc>
          <w:tcPr>
            <w:tcW w:w="1818" w:type="dxa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noProof/>
                <w:sz w:val="22"/>
              </w:rPr>
            </w:pPr>
            <w:r w:rsidRPr="00BE2F8D">
              <w:rPr>
                <w:rFonts w:ascii="Arial" w:hAnsi="Arial" w:cs="Arial"/>
                <w:b/>
                <w:sz w:val="22"/>
              </w:rPr>
              <w:t>Competency Standard</w:t>
            </w:r>
          </w:p>
        </w:tc>
        <w:tc>
          <w:tcPr>
            <w:tcW w:w="7604" w:type="dxa"/>
          </w:tcPr>
          <w:p w:rsidR="00BE2F8D" w:rsidRPr="00BE2F8D" w:rsidRDefault="00BE2F8D" w:rsidP="009A4509">
            <w:pPr>
              <w:rPr>
                <w:rFonts w:ascii="Arial" w:hAnsi="Arial" w:cs="Arial"/>
                <w:noProof/>
              </w:rPr>
            </w:pPr>
            <w:r w:rsidRPr="00BE2F8D">
              <w:rPr>
                <w:rFonts w:ascii="Arial" w:hAnsi="Arial" w:cs="Arial"/>
                <w:noProof/>
              </w:rPr>
              <w:t xml:space="preserve">091300663 </w:t>
            </w:r>
            <w:r w:rsidR="00CE15A6">
              <w:rPr>
                <w:rFonts w:ascii="Arial" w:hAnsi="Arial" w:cs="Arial"/>
                <w:noProof/>
              </w:rPr>
              <w:t xml:space="preserve">Perform </w:t>
            </w:r>
            <w:r w:rsidRPr="00BE2F8D">
              <w:rPr>
                <w:rFonts w:ascii="Arial" w:hAnsi="Arial" w:cs="Arial"/>
                <w:noProof/>
              </w:rPr>
              <w:t>Pre-Operative Verification of Patient</w:t>
            </w:r>
          </w:p>
        </w:tc>
      </w:tr>
    </w:tbl>
    <w:tbl>
      <w:tblPr>
        <w:tblStyle w:val="TableGrid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828"/>
        <w:gridCol w:w="990"/>
        <w:gridCol w:w="7613"/>
      </w:tblGrid>
      <w:tr w:rsidR="00BE2F8D" w:rsidRPr="00BE2F8D" w:rsidTr="009A4509">
        <w:trPr>
          <w:trHeight w:val="1044"/>
        </w:trPr>
        <w:tc>
          <w:tcPr>
            <w:tcW w:w="1818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sz w:val="22"/>
              </w:rPr>
            </w:pPr>
            <w:r w:rsidRPr="00BE2F8D">
              <w:rPr>
                <w:rFonts w:ascii="Arial" w:hAnsi="Arial" w:cs="Arial"/>
                <w:b/>
                <w:sz w:val="22"/>
              </w:rPr>
              <w:t xml:space="preserve">Candidate Details </w:t>
            </w:r>
          </w:p>
        </w:tc>
        <w:tc>
          <w:tcPr>
            <w:tcW w:w="7613" w:type="dxa"/>
          </w:tcPr>
          <w:p w:rsidR="00BE2F8D" w:rsidRPr="00BE2F8D" w:rsidRDefault="00BE2F8D" w:rsidP="009A4509">
            <w:pPr>
              <w:rPr>
                <w:rFonts w:ascii="Arial" w:hAnsi="Arial" w:cs="Arial"/>
                <w:sz w:val="8"/>
              </w:rPr>
            </w:pPr>
          </w:p>
          <w:p w:rsidR="00BE2F8D" w:rsidRPr="00BE2F8D" w:rsidRDefault="00BE2F8D" w:rsidP="009A4509">
            <w:pPr>
              <w:rPr>
                <w:rFonts w:ascii="Arial" w:hAnsi="Arial" w:cs="Arial"/>
              </w:rPr>
            </w:pPr>
            <w:r w:rsidRPr="00BE2F8D">
              <w:rPr>
                <w:rFonts w:ascii="Arial" w:hAnsi="Arial" w:cs="Arial"/>
                <w:sz w:val="20"/>
              </w:rPr>
              <w:t>Name</w:t>
            </w:r>
            <w:r w:rsidRPr="00BE2F8D">
              <w:rPr>
                <w:rFonts w:ascii="Arial" w:hAnsi="Arial" w:cs="Arial"/>
                <w:sz w:val="22"/>
              </w:rPr>
              <w:t>________________________________________________________</w:t>
            </w:r>
          </w:p>
          <w:p w:rsidR="00BE2F8D" w:rsidRPr="00BE2F8D" w:rsidRDefault="00BE2F8D" w:rsidP="009A4509">
            <w:pPr>
              <w:rPr>
                <w:rFonts w:ascii="Arial" w:hAnsi="Arial" w:cs="Arial"/>
                <w:sz w:val="14"/>
              </w:rPr>
            </w:pPr>
          </w:p>
          <w:p w:rsidR="00BE2F8D" w:rsidRPr="00BE2F8D" w:rsidRDefault="00BE2F8D" w:rsidP="009A4509">
            <w:pPr>
              <w:rPr>
                <w:rFonts w:ascii="Arial" w:hAnsi="Arial" w:cs="Arial"/>
                <w:sz w:val="20"/>
              </w:rPr>
            </w:pPr>
            <w:r w:rsidRPr="00BE2F8D">
              <w:rPr>
                <w:rFonts w:ascii="Arial" w:hAnsi="Arial" w:cs="Arial"/>
                <w:sz w:val="20"/>
              </w:rPr>
              <w:t>Registration/Roll Number_____________________________________________</w:t>
            </w:r>
          </w:p>
        </w:tc>
      </w:tr>
      <w:tr w:rsidR="00BE2F8D" w:rsidRPr="00BE2F8D" w:rsidTr="009A4509">
        <w:trPr>
          <w:trHeight w:val="1369"/>
        </w:trPr>
        <w:tc>
          <w:tcPr>
            <w:tcW w:w="1818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sz w:val="22"/>
              </w:rPr>
            </w:pPr>
            <w:r w:rsidRPr="00BE2F8D">
              <w:rPr>
                <w:rFonts w:ascii="Arial" w:hAnsi="Arial" w:cs="Arial"/>
                <w:b/>
                <w:sz w:val="22"/>
              </w:rPr>
              <w:t xml:space="preserve">Guidance for Candidate </w:t>
            </w:r>
          </w:p>
        </w:tc>
        <w:tc>
          <w:tcPr>
            <w:tcW w:w="7613" w:type="dxa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2F8D">
              <w:rPr>
                <w:rFonts w:ascii="Arial" w:hAnsi="Arial" w:cs="Arial"/>
                <w:b/>
                <w:sz w:val="20"/>
                <w:szCs w:val="20"/>
              </w:rPr>
              <w:t>To meet this standard, you are required to complete the following within the given</w:t>
            </w:r>
            <w:r w:rsidRPr="00BE2F8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BE2F8D">
              <w:rPr>
                <w:rFonts w:ascii="Arial" w:hAnsi="Arial" w:cs="Arial"/>
                <w:b/>
                <w:sz w:val="20"/>
                <w:szCs w:val="20"/>
              </w:rPr>
              <w:t>time frame (for practical demonstration &amp; assessment):</w:t>
            </w:r>
          </w:p>
          <w:p w:rsidR="00BE2F8D" w:rsidRPr="00BE2F8D" w:rsidRDefault="00BE2F8D" w:rsidP="009A450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E2F8D" w:rsidRPr="00BE2F8D" w:rsidRDefault="00BE2F8D" w:rsidP="00BE2F8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color w:val="000000"/>
              </w:rPr>
            </w:pPr>
            <w:r w:rsidRPr="00BE2F8D">
              <w:rPr>
                <w:rFonts w:ascii="Arial" w:hAnsi="Arial" w:cs="Arial"/>
                <w:color w:val="000000"/>
              </w:rPr>
              <w:t xml:space="preserve">Prepare a patient for a surgical procedure according to the given scenario and complete pre-operative checklist. </w:t>
            </w:r>
          </w:p>
          <w:p w:rsidR="00BE2F8D" w:rsidRPr="00BE2F8D" w:rsidRDefault="00BE2F8D" w:rsidP="00BE2F8D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Arial" w:hAnsi="Arial" w:cs="Arial"/>
                <w:sz w:val="22"/>
                <w:szCs w:val="22"/>
              </w:rPr>
            </w:pPr>
            <w:r w:rsidRPr="00BE2F8D">
              <w:rPr>
                <w:rFonts w:ascii="Arial" w:hAnsi="Arial" w:cs="Arial"/>
                <w:sz w:val="22"/>
                <w:szCs w:val="22"/>
              </w:rPr>
              <w:t>Knowledge assessment (V</w:t>
            </w:r>
            <w:r w:rsidR="00CE15A6">
              <w:rPr>
                <w:rFonts w:ascii="Arial" w:hAnsi="Arial" w:cs="Arial"/>
                <w:sz w:val="22"/>
                <w:szCs w:val="22"/>
              </w:rPr>
              <w:t xml:space="preserve">iva </w:t>
            </w:r>
            <w:r w:rsidR="00E56DB6">
              <w:rPr>
                <w:rFonts w:ascii="Arial" w:hAnsi="Arial" w:cs="Arial"/>
                <w:sz w:val="22"/>
                <w:szCs w:val="22"/>
              </w:rPr>
              <w:t>Voce)</w:t>
            </w:r>
            <w:bookmarkStart w:id="0" w:name="_GoBack"/>
            <w:bookmarkEnd w:id="0"/>
          </w:p>
        </w:tc>
      </w:tr>
      <w:tr w:rsidR="00BE2F8D" w:rsidRPr="00BE2F8D" w:rsidTr="009A4509">
        <w:trPr>
          <w:trHeight w:val="905"/>
        </w:trPr>
        <w:tc>
          <w:tcPr>
            <w:tcW w:w="9431" w:type="dxa"/>
            <w:gridSpan w:val="3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b/>
              </w:rPr>
            </w:pPr>
            <w:r w:rsidRPr="00BE2F8D">
              <w:rPr>
                <w:rFonts w:ascii="Arial" w:hAnsi="Arial" w:cs="Arial"/>
                <w:b/>
              </w:rPr>
              <w:t xml:space="preserve">Time: </w:t>
            </w:r>
            <w:r w:rsidR="00CE15A6">
              <w:rPr>
                <w:rFonts w:ascii="Arial" w:hAnsi="Arial" w:cs="Arial"/>
                <w:b/>
              </w:rPr>
              <w:t>60</w:t>
            </w:r>
            <w:r w:rsidRPr="00BE2F8D">
              <w:rPr>
                <w:rFonts w:ascii="Arial" w:hAnsi="Arial" w:cs="Arial"/>
                <w:b/>
              </w:rPr>
              <w:t xml:space="preserve"> min</w:t>
            </w:r>
          </w:p>
          <w:p w:rsidR="00BE2F8D" w:rsidRPr="00BE2F8D" w:rsidRDefault="00BE2F8D" w:rsidP="009A4509">
            <w:pPr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 w:rsidRPr="00BE2F8D">
              <w:rPr>
                <w:rFonts w:ascii="Arial" w:hAnsi="Arial" w:cs="Arial"/>
                <w:sz w:val="20"/>
                <w:szCs w:val="20"/>
              </w:rPr>
              <w:t>During a practical assessment, under observation by an assessor, you are required to</w:t>
            </w:r>
            <w:r w:rsidRPr="00BE2F8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BE2F8D">
              <w:rPr>
                <w:rFonts w:ascii="Arial" w:hAnsi="Arial" w:cs="Arial"/>
                <w:sz w:val="22"/>
                <w:szCs w:val="22"/>
              </w:rPr>
              <w:t>demonstrating the following criteria:</w:t>
            </w:r>
          </w:p>
        </w:tc>
      </w:tr>
      <w:tr w:rsidR="00BE2F8D" w:rsidRPr="00BE2F8D" w:rsidTr="00BE2F8D">
        <w:trPr>
          <w:trHeight w:val="425"/>
        </w:trPr>
        <w:tc>
          <w:tcPr>
            <w:tcW w:w="828" w:type="dxa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BE2F8D">
              <w:rPr>
                <w:rFonts w:ascii="Arial" w:hAnsi="Arial" w:cs="Arial"/>
                <w:b/>
                <w:sz w:val="22"/>
                <w:szCs w:val="22"/>
              </w:rPr>
              <w:t>S.No</w:t>
            </w:r>
            <w:proofErr w:type="spellEnd"/>
            <w:r w:rsidRPr="00BE2F8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2F8D">
              <w:rPr>
                <w:rFonts w:ascii="Arial" w:hAnsi="Arial" w:cs="Arial"/>
                <w:b/>
                <w:sz w:val="22"/>
                <w:szCs w:val="22"/>
              </w:rPr>
              <w:t>Performance Criteria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color w:val="000000"/>
                <w:sz w:val="22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>Identify the correct patient by the identifiers and get signed applicable inform consents set by organization.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color w:val="000000"/>
                <w:sz w:val="22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 xml:space="preserve">Identify the correct surgical procedure, correct site and side. 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color w:val="000000"/>
                <w:sz w:val="22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>Confirm the availability of appropriately filled preoperative checklist and consent.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sz w:val="20"/>
                <w:szCs w:val="20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>Fill preoperative anesthesia assessment sheet in all respects and ensure correctness of information.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sz w:val="22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 xml:space="preserve">Check preoperative surgeon order and patient appointment list 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b/>
                <w:color w:val="000000"/>
                <w:sz w:val="22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>Ensure removal of dentures, nail polish and jewelry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color w:val="000000"/>
                <w:sz w:val="22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 xml:space="preserve">Ensure preparation of surgical site i.e. hair removal etc. according to surgical procedure </w:t>
            </w:r>
          </w:p>
        </w:tc>
      </w:tr>
      <w:tr w:rsidR="00BE2F8D" w:rsidRPr="00BE2F8D" w:rsidTr="009A4509">
        <w:trPr>
          <w:trHeight w:val="580"/>
        </w:trPr>
        <w:tc>
          <w:tcPr>
            <w:tcW w:w="828" w:type="dxa"/>
            <w:vAlign w:val="center"/>
          </w:tcPr>
          <w:p w:rsidR="00BE2F8D" w:rsidRPr="00BE2F8D" w:rsidRDefault="00BE2F8D" w:rsidP="00BE2F8D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03" w:type="dxa"/>
            <w:gridSpan w:val="2"/>
            <w:vAlign w:val="center"/>
          </w:tcPr>
          <w:p w:rsidR="00BE2F8D" w:rsidRPr="00BE2F8D" w:rsidRDefault="00BE2F8D" w:rsidP="009A4509">
            <w:pPr>
              <w:rPr>
                <w:rFonts w:ascii="Arial" w:hAnsi="Arial" w:cs="Arial"/>
                <w:color w:val="000000"/>
                <w:sz w:val="22"/>
              </w:rPr>
            </w:pPr>
            <w:r w:rsidRPr="00BE2F8D">
              <w:rPr>
                <w:rFonts w:ascii="Arial" w:hAnsi="Arial" w:cs="Arial"/>
                <w:color w:val="000000"/>
                <w:sz w:val="22"/>
              </w:rPr>
              <w:t>Confirm surgical site marking using approved sign i.e. an arrow, according to institutional policy</w:t>
            </w:r>
          </w:p>
        </w:tc>
      </w:tr>
    </w:tbl>
    <w:p w:rsidR="00BE2F8D" w:rsidRPr="00BE2F8D" w:rsidRDefault="00BE2F8D" w:rsidP="00BE2F8D">
      <w:pPr>
        <w:rPr>
          <w:rFonts w:ascii="Arial" w:hAnsi="Arial" w:cs="Arial"/>
        </w:rPr>
      </w:pPr>
    </w:p>
    <w:p w:rsidR="00BE2F8D" w:rsidRPr="00BE2F8D" w:rsidRDefault="00BE2F8D" w:rsidP="00BE2F8D">
      <w:pPr>
        <w:rPr>
          <w:rFonts w:ascii="Arial" w:hAnsi="Arial" w:cs="Arial"/>
        </w:rPr>
      </w:pPr>
    </w:p>
    <w:p w:rsidR="00BE2F8D" w:rsidRPr="00BE2F8D" w:rsidRDefault="00BE2F8D" w:rsidP="00BE2F8D">
      <w:pPr>
        <w:rPr>
          <w:rFonts w:ascii="Arial" w:hAnsi="Arial" w:cs="Arial"/>
        </w:rPr>
      </w:pPr>
    </w:p>
    <w:p w:rsidR="007B2D51" w:rsidRPr="00BE2F8D" w:rsidRDefault="007B2D51">
      <w:pPr>
        <w:rPr>
          <w:rFonts w:ascii="Arial" w:hAnsi="Arial" w:cs="Arial"/>
        </w:rPr>
      </w:pPr>
    </w:p>
    <w:sectPr w:rsidR="007B2D51" w:rsidRPr="00BE2F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D1B8F"/>
    <w:multiLevelType w:val="hybridMultilevel"/>
    <w:tmpl w:val="5FA231E2"/>
    <w:lvl w:ilvl="0" w:tplc="2D2A262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A1134"/>
    <w:multiLevelType w:val="hybridMultilevel"/>
    <w:tmpl w:val="3BFA4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F8D"/>
    <w:rsid w:val="007B2D51"/>
    <w:rsid w:val="00BE2F8D"/>
    <w:rsid w:val="00CE15A6"/>
    <w:rsid w:val="00E5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E6818-4D78-404E-9791-BB51FCDFA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8D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BE2F8D"/>
    <w:pPr>
      <w:ind w:left="720"/>
      <w:contextualSpacing/>
    </w:pPr>
  </w:style>
  <w:style w:type="table" w:styleId="TableGrid">
    <w:name w:val="Table Grid"/>
    <w:basedOn w:val="TableNormal"/>
    <w:uiPriority w:val="59"/>
    <w:rsid w:val="00BE2F8D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link w:val="ListParagraph"/>
    <w:uiPriority w:val="34"/>
    <w:locked/>
    <w:rsid w:val="00BE2F8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Atif Mahmood</dc:creator>
  <cp:keywords/>
  <dc:description/>
  <cp:lastModifiedBy>Mahmood, Atif GIZ PK</cp:lastModifiedBy>
  <cp:revision>4</cp:revision>
  <dcterms:created xsi:type="dcterms:W3CDTF">2019-04-11T08:19:00Z</dcterms:created>
  <dcterms:modified xsi:type="dcterms:W3CDTF">2019-07-08T12:04:00Z</dcterms:modified>
</cp:coreProperties>
</file>