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D2F" w:rsidRPr="001327FA" w:rsidRDefault="000E09B5" w:rsidP="001E6D2F">
      <w:pPr>
        <w:spacing w:after="160"/>
        <w:jc w:val="center"/>
        <w:rPr>
          <w:rFonts w:ascii="Arial" w:hAnsi="Arial" w:cs="Arial"/>
          <w:b/>
          <w:sz w:val="22"/>
          <w:szCs w:val="22"/>
        </w:rPr>
      </w:pPr>
      <w:r w:rsidRPr="001327FA">
        <w:rPr>
          <w:rFonts w:ascii="Arial" w:hAnsi="Arial" w:cs="Arial"/>
          <w:b/>
          <w:noProof/>
          <w:sz w:val="22"/>
          <w:szCs w:val="22"/>
        </w:rPr>
        <w:drawing>
          <wp:anchor distT="0" distB="0" distL="114300" distR="114300" simplePos="0" relativeHeight="251657216" behindDoc="0" locked="0" layoutInCell="1" allowOverlap="1">
            <wp:simplePos x="0" y="0"/>
            <wp:positionH relativeFrom="column">
              <wp:posOffset>-970654</wp:posOffset>
            </wp:positionH>
            <wp:positionV relativeFrom="paragraph">
              <wp:posOffset>-957431</wp:posOffset>
            </wp:positionV>
            <wp:extent cx="7909178" cy="10112189"/>
            <wp:effectExtent l="19050" t="0" r="0" b="0"/>
            <wp:wrapNone/>
            <wp:docPr id="2" name="Picture 1" descr="LOFT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FTY(1).png"/>
                    <pic:cNvPicPr/>
                  </pic:nvPicPr>
                  <pic:blipFill>
                    <a:blip r:embed="rId8" cstate="print"/>
                    <a:stretch>
                      <a:fillRect/>
                    </a:stretch>
                  </pic:blipFill>
                  <pic:spPr>
                    <a:xfrm>
                      <a:off x="0" y="0"/>
                      <a:ext cx="7908925" cy="10111866"/>
                    </a:xfrm>
                    <a:prstGeom prst="rect">
                      <a:avLst/>
                    </a:prstGeom>
                  </pic:spPr>
                </pic:pic>
              </a:graphicData>
            </a:graphic>
          </wp:anchor>
        </w:drawing>
      </w:r>
    </w:p>
    <w:p w:rsidR="001E6D2F" w:rsidRPr="001327FA" w:rsidRDefault="001E6D2F" w:rsidP="001E6D2F">
      <w:pPr>
        <w:spacing w:after="160"/>
        <w:jc w:val="center"/>
        <w:rPr>
          <w:rFonts w:ascii="Arial" w:hAnsi="Arial" w:cs="Arial"/>
          <w:b/>
          <w:sz w:val="22"/>
          <w:szCs w:val="22"/>
        </w:rPr>
      </w:pPr>
    </w:p>
    <w:p w:rsidR="001E6D2F" w:rsidRPr="001327FA" w:rsidRDefault="001E6D2F" w:rsidP="001E6D2F">
      <w:pPr>
        <w:spacing w:after="160"/>
        <w:jc w:val="center"/>
        <w:rPr>
          <w:rFonts w:ascii="Arial" w:hAnsi="Arial" w:cs="Arial"/>
          <w:b/>
          <w:sz w:val="22"/>
          <w:szCs w:val="22"/>
        </w:rPr>
      </w:pPr>
    </w:p>
    <w:p w:rsidR="001E6D2F" w:rsidRPr="001327FA" w:rsidRDefault="001E6D2F" w:rsidP="001E6D2F">
      <w:pPr>
        <w:spacing w:after="160"/>
        <w:jc w:val="center"/>
        <w:rPr>
          <w:rFonts w:ascii="Arial" w:hAnsi="Arial" w:cs="Arial"/>
          <w:b/>
          <w:sz w:val="22"/>
          <w:szCs w:val="22"/>
        </w:rPr>
      </w:pPr>
    </w:p>
    <w:p w:rsidR="001E6D2F" w:rsidRPr="001327FA" w:rsidRDefault="001E6D2F" w:rsidP="001E6D2F">
      <w:pPr>
        <w:spacing w:after="160"/>
        <w:jc w:val="center"/>
        <w:rPr>
          <w:rFonts w:ascii="Arial" w:hAnsi="Arial" w:cs="Arial"/>
          <w:b/>
          <w:sz w:val="22"/>
          <w:szCs w:val="22"/>
        </w:rPr>
      </w:pPr>
    </w:p>
    <w:p w:rsidR="001E6D2F" w:rsidRPr="001327FA" w:rsidRDefault="001E6D2F" w:rsidP="001B4E7D">
      <w:pPr>
        <w:spacing w:after="160"/>
        <w:jc w:val="center"/>
        <w:rPr>
          <w:rFonts w:ascii="Arial" w:hAnsi="Arial" w:cs="Arial"/>
          <w:b/>
          <w:sz w:val="22"/>
          <w:szCs w:val="22"/>
        </w:rPr>
      </w:pPr>
    </w:p>
    <w:p w:rsidR="00175739" w:rsidRPr="001327FA" w:rsidRDefault="00B90C61" w:rsidP="00504BA3">
      <w:pPr>
        <w:spacing w:after="200"/>
        <w:jc w:val="center"/>
        <w:rPr>
          <w:rFonts w:ascii="Arial" w:hAnsi="Arial" w:cs="Arial"/>
          <w:b/>
          <w:color w:val="00B0F0"/>
          <w:sz w:val="32"/>
          <w:szCs w:val="32"/>
        </w:rPr>
      </w:pPr>
      <w:r w:rsidRPr="001327FA">
        <w:rPr>
          <w:rFonts w:ascii="Arial" w:hAnsi="Arial" w:cs="Arial"/>
          <w:b/>
          <w:color w:val="00B0F0"/>
          <w:sz w:val="32"/>
          <w:szCs w:val="32"/>
        </w:rPr>
        <w:t>National Comp</w:t>
      </w:r>
      <w:r w:rsidR="001B65F5" w:rsidRPr="001327FA">
        <w:rPr>
          <w:rFonts w:ascii="Arial" w:hAnsi="Arial" w:cs="Arial"/>
          <w:b/>
          <w:color w:val="00B0F0"/>
          <w:sz w:val="32"/>
          <w:szCs w:val="32"/>
        </w:rPr>
        <w:t>etency Standards</w:t>
      </w:r>
    </w:p>
    <w:p w:rsidR="00175739" w:rsidRPr="001327FA" w:rsidRDefault="00175739" w:rsidP="00504BA3">
      <w:pPr>
        <w:spacing w:after="200"/>
        <w:jc w:val="center"/>
        <w:rPr>
          <w:rFonts w:ascii="Arial" w:hAnsi="Arial" w:cs="Arial"/>
          <w:b/>
          <w:color w:val="00B0F0"/>
          <w:sz w:val="32"/>
          <w:szCs w:val="32"/>
        </w:rPr>
      </w:pPr>
      <w:r w:rsidRPr="001327FA">
        <w:rPr>
          <w:rFonts w:ascii="Arial" w:hAnsi="Arial" w:cs="Arial"/>
          <w:b/>
          <w:color w:val="00B0F0"/>
          <w:sz w:val="32"/>
          <w:szCs w:val="32"/>
        </w:rPr>
        <w:t>F</w:t>
      </w:r>
      <w:r w:rsidR="001B65F5" w:rsidRPr="001327FA">
        <w:rPr>
          <w:rFonts w:ascii="Arial" w:hAnsi="Arial" w:cs="Arial"/>
          <w:b/>
          <w:color w:val="00B0F0"/>
          <w:sz w:val="32"/>
          <w:szCs w:val="32"/>
        </w:rPr>
        <w:t>or</w:t>
      </w:r>
    </w:p>
    <w:p w:rsidR="00C845FD" w:rsidRPr="001327FA" w:rsidRDefault="001B65F5" w:rsidP="00504BA3">
      <w:pPr>
        <w:spacing w:after="200"/>
        <w:jc w:val="center"/>
        <w:rPr>
          <w:rFonts w:ascii="Arial" w:hAnsi="Arial" w:cs="Arial"/>
          <w:b/>
          <w:color w:val="0070C0"/>
          <w:sz w:val="48"/>
          <w:szCs w:val="48"/>
        </w:rPr>
      </w:pPr>
      <w:r w:rsidRPr="001327FA">
        <w:rPr>
          <w:rFonts w:ascii="Arial" w:hAnsi="Arial" w:cs="Arial"/>
          <w:b/>
          <w:color w:val="0070C0"/>
          <w:sz w:val="48"/>
          <w:szCs w:val="48"/>
        </w:rPr>
        <w:t xml:space="preserve"> Urology Technician </w:t>
      </w:r>
    </w:p>
    <w:p w:rsidR="000428A0" w:rsidRPr="001327FA" w:rsidRDefault="00315925">
      <w:pPr>
        <w:spacing w:after="200" w:line="276" w:lineRule="auto"/>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Text Box 1" o:spid="_x0000_s1026" type="#_x0000_t202" style="position:absolute;margin-left:450pt;margin-top:260.7pt;width:33pt;height:2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" fillcolor="white [3201]" stroked="f" strokeweight=".5pt">
            <v:path arrowok="t"/>
            <v:textbox>
              <w:txbxContent>
                <w:p w:rsidR="00EC78F5" w:rsidRDefault="00EC78F5"/>
              </w:txbxContent>
            </v:textbox>
          </v:shape>
        </w:pict>
      </w:r>
      <w:bookmarkStart w:id="0" w:name="_Toc518053188"/>
      <w:bookmarkStart w:id="1" w:name="_Toc530219937"/>
      <w:bookmarkStart w:id="2" w:name="_Toc530220556"/>
      <w:r w:rsidR="000428A0" w:rsidRPr="001327FA">
        <w:rPr>
          <w:rFonts w:ascii="Arial" w:hAnsi="Arial" w:cs="Arial"/>
        </w:rPr>
        <w:br w:type="page"/>
      </w:r>
    </w:p>
    <w:p w:rsidR="000428A0" w:rsidRPr="001327FA" w:rsidRDefault="000428A0"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5C397B" w:rsidRPr="001327FA" w:rsidRDefault="005C397B" w:rsidP="000428A0">
      <w:pPr>
        <w:ind w:left="630" w:hanging="630"/>
        <w:jc w:val="center"/>
        <w:rPr>
          <w:rFonts w:ascii="Arial" w:hAnsi="Arial" w:cs="Arial"/>
          <w:b/>
          <w:color w:val="215868" w:themeColor="accent5" w:themeShade="80"/>
          <w:sz w:val="48"/>
          <w:szCs w:val="48"/>
        </w:rPr>
      </w:pPr>
    </w:p>
    <w:p w:rsidR="000428A0" w:rsidRPr="001327FA" w:rsidRDefault="000428A0" w:rsidP="000428A0">
      <w:pPr>
        <w:ind w:left="630" w:hanging="630"/>
        <w:jc w:val="center"/>
        <w:rPr>
          <w:rFonts w:ascii="Arial" w:hAnsi="Arial" w:cs="Arial"/>
          <w:b/>
          <w:color w:val="215868" w:themeColor="accent5" w:themeShade="80"/>
          <w:sz w:val="48"/>
          <w:szCs w:val="48"/>
        </w:rPr>
      </w:pPr>
      <w:r w:rsidRPr="001327FA">
        <w:rPr>
          <w:rFonts w:ascii="Arial" w:hAnsi="Arial" w:cs="Arial"/>
          <w:b/>
          <w:color w:val="215868" w:themeColor="accent5" w:themeShade="80"/>
          <w:sz w:val="48"/>
          <w:szCs w:val="48"/>
        </w:rPr>
        <w:t>National Competency Standards</w:t>
      </w:r>
    </w:p>
    <w:p w:rsidR="000428A0" w:rsidRPr="001327FA" w:rsidRDefault="000428A0" w:rsidP="000428A0">
      <w:pPr>
        <w:ind w:left="630" w:hanging="630"/>
        <w:jc w:val="center"/>
        <w:rPr>
          <w:rFonts w:ascii="Arial" w:hAnsi="Arial" w:cs="Arial"/>
          <w:b/>
          <w:color w:val="215868" w:themeColor="accent5" w:themeShade="80"/>
          <w:sz w:val="48"/>
          <w:szCs w:val="48"/>
        </w:rPr>
      </w:pPr>
    </w:p>
    <w:p w:rsidR="000428A0" w:rsidRPr="001327FA" w:rsidRDefault="000428A0" w:rsidP="000428A0">
      <w:pPr>
        <w:ind w:left="630" w:hanging="630"/>
        <w:jc w:val="center"/>
        <w:rPr>
          <w:rFonts w:ascii="Arial" w:hAnsi="Arial" w:cs="Arial"/>
          <w:b/>
          <w:color w:val="215868" w:themeColor="accent5" w:themeShade="80"/>
          <w:sz w:val="48"/>
          <w:szCs w:val="48"/>
        </w:rPr>
      </w:pPr>
      <w:r w:rsidRPr="001327FA">
        <w:rPr>
          <w:rFonts w:ascii="Arial" w:hAnsi="Arial" w:cs="Arial"/>
          <w:b/>
          <w:color w:val="215868" w:themeColor="accent5" w:themeShade="80"/>
          <w:sz w:val="48"/>
          <w:szCs w:val="48"/>
        </w:rPr>
        <w:t>FOR</w:t>
      </w:r>
    </w:p>
    <w:p w:rsidR="000428A0" w:rsidRPr="001327FA" w:rsidRDefault="000428A0" w:rsidP="000428A0">
      <w:pPr>
        <w:ind w:left="630" w:hanging="630"/>
        <w:jc w:val="center"/>
        <w:rPr>
          <w:rFonts w:ascii="Arial" w:hAnsi="Arial" w:cs="Arial"/>
          <w:b/>
          <w:color w:val="215868" w:themeColor="accent5" w:themeShade="80"/>
          <w:sz w:val="48"/>
          <w:szCs w:val="48"/>
        </w:rPr>
      </w:pPr>
    </w:p>
    <w:p w:rsidR="000428A0" w:rsidRPr="001327FA" w:rsidRDefault="005C397B" w:rsidP="000428A0">
      <w:pPr>
        <w:ind w:left="630" w:hanging="630"/>
        <w:jc w:val="center"/>
        <w:rPr>
          <w:rFonts w:ascii="Arial" w:hAnsi="Arial" w:cs="Arial"/>
          <w:b/>
          <w:color w:val="215868" w:themeColor="accent5" w:themeShade="80"/>
          <w:sz w:val="48"/>
          <w:szCs w:val="48"/>
        </w:rPr>
      </w:pPr>
      <w:r w:rsidRPr="001327FA">
        <w:rPr>
          <w:rFonts w:ascii="Arial" w:hAnsi="Arial" w:cs="Arial"/>
          <w:b/>
          <w:color w:val="215868" w:themeColor="accent5" w:themeShade="80"/>
          <w:sz w:val="48"/>
          <w:szCs w:val="48"/>
        </w:rPr>
        <w:t>UROLOGY</w:t>
      </w:r>
      <w:r w:rsidR="000428A0" w:rsidRPr="001327FA">
        <w:rPr>
          <w:rFonts w:ascii="Arial" w:hAnsi="Arial" w:cs="Arial"/>
          <w:b/>
          <w:color w:val="215868" w:themeColor="accent5" w:themeShade="80"/>
          <w:sz w:val="48"/>
          <w:szCs w:val="48"/>
        </w:rPr>
        <w:t xml:space="preserve"> TECHNICIAN</w:t>
      </w:r>
    </w:p>
    <w:p w:rsidR="000428A0" w:rsidRPr="001327FA" w:rsidRDefault="000428A0" w:rsidP="000428A0">
      <w:pPr>
        <w:ind w:left="630" w:hanging="630"/>
        <w:jc w:val="both"/>
        <w:rPr>
          <w:rFonts w:ascii="Arial" w:hAnsi="Arial" w:cs="Arial"/>
          <w:b/>
          <w:color w:val="215868" w:themeColor="accent5" w:themeShade="80"/>
          <w:sz w:val="48"/>
          <w:szCs w:val="48"/>
        </w:rPr>
      </w:pPr>
    </w:p>
    <w:p w:rsidR="000428A0" w:rsidRPr="001327FA" w:rsidRDefault="000428A0" w:rsidP="000428A0">
      <w:pPr>
        <w:ind w:left="630" w:hanging="630"/>
        <w:jc w:val="both"/>
        <w:rPr>
          <w:rFonts w:ascii="Arial" w:hAnsi="Arial" w:cs="Arial"/>
          <w:b/>
          <w:color w:val="215868" w:themeColor="accent5" w:themeShade="80"/>
          <w:sz w:val="48"/>
          <w:szCs w:val="48"/>
        </w:rPr>
      </w:pPr>
    </w:p>
    <w:p w:rsidR="000428A0" w:rsidRPr="001327FA" w:rsidRDefault="000428A0" w:rsidP="000428A0">
      <w:pPr>
        <w:ind w:left="630" w:hanging="630"/>
        <w:jc w:val="both"/>
        <w:rPr>
          <w:rFonts w:ascii="Arial" w:hAnsi="Arial" w:cs="Arial"/>
          <w:b/>
          <w:color w:val="215868" w:themeColor="accent5" w:themeShade="80"/>
          <w:sz w:val="48"/>
          <w:szCs w:val="48"/>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ind w:left="630" w:hanging="630"/>
        <w:jc w:val="both"/>
        <w:rPr>
          <w:rFonts w:ascii="Arial" w:hAnsi="Arial" w:cs="Arial"/>
          <w:b/>
          <w:color w:val="215868" w:themeColor="accent5" w:themeShade="80"/>
          <w:sz w:val="20"/>
          <w:szCs w:val="20"/>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sdt>
      <w:sdtPr>
        <w:rPr>
          <w:rFonts w:ascii="Arial" w:eastAsiaTheme="minorEastAsia" w:hAnsi="Arial" w:cs="Arial"/>
          <w:b w:val="0"/>
          <w:bCs w:val="0"/>
          <w:color w:val="auto"/>
          <w:sz w:val="24"/>
          <w:szCs w:val="24"/>
        </w:rPr>
        <w:id w:val="-894807410"/>
        <w:docPartObj>
          <w:docPartGallery w:val="Table of Contents"/>
          <w:docPartUnique/>
        </w:docPartObj>
      </w:sdtPr>
      <w:sdtEndPr>
        <w:rPr>
          <w:noProof/>
        </w:rPr>
      </w:sdtEndPr>
      <w:sdtContent>
        <w:p w:rsidR="001A04AA" w:rsidRPr="001327FA" w:rsidRDefault="001A04AA" w:rsidP="001A04AA">
          <w:pPr>
            <w:pStyle w:val="TOCHeading"/>
            <w:jc w:val="center"/>
            <w:rPr>
              <w:rFonts w:ascii="Arial" w:hAnsi="Arial" w:cs="Arial"/>
            </w:rPr>
          </w:pPr>
          <w:r w:rsidRPr="001327FA">
            <w:rPr>
              <w:rFonts w:ascii="Arial" w:hAnsi="Arial" w:cs="Arial"/>
            </w:rPr>
            <w:t>Contents</w:t>
          </w:r>
        </w:p>
        <w:p w:rsidR="001A04AA" w:rsidRPr="001327FA" w:rsidRDefault="001A04AA" w:rsidP="001A04AA">
          <w:pPr>
            <w:rPr>
              <w:rFonts w:ascii="Arial" w:hAnsi="Arial" w:cs="Arial"/>
            </w:rPr>
          </w:pPr>
        </w:p>
        <w:p w:rsidR="00BB333C" w:rsidRDefault="001A04AA">
          <w:pPr>
            <w:pStyle w:val="TOC1"/>
            <w:tabs>
              <w:tab w:val="right" w:leader="dot" w:pos="9050"/>
            </w:tabs>
            <w:rPr>
              <w:noProof/>
              <w:sz w:val="22"/>
              <w:szCs w:val="22"/>
            </w:rPr>
          </w:pPr>
          <w:r w:rsidRPr="001327FA">
            <w:rPr>
              <w:rFonts w:ascii="Arial" w:hAnsi="Arial" w:cs="Arial"/>
              <w:b/>
              <w:bCs/>
              <w:noProof/>
            </w:rPr>
            <w:fldChar w:fldCharType="begin"/>
          </w:r>
          <w:r w:rsidRPr="001327FA">
            <w:rPr>
              <w:rFonts w:ascii="Arial" w:hAnsi="Arial" w:cs="Arial"/>
              <w:b/>
              <w:bCs/>
              <w:noProof/>
            </w:rPr>
            <w:instrText xml:space="preserve"> TOC \o "1-3" \h \z \u </w:instrText>
          </w:r>
          <w:r w:rsidRPr="001327FA">
            <w:rPr>
              <w:rFonts w:ascii="Arial" w:hAnsi="Arial" w:cs="Arial"/>
              <w:b/>
              <w:bCs/>
              <w:noProof/>
            </w:rPr>
            <w:fldChar w:fldCharType="separate"/>
          </w:r>
          <w:hyperlink w:anchor="_Toc5869074" w:history="1">
            <w:r w:rsidR="00BB333C" w:rsidRPr="005A12FF">
              <w:rPr>
                <w:rStyle w:val="Hyperlink"/>
                <w:rFonts w:ascii="Arial" w:hAnsi="Arial" w:cs="Arial"/>
                <w:noProof/>
              </w:rPr>
              <w:t>INTRODUCTION</w:t>
            </w:r>
            <w:r w:rsidR="00BB333C">
              <w:rPr>
                <w:noProof/>
                <w:webHidden/>
              </w:rPr>
              <w:tab/>
            </w:r>
            <w:r w:rsidR="00BB333C">
              <w:rPr>
                <w:noProof/>
                <w:webHidden/>
              </w:rPr>
              <w:fldChar w:fldCharType="begin"/>
            </w:r>
            <w:r w:rsidR="00BB333C">
              <w:rPr>
                <w:noProof/>
                <w:webHidden/>
              </w:rPr>
              <w:instrText xml:space="preserve"> PAGEREF _Toc5869074 \h </w:instrText>
            </w:r>
            <w:r w:rsidR="00BB333C">
              <w:rPr>
                <w:noProof/>
                <w:webHidden/>
              </w:rPr>
            </w:r>
            <w:r w:rsidR="00BB333C">
              <w:rPr>
                <w:noProof/>
                <w:webHidden/>
              </w:rPr>
              <w:fldChar w:fldCharType="separate"/>
            </w:r>
            <w:r w:rsidR="00BB333C">
              <w:rPr>
                <w:noProof/>
                <w:webHidden/>
              </w:rPr>
              <w:t>5</w:t>
            </w:r>
            <w:r w:rsidR="00BB333C">
              <w:rPr>
                <w:noProof/>
                <w:webHidden/>
              </w:rPr>
              <w:fldChar w:fldCharType="end"/>
            </w:r>
          </w:hyperlink>
        </w:p>
        <w:p w:rsidR="00BB333C" w:rsidRDefault="00BB333C">
          <w:pPr>
            <w:pStyle w:val="TOC1"/>
            <w:tabs>
              <w:tab w:val="right" w:leader="dot" w:pos="9050"/>
            </w:tabs>
            <w:rPr>
              <w:noProof/>
              <w:sz w:val="22"/>
              <w:szCs w:val="22"/>
            </w:rPr>
          </w:pPr>
          <w:hyperlink w:anchor="_Toc5869075" w:history="1">
            <w:r w:rsidRPr="005A12FF">
              <w:rPr>
                <w:rStyle w:val="Hyperlink"/>
                <w:rFonts w:ascii="Arial" w:hAnsi="Arial" w:cs="Arial"/>
                <w:noProof/>
              </w:rPr>
              <w:t>PURPOSE OF THE QUALIFICATION</w:t>
            </w:r>
            <w:r>
              <w:rPr>
                <w:noProof/>
                <w:webHidden/>
              </w:rPr>
              <w:tab/>
            </w:r>
            <w:r>
              <w:rPr>
                <w:noProof/>
                <w:webHidden/>
              </w:rPr>
              <w:fldChar w:fldCharType="begin"/>
            </w:r>
            <w:r>
              <w:rPr>
                <w:noProof/>
                <w:webHidden/>
              </w:rPr>
              <w:instrText xml:space="preserve"> PAGEREF _Toc5869075 \h </w:instrText>
            </w:r>
            <w:r>
              <w:rPr>
                <w:noProof/>
                <w:webHidden/>
              </w:rPr>
            </w:r>
            <w:r>
              <w:rPr>
                <w:noProof/>
                <w:webHidden/>
              </w:rPr>
              <w:fldChar w:fldCharType="separate"/>
            </w:r>
            <w:r>
              <w:rPr>
                <w:noProof/>
                <w:webHidden/>
              </w:rPr>
              <w:t>5</w:t>
            </w:r>
            <w:r>
              <w:rPr>
                <w:noProof/>
                <w:webHidden/>
              </w:rPr>
              <w:fldChar w:fldCharType="end"/>
            </w:r>
          </w:hyperlink>
        </w:p>
        <w:p w:rsidR="00BB333C" w:rsidRDefault="00BB333C">
          <w:pPr>
            <w:pStyle w:val="TOC1"/>
            <w:tabs>
              <w:tab w:val="right" w:leader="dot" w:pos="9050"/>
            </w:tabs>
            <w:rPr>
              <w:noProof/>
              <w:sz w:val="22"/>
              <w:szCs w:val="22"/>
            </w:rPr>
          </w:pPr>
          <w:hyperlink w:anchor="_Toc5869076" w:history="1">
            <w:r w:rsidRPr="005A12FF">
              <w:rPr>
                <w:rStyle w:val="Hyperlink"/>
                <w:rFonts w:ascii="Arial" w:hAnsi="Arial" w:cs="Arial"/>
                <w:noProof/>
              </w:rPr>
              <w:t>DATE OF VALIDATION</w:t>
            </w:r>
            <w:r>
              <w:rPr>
                <w:noProof/>
                <w:webHidden/>
              </w:rPr>
              <w:tab/>
            </w:r>
            <w:r>
              <w:rPr>
                <w:noProof/>
                <w:webHidden/>
              </w:rPr>
              <w:fldChar w:fldCharType="begin"/>
            </w:r>
            <w:r>
              <w:rPr>
                <w:noProof/>
                <w:webHidden/>
              </w:rPr>
              <w:instrText xml:space="preserve"> PAGEREF _Toc5869076 \h </w:instrText>
            </w:r>
            <w:r>
              <w:rPr>
                <w:noProof/>
                <w:webHidden/>
              </w:rPr>
            </w:r>
            <w:r>
              <w:rPr>
                <w:noProof/>
                <w:webHidden/>
              </w:rPr>
              <w:fldChar w:fldCharType="separate"/>
            </w:r>
            <w:r>
              <w:rPr>
                <w:noProof/>
                <w:webHidden/>
              </w:rPr>
              <w:t>5</w:t>
            </w:r>
            <w:r>
              <w:rPr>
                <w:noProof/>
                <w:webHidden/>
              </w:rPr>
              <w:fldChar w:fldCharType="end"/>
            </w:r>
          </w:hyperlink>
        </w:p>
        <w:p w:rsidR="00BB333C" w:rsidRDefault="00BB333C">
          <w:pPr>
            <w:pStyle w:val="TOC1"/>
            <w:tabs>
              <w:tab w:val="right" w:leader="dot" w:pos="9050"/>
            </w:tabs>
            <w:rPr>
              <w:noProof/>
              <w:sz w:val="22"/>
              <w:szCs w:val="22"/>
            </w:rPr>
          </w:pPr>
          <w:hyperlink w:anchor="_Toc5869077" w:history="1">
            <w:r w:rsidRPr="005A12FF">
              <w:rPr>
                <w:rStyle w:val="Hyperlink"/>
                <w:rFonts w:ascii="Arial" w:hAnsi="Arial" w:cs="Arial"/>
                <w:noProof/>
              </w:rPr>
              <w:t>DATE OF REVIEW</w:t>
            </w:r>
            <w:r>
              <w:rPr>
                <w:noProof/>
                <w:webHidden/>
              </w:rPr>
              <w:tab/>
            </w:r>
            <w:r>
              <w:rPr>
                <w:noProof/>
                <w:webHidden/>
              </w:rPr>
              <w:fldChar w:fldCharType="begin"/>
            </w:r>
            <w:r>
              <w:rPr>
                <w:noProof/>
                <w:webHidden/>
              </w:rPr>
              <w:instrText xml:space="preserve"> PAGEREF _Toc5869077 \h </w:instrText>
            </w:r>
            <w:r>
              <w:rPr>
                <w:noProof/>
                <w:webHidden/>
              </w:rPr>
            </w:r>
            <w:r>
              <w:rPr>
                <w:noProof/>
                <w:webHidden/>
              </w:rPr>
              <w:fldChar w:fldCharType="separate"/>
            </w:r>
            <w:r>
              <w:rPr>
                <w:noProof/>
                <w:webHidden/>
              </w:rPr>
              <w:t>5</w:t>
            </w:r>
            <w:r>
              <w:rPr>
                <w:noProof/>
                <w:webHidden/>
              </w:rPr>
              <w:fldChar w:fldCharType="end"/>
            </w:r>
          </w:hyperlink>
        </w:p>
        <w:p w:rsidR="00BB333C" w:rsidRDefault="00BB333C">
          <w:pPr>
            <w:pStyle w:val="TOC1"/>
            <w:tabs>
              <w:tab w:val="right" w:leader="dot" w:pos="9050"/>
            </w:tabs>
            <w:rPr>
              <w:noProof/>
              <w:sz w:val="22"/>
              <w:szCs w:val="22"/>
            </w:rPr>
          </w:pPr>
          <w:hyperlink w:anchor="_Toc5869078" w:history="1">
            <w:r w:rsidRPr="005A12FF">
              <w:rPr>
                <w:rStyle w:val="Hyperlink"/>
                <w:rFonts w:ascii="Arial" w:hAnsi="Arial" w:cs="Arial"/>
                <w:noProof/>
              </w:rPr>
              <w:t>CODE OF QUALIFICATION</w:t>
            </w:r>
            <w:r>
              <w:rPr>
                <w:noProof/>
                <w:webHidden/>
              </w:rPr>
              <w:tab/>
            </w:r>
            <w:r>
              <w:rPr>
                <w:noProof/>
                <w:webHidden/>
              </w:rPr>
              <w:fldChar w:fldCharType="begin"/>
            </w:r>
            <w:r>
              <w:rPr>
                <w:noProof/>
                <w:webHidden/>
              </w:rPr>
              <w:instrText xml:space="preserve"> PAGEREF _Toc5869078 \h </w:instrText>
            </w:r>
            <w:r>
              <w:rPr>
                <w:noProof/>
                <w:webHidden/>
              </w:rPr>
            </w:r>
            <w:r>
              <w:rPr>
                <w:noProof/>
                <w:webHidden/>
              </w:rPr>
              <w:fldChar w:fldCharType="separate"/>
            </w:r>
            <w:r>
              <w:rPr>
                <w:noProof/>
                <w:webHidden/>
              </w:rPr>
              <w:t>6</w:t>
            </w:r>
            <w:r>
              <w:rPr>
                <w:noProof/>
                <w:webHidden/>
              </w:rPr>
              <w:fldChar w:fldCharType="end"/>
            </w:r>
          </w:hyperlink>
        </w:p>
        <w:p w:rsidR="00BB333C" w:rsidRDefault="00BB333C">
          <w:pPr>
            <w:pStyle w:val="TOC1"/>
            <w:tabs>
              <w:tab w:val="right" w:leader="dot" w:pos="9050"/>
            </w:tabs>
            <w:rPr>
              <w:noProof/>
              <w:sz w:val="22"/>
              <w:szCs w:val="22"/>
            </w:rPr>
          </w:pPr>
          <w:hyperlink w:anchor="_Toc5869079" w:history="1">
            <w:r w:rsidRPr="005A12FF">
              <w:rPr>
                <w:rStyle w:val="Hyperlink"/>
                <w:rFonts w:ascii="Arial" w:hAnsi="Arial" w:cs="Arial"/>
                <w:noProof/>
              </w:rPr>
              <w:t>ENTRY REQUIREMENTS</w:t>
            </w:r>
            <w:r>
              <w:rPr>
                <w:noProof/>
                <w:webHidden/>
              </w:rPr>
              <w:tab/>
            </w:r>
            <w:r>
              <w:rPr>
                <w:noProof/>
                <w:webHidden/>
              </w:rPr>
              <w:fldChar w:fldCharType="begin"/>
            </w:r>
            <w:r>
              <w:rPr>
                <w:noProof/>
                <w:webHidden/>
              </w:rPr>
              <w:instrText xml:space="preserve"> PAGEREF _Toc5869079 \h </w:instrText>
            </w:r>
            <w:r>
              <w:rPr>
                <w:noProof/>
                <w:webHidden/>
              </w:rPr>
            </w:r>
            <w:r>
              <w:rPr>
                <w:noProof/>
                <w:webHidden/>
              </w:rPr>
              <w:fldChar w:fldCharType="separate"/>
            </w:r>
            <w:r>
              <w:rPr>
                <w:noProof/>
                <w:webHidden/>
              </w:rPr>
              <w:t>6</w:t>
            </w:r>
            <w:r>
              <w:rPr>
                <w:noProof/>
                <w:webHidden/>
              </w:rPr>
              <w:fldChar w:fldCharType="end"/>
            </w:r>
          </w:hyperlink>
        </w:p>
        <w:p w:rsidR="00BB333C" w:rsidRDefault="00BB333C">
          <w:pPr>
            <w:pStyle w:val="TOC1"/>
            <w:tabs>
              <w:tab w:val="right" w:leader="dot" w:pos="9050"/>
            </w:tabs>
            <w:rPr>
              <w:noProof/>
              <w:sz w:val="22"/>
              <w:szCs w:val="22"/>
            </w:rPr>
          </w:pPr>
          <w:hyperlink w:anchor="_Toc5869080" w:history="1">
            <w:r w:rsidRPr="005A12FF">
              <w:rPr>
                <w:rStyle w:val="Hyperlink"/>
                <w:rFonts w:ascii="Arial" w:hAnsi="Arial" w:cs="Arial"/>
                <w:noProof/>
              </w:rPr>
              <w:t>QUALIFICATIONS DEVELOPMENT COMMITTEE</w:t>
            </w:r>
            <w:r>
              <w:rPr>
                <w:noProof/>
                <w:webHidden/>
              </w:rPr>
              <w:tab/>
            </w:r>
            <w:r>
              <w:rPr>
                <w:noProof/>
                <w:webHidden/>
              </w:rPr>
              <w:fldChar w:fldCharType="begin"/>
            </w:r>
            <w:r>
              <w:rPr>
                <w:noProof/>
                <w:webHidden/>
              </w:rPr>
              <w:instrText xml:space="preserve"> PAGEREF _Toc5869080 \h </w:instrText>
            </w:r>
            <w:r>
              <w:rPr>
                <w:noProof/>
                <w:webHidden/>
              </w:rPr>
            </w:r>
            <w:r>
              <w:rPr>
                <w:noProof/>
                <w:webHidden/>
              </w:rPr>
              <w:fldChar w:fldCharType="separate"/>
            </w:r>
            <w:r>
              <w:rPr>
                <w:noProof/>
                <w:webHidden/>
              </w:rPr>
              <w:t>7</w:t>
            </w:r>
            <w:r>
              <w:rPr>
                <w:noProof/>
                <w:webHidden/>
              </w:rPr>
              <w:fldChar w:fldCharType="end"/>
            </w:r>
          </w:hyperlink>
        </w:p>
        <w:p w:rsidR="00BB333C" w:rsidRDefault="00BB333C">
          <w:pPr>
            <w:pStyle w:val="TOC1"/>
            <w:tabs>
              <w:tab w:val="right" w:leader="dot" w:pos="9050"/>
            </w:tabs>
            <w:rPr>
              <w:noProof/>
              <w:sz w:val="22"/>
              <w:szCs w:val="22"/>
            </w:rPr>
          </w:pPr>
          <w:hyperlink w:anchor="_Toc5869081" w:history="1">
            <w:r w:rsidRPr="005A12FF">
              <w:rPr>
                <w:rStyle w:val="Hyperlink"/>
                <w:rFonts w:ascii="Arial" w:hAnsi="Arial" w:cs="Arial"/>
                <w:noProof/>
              </w:rPr>
              <w:t>QUALIFICATIONS VALIDATION COMMITTEE</w:t>
            </w:r>
            <w:r>
              <w:rPr>
                <w:noProof/>
                <w:webHidden/>
              </w:rPr>
              <w:tab/>
            </w:r>
            <w:r>
              <w:rPr>
                <w:noProof/>
                <w:webHidden/>
              </w:rPr>
              <w:fldChar w:fldCharType="begin"/>
            </w:r>
            <w:r>
              <w:rPr>
                <w:noProof/>
                <w:webHidden/>
              </w:rPr>
              <w:instrText xml:space="preserve"> PAGEREF _Toc5869081 \h </w:instrText>
            </w:r>
            <w:r>
              <w:rPr>
                <w:noProof/>
                <w:webHidden/>
              </w:rPr>
            </w:r>
            <w:r>
              <w:rPr>
                <w:noProof/>
                <w:webHidden/>
              </w:rPr>
              <w:fldChar w:fldCharType="separate"/>
            </w:r>
            <w:r>
              <w:rPr>
                <w:noProof/>
                <w:webHidden/>
              </w:rPr>
              <w:t>8</w:t>
            </w:r>
            <w:r>
              <w:rPr>
                <w:noProof/>
                <w:webHidden/>
              </w:rPr>
              <w:fldChar w:fldCharType="end"/>
            </w:r>
          </w:hyperlink>
        </w:p>
        <w:p w:rsidR="00BB333C" w:rsidRDefault="00BB333C">
          <w:pPr>
            <w:pStyle w:val="TOC1"/>
            <w:tabs>
              <w:tab w:val="right" w:leader="dot" w:pos="9050"/>
            </w:tabs>
            <w:rPr>
              <w:noProof/>
              <w:sz w:val="22"/>
              <w:szCs w:val="22"/>
            </w:rPr>
          </w:pPr>
          <w:hyperlink w:anchor="_Toc5869082" w:history="1">
            <w:r w:rsidRPr="005A12FF">
              <w:rPr>
                <w:rStyle w:val="Hyperlink"/>
                <w:rFonts w:ascii="Arial" w:hAnsi="Arial" w:cs="Arial"/>
                <w:noProof/>
              </w:rPr>
              <w:t>REGULATIONS FOR THE QUALIFICATION AND SCHEDULE OF UNITS</w:t>
            </w:r>
            <w:r>
              <w:rPr>
                <w:noProof/>
                <w:webHidden/>
              </w:rPr>
              <w:tab/>
            </w:r>
            <w:r>
              <w:rPr>
                <w:noProof/>
                <w:webHidden/>
              </w:rPr>
              <w:fldChar w:fldCharType="begin"/>
            </w:r>
            <w:r>
              <w:rPr>
                <w:noProof/>
                <w:webHidden/>
              </w:rPr>
              <w:instrText xml:space="preserve"> PAGEREF _Toc5869082 \h </w:instrText>
            </w:r>
            <w:r>
              <w:rPr>
                <w:noProof/>
                <w:webHidden/>
              </w:rPr>
            </w:r>
            <w:r>
              <w:rPr>
                <w:noProof/>
                <w:webHidden/>
              </w:rPr>
              <w:fldChar w:fldCharType="separate"/>
            </w:r>
            <w:r>
              <w:rPr>
                <w:noProof/>
                <w:webHidden/>
              </w:rPr>
              <w:t>8</w:t>
            </w:r>
            <w:r>
              <w:rPr>
                <w:noProof/>
                <w:webHidden/>
              </w:rPr>
              <w:fldChar w:fldCharType="end"/>
            </w:r>
          </w:hyperlink>
        </w:p>
        <w:p w:rsidR="00BB333C" w:rsidRDefault="00BB333C">
          <w:pPr>
            <w:pStyle w:val="TOC1"/>
            <w:tabs>
              <w:tab w:val="right" w:leader="dot" w:pos="9050"/>
            </w:tabs>
            <w:rPr>
              <w:noProof/>
              <w:sz w:val="22"/>
              <w:szCs w:val="22"/>
            </w:rPr>
          </w:pPr>
          <w:hyperlink w:anchor="_Toc5869083" w:history="1">
            <w:r w:rsidRPr="005A12FF">
              <w:rPr>
                <w:rStyle w:val="Hyperlink"/>
                <w:rFonts w:ascii="Arial" w:hAnsi="Arial" w:cs="Arial"/>
                <w:noProof/>
              </w:rPr>
              <w:t>SUMMARY OF COMPETENCY STANDARDS</w:t>
            </w:r>
            <w:r>
              <w:rPr>
                <w:noProof/>
                <w:webHidden/>
              </w:rPr>
              <w:tab/>
            </w:r>
            <w:r>
              <w:rPr>
                <w:noProof/>
                <w:webHidden/>
              </w:rPr>
              <w:fldChar w:fldCharType="begin"/>
            </w:r>
            <w:r>
              <w:rPr>
                <w:noProof/>
                <w:webHidden/>
              </w:rPr>
              <w:instrText xml:space="preserve"> PAGEREF _Toc5869083 \h </w:instrText>
            </w:r>
            <w:r>
              <w:rPr>
                <w:noProof/>
                <w:webHidden/>
              </w:rPr>
            </w:r>
            <w:r>
              <w:rPr>
                <w:noProof/>
                <w:webHidden/>
              </w:rPr>
              <w:fldChar w:fldCharType="separate"/>
            </w:r>
            <w:r>
              <w:rPr>
                <w:noProof/>
                <w:webHidden/>
              </w:rPr>
              <w:t>9</w:t>
            </w:r>
            <w:r>
              <w:rPr>
                <w:noProof/>
                <w:webHidden/>
              </w:rPr>
              <w:fldChar w:fldCharType="end"/>
            </w:r>
          </w:hyperlink>
        </w:p>
        <w:p w:rsidR="00BB333C" w:rsidRDefault="00BB333C">
          <w:pPr>
            <w:pStyle w:val="TOC1"/>
            <w:tabs>
              <w:tab w:val="right" w:leader="dot" w:pos="9050"/>
            </w:tabs>
            <w:rPr>
              <w:noProof/>
              <w:sz w:val="22"/>
              <w:szCs w:val="22"/>
            </w:rPr>
          </w:pPr>
          <w:hyperlink w:anchor="_Toc5869084" w:history="1">
            <w:r w:rsidRPr="005A12FF">
              <w:rPr>
                <w:rStyle w:val="Hyperlink"/>
                <w:rFonts w:ascii="Arial" w:hAnsi="Arial" w:cs="Arial"/>
                <w:noProof/>
              </w:rPr>
              <w:t>PACKAGING OF QUALIFICATIONS</w:t>
            </w:r>
            <w:r>
              <w:rPr>
                <w:noProof/>
                <w:webHidden/>
              </w:rPr>
              <w:tab/>
            </w:r>
            <w:r>
              <w:rPr>
                <w:noProof/>
                <w:webHidden/>
              </w:rPr>
              <w:fldChar w:fldCharType="begin"/>
            </w:r>
            <w:r>
              <w:rPr>
                <w:noProof/>
                <w:webHidden/>
              </w:rPr>
              <w:instrText xml:space="preserve"> PAGEREF _Toc5869084 \h </w:instrText>
            </w:r>
            <w:r>
              <w:rPr>
                <w:noProof/>
                <w:webHidden/>
              </w:rPr>
            </w:r>
            <w:r>
              <w:rPr>
                <w:noProof/>
                <w:webHidden/>
              </w:rPr>
              <w:fldChar w:fldCharType="separate"/>
            </w:r>
            <w:r>
              <w:rPr>
                <w:noProof/>
                <w:webHidden/>
              </w:rPr>
              <w:t>10</w:t>
            </w:r>
            <w:r>
              <w:rPr>
                <w:noProof/>
                <w:webHidden/>
              </w:rPr>
              <w:fldChar w:fldCharType="end"/>
            </w:r>
          </w:hyperlink>
        </w:p>
        <w:p w:rsidR="00BB333C" w:rsidRDefault="00BB333C">
          <w:pPr>
            <w:pStyle w:val="TOC1"/>
            <w:tabs>
              <w:tab w:val="left" w:pos="1540"/>
              <w:tab w:val="right" w:leader="dot" w:pos="9050"/>
            </w:tabs>
            <w:rPr>
              <w:noProof/>
              <w:sz w:val="22"/>
              <w:szCs w:val="22"/>
            </w:rPr>
          </w:pPr>
          <w:hyperlink w:anchor="_Toc5869085" w:history="1">
            <w:r w:rsidRPr="005A12FF">
              <w:rPr>
                <w:rStyle w:val="Hyperlink"/>
                <w:rFonts w:ascii="Arial" w:eastAsia="Arial" w:hAnsi="Arial" w:cs="Arial"/>
                <w:noProof/>
              </w:rPr>
              <w:t>091400652</w:t>
            </w:r>
            <w:r>
              <w:rPr>
                <w:noProof/>
                <w:sz w:val="22"/>
                <w:szCs w:val="22"/>
              </w:rPr>
              <w:t xml:space="preserve">  </w:t>
            </w:r>
            <w:r w:rsidRPr="005A12FF">
              <w:rPr>
                <w:rStyle w:val="Hyperlink"/>
                <w:rFonts w:ascii="Arial" w:eastAsia="Arial" w:hAnsi="Arial" w:cs="Arial"/>
                <w:noProof/>
              </w:rPr>
              <w:t>Maintain Health, Safety and Environment</w:t>
            </w:r>
            <w:r>
              <w:rPr>
                <w:noProof/>
                <w:webHidden/>
              </w:rPr>
              <w:tab/>
            </w:r>
            <w:r>
              <w:rPr>
                <w:noProof/>
                <w:webHidden/>
              </w:rPr>
              <w:fldChar w:fldCharType="begin"/>
            </w:r>
            <w:r>
              <w:rPr>
                <w:noProof/>
                <w:webHidden/>
              </w:rPr>
              <w:instrText xml:space="preserve"> PAGEREF _Toc5869085 \h </w:instrText>
            </w:r>
            <w:r>
              <w:rPr>
                <w:noProof/>
                <w:webHidden/>
              </w:rPr>
            </w:r>
            <w:r>
              <w:rPr>
                <w:noProof/>
                <w:webHidden/>
              </w:rPr>
              <w:fldChar w:fldCharType="separate"/>
            </w:r>
            <w:r>
              <w:rPr>
                <w:noProof/>
                <w:webHidden/>
              </w:rPr>
              <w:t>11</w:t>
            </w:r>
            <w:r>
              <w:rPr>
                <w:noProof/>
                <w:webHidden/>
              </w:rPr>
              <w:fldChar w:fldCharType="end"/>
            </w:r>
          </w:hyperlink>
        </w:p>
        <w:p w:rsidR="00BB333C" w:rsidRDefault="00BB333C">
          <w:pPr>
            <w:pStyle w:val="TOC1"/>
            <w:tabs>
              <w:tab w:val="right" w:leader="dot" w:pos="9050"/>
            </w:tabs>
            <w:rPr>
              <w:noProof/>
              <w:sz w:val="22"/>
              <w:szCs w:val="22"/>
            </w:rPr>
          </w:pPr>
          <w:hyperlink w:anchor="_Toc5869086" w:history="1">
            <w:r w:rsidRPr="005A12FF">
              <w:rPr>
                <w:rStyle w:val="Hyperlink"/>
                <w:rFonts w:ascii="Arial" w:hAnsi="Arial" w:cs="Arial"/>
                <w:noProof/>
              </w:rPr>
              <w:t>091400671 Perform Pre-Operative Assessment</w:t>
            </w:r>
            <w:r>
              <w:rPr>
                <w:noProof/>
                <w:webHidden/>
              </w:rPr>
              <w:tab/>
            </w:r>
            <w:r>
              <w:rPr>
                <w:noProof/>
                <w:webHidden/>
              </w:rPr>
              <w:fldChar w:fldCharType="begin"/>
            </w:r>
            <w:r>
              <w:rPr>
                <w:noProof/>
                <w:webHidden/>
              </w:rPr>
              <w:instrText xml:space="preserve"> PAGEREF _Toc5869086 \h </w:instrText>
            </w:r>
            <w:r>
              <w:rPr>
                <w:noProof/>
                <w:webHidden/>
              </w:rPr>
            </w:r>
            <w:r>
              <w:rPr>
                <w:noProof/>
                <w:webHidden/>
              </w:rPr>
              <w:fldChar w:fldCharType="separate"/>
            </w:r>
            <w:r>
              <w:rPr>
                <w:noProof/>
                <w:webHidden/>
              </w:rPr>
              <w:t>13</w:t>
            </w:r>
            <w:r>
              <w:rPr>
                <w:noProof/>
                <w:webHidden/>
              </w:rPr>
              <w:fldChar w:fldCharType="end"/>
            </w:r>
          </w:hyperlink>
        </w:p>
        <w:p w:rsidR="00BB333C" w:rsidRDefault="00BB333C">
          <w:pPr>
            <w:pStyle w:val="TOC1"/>
            <w:tabs>
              <w:tab w:val="right" w:leader="dot" w:pos="9050"/>
            </w:tabs>
            <w:rPr>
              <w:noProof/>
              <w:sz w:val="22"/>
              <w:szCs w:val="22"/>
            </w:rPr>
          </w:pPr>
          <w:hyperlink w:anchor="_Toc5869087" w:history="1">
            <w:r w:rsidRPr="005A12FF">
              <w:rPr>
                <w:rStyle w:val="Hyperlink"/>
                <w:rFonts w:ascii="Arial" w:hAnsi="Arial" w:cs="Arial"/>
                <w:noProof/>
              </w:rPr>
              <w:t>091400672 Perform Pre-Operative Procedures</w:t>
            </w:r>
            <w:r>
              <w:rPr>
                <w:noProof/>
                <w:webHidden/>
              </w:rPr>
              <w:tab/>
            </w:r>
            <w:r>
              <w:rPr>
                <w:noProof/>
                <w:webHidden/>
              </w:rPr>
              <w:fldChar w:fldCharType="begin"/>
            </w:r>
            <w:r>
              <w:rPr>
                <w:noProof/>
                <w:webHidden/>
              </w:rPr>
              <w:instrText xml:space="preserve"> PAGEREF _Toc5869087 \h </w:instrText>
            </w:r>
            <w:r>
              <w:rPr>
                <w:noProof/>
                <w:webHidden/>
              </w:rPr>
            </w:r>
            <w:r>
              <w:rPr>
                <w:noProof/>
                <w:webHidden/>
              </w:rPr>
              <w:fldChar w:fldCharType="separate"/>
            </w:r>
            <w:r>
              <w:rPr>
                <w:noProof/>
                <w:webHidden/>
              </w:rPr>
              <w:t>15</w:t>
            </w:r>
            <w:r>
              <w:rPr>
                <w:noProof/>
                <w:webHidden/>
              </w:rPr>
              <w:fldChar w:fldCharType="end"/>
            </w:r>
          </w:hyperlink>
        </w:p>
        <w:p w:rsidR="00BB333C" w:rsidRDefault="00BB333C">
          <w:pPr>
            <w:pStyle w:val="TOC1"/>
            <w:tabs>
              <w:tab w:val="right" w:leader="dot" w:pos="9050"/>
            </w:tabs>
            <w:rPr>
              <w:noProof/>
              <w:sz w:val="22"/>
              <w:szCs w:val="22"/>
            </w:rPr>
          </w:pPr>
          <w:hyperlink w:anchor="_Toc5869088" w:history="1">
            <w:r w:rsidRPr="005A12FF">
              <w:rPr>
                <w:rStyle w:val="Hyperlink"/>
                <w:rFonts w:ascii="Arial" w:hAnsi="Arial" w:cs="Arial"/>
                <w:noProof/>
              </w:rPr>
              <w:t>091400673 Assist Urology Procedures (OPD)</w:t>
            </w:r>
            <w:r>
              <w:rPr>
                <w:noProof/>
                <w:webHidden/>
              </w:rPr>
              <w:tab/>
            </w:r>
            <w:r>
              <w:rPr>
                <w:noProof/>
                <w:webHidden/>
              </w:rPr>
              <w:fldChar w:fldCharType="begin"/>
            </w:r>
            <w:r>
              <w:rPr>
                <w:noProof/>
                <w:webHidden/>
              </w:rPr>
              <w:instrText xml:space="preserve"> PAGEREF _Toc5869088 \h </w:instrText>
            </w:r>
            <w:r>
              <w:rPr>
                <w:noProof/>
                <w:webHidden/>
              </w:rPr>
            </w:r>
            <w:r>
              <w:rPr>
                <w:noProof/>
                <w:webHidden/>
              </w:rPr>
              <w:fldChar w:fldCharType="separate"/>
            </w:r>
            <w:r>
              <w:rPr>
                <w:noProof/>
                <w:webHidden/>
              </w:rPr>
              <w:t>17</w:t>
            </w:r>
            <w:r>
              <w:rPr>
                <w:noProof/>
                <w:webHidden/>
              </w:rPr>
              <w:fldChar w:fldCharType="end"/>
            </w:r>
          </w:hyperlink>
        </w:p>
        <w:p w:rsidR="00BB333C" w:rsidRDefault="00BB333C">
          <w:pPr>
            <w:pStyle w:val="TOC1"/>
            <w:tabs>
              <w:tab w:val="left" w:pos="1540"/>
              <w:tab w:val="right" w:leader="dot" w:pos="9050"/>
            </w:tabs>
            <w:rPr>
              <w:noProof/>
              <w:sz w:val="22"/>
              <w:szCs w:val="22"/>
            </w:rPr>
          </w:pPr>
          <w:hyperlink w:anchor="_Toc5869089" w:history="1">
            <w:r w:rsidRPr="005A12FF">
              <w:rPr>
                <w:rStyle w:val="Hyperlink"/>
                <w:rFonts w:ascii="Arial" w:hAnsi="Arial" w:cs="Arial"/>
                <w:noProof/>
              </w:rPr>
              <w:t>091400674</w:t>
            </w:r>
            <w:r>
              <w:rPr>
                <w:sz w:val="22"/>
                <w:szCs w:val="22"/>
              </w:rPr>
              <w:t xml:space="preserve">  </w:t>
            </w:r>
            <w:r w:rsidRPr="005A12FF">
              <w:rPr>
                <w:rStyle w:val="Hyperlink"/>
                <w:rFonts w:ascii="Arial" w:hAnsi="Arial" w:cs="Arial"/>
                <w:noProof/>
              </w:rPr>
              <w:t>Assist Urology Procedures (OR)</w:t>
            </w:r>
            <w:r>
              <w:rPr>
                <w:noProof/>
                <w:webHidden/>
              </w:rPr>
              <w:tab/>
            </w:r>
            <w:r>
              <w:rPr>
                <w:noProof/>
                <w:webHidden/>
              </w:rPr>
              <w:fldChar w:fldCharType="begin"/>
            </w:r>
            <w:r>
              <w:rPr>
                <w:noProof/>
                <w:webHidden/>
              </w:rPr>
              <w:instrText xml:space="preserve"> PAGEREF _Toc5869089 \h </w:instrText>
            </w:r>
            <w:r>
              <w:rPr>
                <w:noProof/>
                <w:webHidden/>
              </w:rPr>
            </w:r>
            <w:r>
              <w:rPr>
                <w:noProof/>
                <w:webHidden/>
              </w:rPr>
              <w:fldChar w:fldCharType="separate"/>
            </w:r>
            <w:r>
              <w:rPr>
                <w:noProof/>
                <w:webHidden/>
              </w:rPr>
              <w:t>23</w:t>
            </w:r>
            <w:r>
              <w:rPr>
                <w:noProof/>
                <w:webHidden/>
              </w:rPr>
              <w:fldChar w:fldCharType="end"/>
            </w:r>
          </w:hyperlink>
        </w:p>
        <w:p w:rsidR="00BB333C" w:rsidRDefault="00BB333C">
          <w:pPr>
            <w:pStyle w:val="TOC1"/>
            <w:tabs>
              <w:tab w:val="left" w:pos="1540"/>
              <w:tab w:val="right" w:leader="dot" w:pos="9050"/>
            </w:tabs>
            <w:rPr>
              <w:noProof/>
              <w:sz w:val="22"/>
              <w:szCs w:val="22"/>
            </w:rPr>
          </w:pPr>
          <w:hyperlink w:anchor="_Toc5869090" w:history="1">
            <w:r w:rsidRPr="005A12FF">
              <w:rPr>
                <w:rStyle w:val="Hyperlink"/>
                <w:rFonts w:ascii="Arial" w:hAnsi="Arial" w:cs="Arial"/>
                <w:noProof/>
              </w:rPr>
              <w:t>091400676</w:t>
            </w:r>
            <w:r>
              <w:rPr>
                <w:noProof/>
                <w:sz w:val="22"/>
                <w:szCs w:val="22"/>
              </w:rPr>
              <w:t xml:space="preserve">  </w:t>
            </w:r>
            <w:r w:rsidRPr="005A12FF">
              <w:rPr>
                <w:rStyle w:val="Hyperlink"/>
                <w:rFonts w:ascii="Arial" w:hAnsi="Arial" w:cs="Arial"/>
                <w:noProof/>
              </w:rPr>
              <w:t>Demonstrate Communication Skills</w:t>
            </w:r>
            <w:r>
              <w:rPr>
                <w:noProof/>
                <w:webHidden/>
              </w:rPr>
              <w:tab/>
            </w:r>
            <w:r>
              <w:rPr>
                <w:noProof/>
                <w:webHidden/>
              </w:rPr>
              <w:fldChar w:fldCharType="begin"/>
            </w:r>
            <w:r>
              <w:rPr>
                <w:noProof/>
                <w:webHidden/>
              </w:rPr>
              <w:instrText xml:space="preserve"> PAGEREF _Toc5869090 \h </w:instrText>
            </w:r>
            <w:r>
              <w:rPr>
                <w:noProof/>
                <w:webHidden/>
              </w:rPr>
            </w:r>
            <w:r>
              <w:rPr>
                <w:noProof/>
                <w:webHidden/>
              </w:rPr>
              <w:fldChar w:fldCharType="separate"/>
            </w:r>
            <w:r>
              <w:rPr>
                <w:noProof/>
                <w:webHidden/>
              </w:rPr>
              <w:t>30</w:t>
            </w:r>
            <w:r>
              <w:rPr>
                <w:noProof/>
                <w:webHidden/>
              </w:rPr>
              <w:fldChar w:fldCharType="end"/>
            </w:r>
          </w:hyperlink>
        </w:p>
        <w:p w:rsidR="00BB333C" w:rsidRDefault="00BB333C">
          <w:pPr>
            <w:pStyle w:val="TOC1"/>
            <w:tabs>
              <w:tab w:val="right" w:leader="dot" w:pos="9050"/>
            </w:tabs>
            <w:rPr>
              <w:noProof/>
              <w:sz w:val="22"/>
              <w:szCs w:val="22"/>
            </w:rPr>
          </w:pPr>
          <w:hyperlink w:anchor="_Toc5869091" w:history="1">
            <w:r w:rsidRPr="005A12FF">
              <w:rPr>
                <w:rStyle w:val="Hyperlink"/>
                <w:rFonts w:ascii="Arial" w:hAnsi="Arial" w:cs="Arial"/>
                <w:bCs/>
                <w:noProof/>
              </w:rPr>
              <w:t xml:space="preserve">091400661  </w:t>
            </w:r>
            <w:r w:rsidRPr="005A12FF">
              <w:rPr>
                <w:rStyle w:val="Hyperlink"/>
                <w:rFonts w:ascii="Arial" w:eastAsia="Arial" w:hAnsi="Arial" w:cs="Arial"/>
                <w:noProof/>
              </w:rPr>
              <w:t>Demonstrate Ethical Behaviour in Health Sector</w:t>
            </w:r>
            <w:r>
              <w:rPr>
                <w:noProof/>
                <w:webHidden/>
              </w:rPr>
              <w:tab/>
            </w:r>
            <w:r>
              <w:rPr>
                <w:noProof/>
                <w:webHidden/>
              </w:rPr>
              <w:fldChar w:fldCharType="begin"/>
            </w:r>
            <w:r>
              <w:rPr>
                <w:noProof/>
                <w:webHidden/>
              </w:rPr>
              <w:instrText xml:space="preserve"> PAGEREF _Toc5869091 \h </w:instrText>
            </w:r>
            <w:r>
              <w:rPr>
                <w:noProof/>
                <w:webHidden/>
              </w:rPr>
            </w:r>
            <w:r>
              <w:rPr>
                <w:noProof/>
                <w:webHidden/>
              </w:rPr>
              <w:fldChar w:fldCharType="separate"/>
            </w:r>
            <w:r>
              <w:rPr>
                <w:noProof/>
                <w:webHidden/>
              </w:rPr>
              <w:t>32</w:t>
            </w:r>
            <w:r>
              <w:rPr>
                <w:noProof/>
                <w:webHidden/>
              </w:rPr>
              <w:fldChar w:fldCharType="end"/>
            </w:r>
          </w:hyperlink>
        </w:p>
        <w:p w:rsidR="00BB333C" w:rsidRDefault="00BB333C">
          <w:pPr>
            <w:pStyle w:val="TOC1"/>
            <w:tabs>
              <w:tab w:val="right" w:leader="dot" w:pos="9050"/>
            </w:tabs>
            <w:rPr>
              <w:noProof/>
              <w:sz w:val="22"/>
              <w:szCs w:val="22"/>
            </w:rPr>
          </w:pPr>
          <w:hyperlink w:anchor="_Toc5869092" w:history="1">
            <w:r w:rsidRPr="005A12FF">
              <w:rPr>
                <w:rStyle w:val="Hyperlink"/>
                <w:rFonts w:ascii="Arial" w:hAnsi="Arial" w:cs="Arial"/>
                <w:noProof/>
              </w:rPr>
              <w:t>LIST OF TOOLS AND EQUIPMENT</w:t>
            </w:r>
            <w:r>
              <w:rPr>
                <w:noProof/>
                <w:webHidden/>
              </w:rPr>
              <w:tab/>
            </w:r>
            <w:r>
              <w:rPr>
                <w:noProof/>
                <w:webHidden/>
              </w:rPr>
              <w:fldChar w:fldCharType="begin"/>
            </w:r>
            <w:r>
              <w:rPr>
                <w:noProof/>
                <w:webHidden/>
              </w:rPr>
              <w:instrText xml:space="preserve"> PAGEREF _Toc5869092 \h </w:instrText>
            </w:r>
            <w:r>
              <w:rPr>
                <w:noProof/>
                <w:webHidden/>
              </w:rPr>
            </w:r>
            <w:r>
              <w:rPr>
                <w:noProof/>
                <w:webHidden/>
              </w:rPr>
              <w:fldChar w:fldCharType="separate"/>
            </w:r>
            <w:r>
              <w:rPr>
                <w:noProof/>
                <w:webHidden/>
              </w:rPr>
              <w:t>35</w:t>
            </w:r>
            <w:r>
              <w:rPr>
                <w:noProof/>
                <w:webHidden/>
              </w:rPr>
              <w:fldChar w:fldCharType="end"/>
            </w:r>
          </w:hyperlink>
        </w:p>
        <w:p w:rsidR="001A04AA" w:rsidRPr="001327FA" w:rsidRDefault="001A04AA">
          <w:pPr>
            <w:rPr>
              <w:rFonts w:ascii="Arial" w:hAnsi="Arial" w:cs="Arial"/>
            </w:rPr>
          </w:pPr>
          <w:r w:rsidRPr="001327FA">
            <w:rPr>
              <w:rFonts w:ascii="Arial" w:hAnsi="Arial" w:cs="Arial"/>
              <w:b/>
              <w:bCs/>
              <w:noProof/>
            </w:rPr>
            <w:fldChar w:fldCharType="end"/>
          </w:r>
        </w:p>
      </w:sdtContent>
    </w:sdt>
    <w:p w:rsidR="000428A0" w:rsidRPr="001327FA" w:rsidRDefault="000428A0" w:rsidP="000428A0">
      <w:pPr>
        <w:spacing w:line="240" w:lineRule="exact"/>
        <w:rPr>
          <w:rFonts w:ascii="Arial" w:eastAsia="Times New Roman" w:hAnsi="Arial" w:cs="Arial"/>
          <w:b/>
        </w:rPr>
      </w:pPr>
    </w:p>
    <w:p w:rsidR="000428A0" w:rsidRPr="001327FA" w:rsidRDefault="000428A0" w:rsidP="000428A0">
      <w:pPr>
        <w:spacing w:line="240" w:lineRule="exact"/>
        <w:rPr>
          <w:rFonts w:ascii="Arial" w:eastAsia="Times New Roman" w:hAnsi="Arial" w:cs="Arial"/>
          <w:b/>
        </w:rPr>
      </w:pPr>
    </w:p>
    <w:p w:rsidR="000428A0" w:rsidRPr="001327FA" w:rsidRDefault="000428A0" w:rsidP="000428A0">
      <w:pPr>
        <w:spacing w:line="240" w:lineRule="exact"/>
        <w:rPr>
          <w:rFonts w:ascii="Arial" w:eastAsia="Times New Roman" w:hAnsi="Arial" w:cs="Arial"/>
          <w:b/>
        </w:rPr>
      </w:pPr>
      <w:bookmarkStart w:id="3" w:name="_GoBack"/>
      <w:bookmarkEnd w:id="3"/>
    </w:p>
    <w:p w:rsidR="000428A0" w:rsidRPr="001327FA" w:rsidRDefault="000428A0" w:rsidP="000428A0">
      <w:pPr>
        <w:spacing w:line="240" w:lineRule="exact"/>
        <w:rPr>
          <w:rFonts w:ascii="Arial" w:eastAsia="Times New Roman" w:hAnsi="Arial" w:cs="Arial"/>
          <w:b/>
        </w:rPr>
      </w:pPr>
    </w:p>
    <w:p w:rsidR="000428A0" w:rsidRPr="001327FA" w:rsidRDefault="000428A0">
      <w:pPr>
        <w:spacing w:after="200" w:line="276" w:lineRule="auto"/>
        <w:rPr>
          <w:rFonts w:ascii="Arial" w:eastAsia="Times New Roman" w:hAnsi="Arial" w:cs="Arial"/>
          <w:b/>
        </w:rPr>
      </w:pPr>
      <w:r w:rsidRPr="001327FA">
        <w:rPr>
          <w:rFonts w:ascii="Arial" w:eastAsia="Times New Roman" w:hAnsi="Arial" w:cs="Arial"/>
          <w:b/>
        </w:rPr>
        <w:br w:type="page"/>
      </w:r>
    </w:p>
    <w:p w:rsidR="000428A0" w:rsidRPr="001327FA" w:rsidRDefault="000428A0" w:rsidP="000428A0">
      <w:pPr>
        <w:spacing w:line="240" w:lineRule="exact"/>
        <w:rPr>
          <w:rFonts w:ascii="Arial" w:eastAsia="Times New Roman" w:hAnsi="Arial" w:cs="Arial"/>
          <w:b/>
        </w:rPr>
      </w:pPr>
      <w:r w:rsidRPr="001327FA">
        <w:rPr>
          <w:rFonts w:ascii="Arial" w:eastAsia="Times New Roman" w:hAnsi="Arial" w:cs="Arial"/>
          <w:b/>
        </w:rPr>
        <w:lastRenderedPageBreak/>
        <w:t>Edited and Coordinated by:</w:t>
      </w:r>
    </w:p>
    <w:p w:rsidR="000428A0" w:rsidRPr="001327FA" w:rsidRDefault="000428A0" w:rsidP="000428A0">
      <w:pPr>
        <w:spacing w:line="200" w:lineRule="exact"/>
        <w:rPr>
          <w:rFonts w:ascii="Arial" w:eastAsia="Times New Roman" w:hAnsi="Arial" w:cs="Arial"/>
        </w:rPr>
      </w:pPr>
    </w:p>
    <w:p w:rsidR="000428A0" w:rsidRPr="001327FA" w:rsidRDefault="000428A0" w:rsidP="000428A0">
      <w:pPr>
        <w:rPr>
          <w:rFonts w:ascii="Arial" w:eastAsia="Times New Roman" w:hAnsi="Arial" w:cs="Arial"/>
          <w:b/>
        </w:rPr>
      </w:pPr>
      <w:r w:rsidRPr="001327FA">
        <w:rPr>
          <w:rFonts w:ascii="Arial" w:eastAsia="Times New Roman" w:hAnsi="Arial" w:cs="Arial"/>
          <w:b/>
        </w:rPr>
        <w:t>Mr. Atif Mahmood</w:t>
      </w:r>
    </w:p>
    <w:p w:rsidR="000428A0" w:rsidRPr="001327FA" w:rsidRDefault="000428A0" w:rsidP="000428A0">
      <w:pPr>
        <w:rPr>
          <w:rFonts w:ascii="Arial" w:eastAsia="Times New Roman" w:hAnsi="Arial" w:cs="Arial"/>
        </w:rPr>
      </w:pPr>
      <w:r w:rsidRPr="001327FA">
        <w:rPr>
          <w:rFonts w:ascii="Arial" w:eastAsia="Times New Roman" w:hAnsi="Arial" w:cs="Arial"/>
        </w:rPr>
        <w:t>Technical Advisor (CBT&amp;A)/HRD/Assessment)</w:t>
      </w:r>
    </w:p>
    <w:p w:rsidR="000428A0" w:rsidRPr="001327FA" w:rsidRDefault="000428A0" w:rsidP="000428A0">
      <w:pPr>
        <w:rPr>
          <w:rFonts w:ascii="Arial" w:eastAsia="Times New Roman" w:hAnsi="Arial" w:cs="Arial"/>
        </w:rPr>
      </w:pPr>
      <w:r w:rsidRPr="001327FA">
        <w:rPr>
          <w:rFonts w:ascii="Arial" w:eastAsia="Times New Roman" w:hAnsi="Arial" w:cs="Arial"/>
        </w:rPr>
        <w:t xml:space="preserve">TVET Sector Support </w:t>
      </w:r>
      <w:proofErr w:type="spellStart"/>
      <w:r w:rsidRPr="001327FA">
        <w:rPr>
          <w:rFonts w:ascii="Arial" w:eastAsia="Times New Roman" w:hAnsi="Arial" w:cs="Arial"/>
        </w:rPr>
        <w:t>Programme</w:t>
      </w:r>
      <w:proofErr w:type="spellEnd"/>
      <w:r w:rsidRPr="001327FA">
        <w:rPr>
          <w:rFonts w:ascii="Arial" w:eastAsia="Times New Roman" w:hAnsi="Arial" w:cs="Arial"/>
        </w:rPr>
        <w:t xml:space="preserve"> (TSSP)</w:t>
      </w:r>
    </w:p>
    <w:p w:rsidR="000428A0" w:rsidRPr="001327FA" w:rsidRDefault="000428A0" w:rsidP="000428A0">
      <w:pPr>
        <w:rPr>
          <w:rFonts w:ascii="Arial" w:eastAsia="Times New Roman" w:hAnsi="Arial" w:cs="Arial"/>
        </w:rPr>
      </w:pPr>
      <w:r w:rsidRPr="001327FA">
        <w:rPr>
          <w:rFonts w:ascii="Arial" w:eastAsia="Times New Roman" w:hAnsi="Arial" w:cs="Arial"/>
        </w:rPr>
        <w:t>GIZ, Islamabad</w:t>
      </w:r>
    </w:p>
    <w:p w:rsidR="000428A0" w:rsidRPr="001327FA" w:rsidRDefault="000428A0" w:rsidP="000428A0">
      <w:pPr>
        <w:spacing w:line="0" w:lineRule="atLeast"/>
        <w:ind w:left="630" w:hanging="630"/>
        <w:rPr>
          <w:rFonts w:ascii="Arial" w:eastAsia="Arial" w:hAnsi="Arial" w:cs="Arial"/>
          <w:b/>
        </w:rPr>
      </w:pPr>
    </w:p>
    <w:p w:rsidR="000428A0" w:rsidRPr="001327FA" w:rsidRDefault="000428A0" w:rsidP="000428A0">
      <w:pPr>
        <w:spacing w:line="0" w:lineRule="atLeast"/>
        <w:ind w:left="630" w:hanging="630"/>
        <w:rPr>
          <w:rFonts w:ascii="Arial" w:eastAsia="Arial" w:hAnsi="Arial" w:cs="Arial"/>
          <w:b/>
        </w:rPr>
      </w:pPr>
    </w:p>
    <w:p w:rsidR="000428A0" w:rsidRPr="001327FA" w:rsidRDefault="000428A0" w:rsidP="000428A0">
      <w:pPr>
        <w:spacing w:line="0" w:lineRule="atLeast"/>
        <w:ind w:left="630" w:hanging="630"/>
        <w:rPr>
          <w:rFonts w:ascii="Arial" w:eastAsia="Arial" w:hAnsi="Arial" w:cs="Arial"/>
          <w:b/>
        </w:rPr>
      </w:pPr>
      <w:r w:rsidRPr="001327FA">
        <w:rPr>
          <w:rFonts w:ascii="Arial" w:eastAsia="Arial" w:hAnsi="Arial" w:cs="Arial"/>
          <w:b/>
        </w:rPr>
        <w:t>Quality Assessed by:</w:t>
      </w:r>
    </w:p>
    <w:p w:rsidR="000428A0" w:rsidRPr="001327FA" w:rsidRDefault="000428A0" w:rsidP="000428A0">
      <w:pPr>
        <w:spacing w:line="200" w:lineRule="exact"/>
        <w:ind w:left="630" w:hanging="630"/>
        <w:rPr>
          <w:rFonts w:ascii="Arial" w:eastAsia="Times New Roman" w:hAnsi="Arial" w:cs="Arial"/>
        </w:rPr>
      </w:pPr>
    </w:p>
    <w:tbl>
      <w:tblPr>
        <w:tblStyle w:val="TableGrid"/>
        <w:tblW w:w="0" w:type="auto"/>
        <w:tblLook w:val="04A0" w:firstRow="1" w:lastRow="0" w:firstColumn="1" w:lastColumn="0" w:noHBand="0" w:noVBand="1"/>
      </w:tblPr>
      <w:tblGrid>
        <w:gridCol w:w="9236"/>
      </w:tblGrid>
      <w:tr w:rsidR="000428A0" w:rsidRPr="001327FA" w:rsidTr="00001BF5">
        <w:tc>
          <w:tcPr>
            <w:tcW w:w="9236" w:type="dxa"/>
          </w:tcPr>
          <w:p w:rsidR="000428A0" w:rsidRPr="001327FA" w:rsidRDefault="000428A0" w:rsidP="00001BF5">
            <w:pPr>
              <w:rPr>
                <w:rFonts w:ascii="Arial" w:eastAsia="Arial" w:hAnsi="Arial" w:cs="Arial"/>
                <w:b/>
                <w:sz w:val="22"/>
                <w:szCs w:val="22"/>
              </w:rPr>
            </w:pPr>
            <w:r w:rsidRPr="001327FA">
              <w:rPr>
                <w:rFonts w:ascii="Arial" w:eastAsia="Arial" w:hAnsi="Arial" w:cs="Arial"/>
                <w:b/>
                <w:sz w:val="22"/>
                <w:szCs w:val="22"/>
              </w:rPr>
              <w:t>Mr. Muqeem-ul-Islam</w:t>
            </w:r>
          </w:p>
          <w:p w:rsidR="000428A0" w:rsidRPr="001327FA" w:rsidRDefault="000428A0" w:rsidP="00001BF5">
            <w:pPr>
              <w:rPr>
                <w:rFonts w:ascii="Arial" w:eastAsia="Arial" w:hAnsi="Arial" w:cs="Arial"/>
                <w:sz w:val="22"/>
                <w:szCs w:val="22"/>
              </w:rPr>
            </w:pPr>
            <w:r w:rsidRPr="001327FA">
              <w:rPr>
                <w:rFonts w:ascii="Arial" w:eastAsia="Arial" w:hAnsi="Arial" w:cs="Arial"/>
                <w:sz w:val="22"/>
                <w:szCs w:val="22"/>
              </w:rPr>
              <w:t>Director General (Skills, Standards and Curricula) NAVTTC, Islamabad</w:t>
            </w:r>
          </w:p>
          <w:p w:rsidR="000428A0" w:rsidRPr="001327FA" w:rsidRDefault="000428A0" w:rsidP="00001BF5">
            <w:pPr>
              <w:rPr>
                <w:rFonts w:ascii="Arial" w:eastAsia="Arial" w:hAnsi="Arial" w:cs="Arial"/>
                <w:b/>
                <w:sz w:val="22"/>
                <w:szCs w:val="22"/>
              </w:rPr>
            </w:pPr>
            <w:r w:rsidRPr="001327FA">
              <w:rPr>
                <w:rFonts w:ascii="Arial" w:eastAsia="Arial" w:hAnsi="Arial" w:cs="Arial"/>
                <w:b/>
                <w:sz w:val="22"/>
                <w:szCs w:val="22"/>
              </w:rPr>
              <w:t>Mr. Muhammad Naeem Akhtar</w:t>
            </w:r>
          </w:p>
          <w:p w:rsidR="000428A0" w:rsidRPr="001327FA" w:rsidRDefault="000428A0" w:rsidP="00001BF5">
            <w:pPr>
              <w:rPr>
                <w:rFonts w:ascii="Arial" w:eastAsia="Arial" w:hAnsi="Arial" w:cs="Arial"/>
                <w:sz w:val="22"/>
                <w:szCs w:val="22"/>
              </w:rPr>
            </w:pPr>
            <w:r w:rsidRPr="001327FA">
              <w:rPr>
                <w:rFonts w:ascii="Arial" w:eastAsia="Arial" w:hAnsi="Arial" w:cs="Arial"/>
                <w:sz w:val="22"/>
                <w:szCs w:val="22"/>
              </w:rPr>
              <w:t>Senior Technical Advisor (QA)</w:t>
            </w:r>
          </w:p>
          <w:p w:rsidR="000428A0" w:rsidRPr="001327FA" w:rsidRDefault="000428A0" w:rsidP="00001BF5">
            <w:pPr>
              <w:rPr>
                <w:rFonts w:ascii="Arial" w:hAnsi="Arial" w:cs="Arial"/>
                <w:sz w:val="22"/>
                <w:szCs w:val="22"/>
              </w:rPr>
            </w:pPr>
            <w:r w:rsidRPr="001327FA">
              <w:rPr>
                <w:rFonts w:ascii="Arial" w:hAnsi="Arial" w:cs="Arial"/>
                <w:sz w:val="22"/>
                <w:szCs w:val="22"/>
              </w:rPr>
              <w:t>Islamabad</w:t>
            </w:r>
          </w:p>
        </w:tc>
      </w:tr>
    </w:tbl>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p>
    <w:p w:rsidR="000428A0" w:rsidRPr="001327FA" w:rsidRDefault="000428A0" w:rsidP="000428A0">
      <w:pPr>
        <w:spacing w:line="20" w:lineRule="exact"/>
        <w:ind w:left="630" w:hanging="630"/>
        <w:rPr>
          <w:rFonts w:ascii="Arial" w:eastAsia="Times New Roman" w:hAnsi="Arial" w:cs="Arial"/>
        </w:rPr>
      </w:pPr>
    </w:p>
    <w:p w:rsidR="000428A0" w:rsidRPr="001327FA" w:rsidRDefault="000428A0" w:rsidP="000428A0">
      <w:pPr>
        <w:spacing w:line="200" w:lineRule="exact"/>
        <w:ind w:left="630" w:hanging="630"/>
        <w:rPr>
          <w:rFonts w:ascii="Arial" w:eastAsia="Times New Roman" w:hAnsi="Arial" w:cs="Arial"/>
        </w:rPr>
      </w:pPr>
      <w:bookmarkStart w:id="4" w:name="page3"/>
      <w:bookmarkEnd w:id="4"/>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p>
    <w:p w:rsidR="000428A0" w:rsidRPr="001327FA" w:rsidRDefault="000428A0" w:rsidP="000428A0">
      <w:pPr>
        <w:jc w:val="both"/>
        <w:rPr>
          <w:rFonts w:ascii="Arial" w:hAnsi="Arial" w:cs="Arial"/>
        </w:rPr>
      </w:pPr>
      <w:r w:rsidRPr="001327FA">
        <w:rPr>
          <w:rFonts w:ascii="Arial" w:hAnsi="Arial" w:cs="Arial"/>
        </w:rPr>
        <w:t xml:space="preserve">NAVTTC is extremely thankful to the management of </w:t>
      </w:r>
      <w:proofErr w:type="spellStart"/>
      <w:r w:rsidRPr="001327FA">
        <w:rPr>
          <w:rFonts w:ascii="Arial" w:hAnsi="Arial" w:cs="Arial"/>
        </w:rPr>
        <w:t>Shifa</w:t>
      </w:r>
      <w:proofErr w:type="spellEnd"/>
      <w:r w:rsidRPr="001327FA">
        <w:rPr>
          <w:rFonts w:ascii="Arial" w:hAnsi="Arial" w:cs="Arial"/>
        </w:rPr>
        <w:t xml:space="preserve"> International Hospital for their contribution and concerted efforts for engaging their technical experts and consultants in competency standard development activities.</w:t>
      </w:r>
    </w:p>
    <w:p w:rsidR="000428A0" w:rsidRPr="001327FA" w:rsidRDefault="000428A0">
      <w:pPr>
        <w:spacing w:after="200" w:line="276" w:lineRule="auto"/>
        <w:rPr>
          <w:rFonts w:ascii="Arial" w:eastAsia="Times New Roman" w:hAnsi="Arial" w:cs="Arial"/>
          <w:b/>
          <w:sz w:val="32"/>
          <w:szCs w:val="20"/>
          <w:lang w:val="en-AU"/>
        </w:rPr>
      </w:pPr>
      <w:r w:rsidRPr="001327FA">
        <w:rPr>
          <w:rFonts w:ascii="Arial" w:hAnsi="Arial" w:cs="Arial"/>
        </w:rPr>
        <w:br w:type="page"/>
      </w:r>
    </w:p>
    <w:p w:rsidR="00C845FD" w:rsidRPr="001327FA" w:rsidRDefault="00C845FD" w:rsidP="007F3F05">
      <w:pPr>
        <w:pStyle w:val="Heading1"/>
        <w:rPr>
          <w:rFonts w:ascii="Arial" w:hAnsi="Arial" w:cs="Arial"/>
        </w:rPr>
      </w:pPr>
      <w:bookmarkStart w:id="5" w:name="_Toc5869074"/>
      <w:r w:rsidRPr="001327FA">
        <w:rPr>
          <w:rFonts w:ascii="Arial" w:hAnsi="Arial" w:cs="Arial"/>
        </w:rPr>
        <w:lastRenderedPageBreak/>
        <w:t>INTRODUCTION</w:t>
      </w:r>
      <w:bookmarkEnd w:id="0"/>
      <w:bookmarkEnd w:id="1"/>
      <w:bookmarkEnd w:id="2"/>
      <w:bookmarkEnd w:id="5"/>
    </w:p>
    <w:p w:rsidR="000013CD" w:rsidRPr="001327FA" w:rsidRDefault="00C35E60" w:rsidP="00F61D9F">
      <w:pPr>
        <w:jc w:val="both"/>
        <w:rPr>
          <w:rFonts w:ascii="Arial" w:hAnsi="Arial" w:cs="Arial"/>
        </w:rPr>
      </w:pPr>
      <w:r w:rsidRPr="001327FA">
        <w:rPr>
          <w:rFonts w:ascii="Arial" w:hAnsi="Arial" w:cs="Arial"/>
          <w:bCs/>
          <w:color w:val="222222"/>
          <w:shd w:val="clear" w:color="auto" w:fill="FFFFFF"/>
        </w:rPr>
        <w:t>Urology technicians</w:t>
      </w:r>
      <w:r w:rsidRPr="001327FA">
        <w:rPr>
          <w:rFonts w:ascii="Arial" w:hAnsi="Arial" w:cs="Arial"/>
          <w:color w:val="222222"/>
          <w:shd w:val="clear" w:color="auto" w:fill="FFFFFF"/>
        </w:rPr>
        <w:t> work</w:t>
      </w:r>
      <w:r w:rsidR="00EC78F5" w:rsidRPr="001327FA">
        <w:rPr>
          <w:rFonts w:ascii="Arial" w:hAnsi="Arial" w:cs="Arial"/>
          <w:color w:val="222222"/>
          <w:shd w:val="clear" w:color="auto" w:fill="FFFFFF"/>
        </w:rPr>
        <w:t>s</w:t>
      </w:r>
      <w:r w:rsidRPr="001327FA">
        <w:rPr>
          <w:rFonts w:ascii="Arial" w:hAnsi="Arial" w:cs="Arial"/>
          <w:color w:val="222222"/>
          <w:shd w:val="clear" w:color="auto" w:fill="FFFFFF"/>
        </w:rPr>
        <w:t xml:space="preserve"> in laboratories, hospitals and clinics</w:t>
      </w:r>
      <w:r w:rsidR="007F3F05" w:rsidRPr="001327FA">
        <w:rPr>
          <w:rFonts w:ascii="Arial" w:hAnsi="Arial" w:cs="Arial"/>
          <w:color w:val="222222"/>
          <w:shd w:val="clear" w:color="auto" w:fill="FFFFFF"/>
        </w:rPr>
        <w:t xml:space="preserve"> </w:t>
      </w:r>
      <w:r w:rsidRPr="001327FA">
        <w:rPr>
          <w:rFonts w:ascii="Arial" w:hAnsi="Arial" w:cs="Arial"/>
          <w:color w:val="222222"/>
          <w:shd w:val="clear" w:color="auto" w:fill="FFFFFF"/>
        </w:rPr>
        <w:t>assisting </w:t>
      </w:r>
      <w:r w:rsidRPr="001327FA">
        <w:rPr>
          <w:rFonts w:ascii="Arial" w:hAnsi="Arial" w:cs="Arial"/>
          <w:bCs/>
          <w:color w:val="222222"/>
          <w:shd w:val="clear" w:color="auto" w:fill="FFFFFF"/>
        </w:rPr>
        <w:t>urologists</w:t>
      </w:r>
      <w:r w:rsidRPr="001327FA">
        <w:rPr>
          <w:rFonts w:ascii="Arial" w:hAnsi="Arial" w:cs="Arial"/>
          <w:color w:val="222222"/>
          <w:shd w:val="clear" w:color="auto" w:fill="FFFFFF"/>
        </w:rPr>
        <w:t> with the diagnosis and treatment of urological disorders.</w:t>
      </w:r>
      <w:r w:rsidRPr="001327FA">
        <w:rPr>
          <w:rFonts w:ascii="Arial" w:hAnsi="Arial" w:cs="Arial"/>
        </w:rPr>
        <w:t xml:space="preserve"> </w:t>
      </w:r>
      <w:r w:rsidR="00A63C32" w:rsidRPr="001327FA">
        <w:rPr>
          <w:rFonts w:ascii="Arial" w:hAnsi="Arial" w:cs="Arial"/>
        </w:rPr>
        <w:t>A urology technician</w:t>
      </w:r>
      <w:r w:rsidR="00306981" w:rsidRPr="001327FA">
        <w:rPr>
          <w:rFonts w:ascii="Arial" w:hAnsi="Arial" w:cs="Arial"/>
        </w:rPr>
        <w:t xml:space="preserve"> is </w:t>
      </w:r>
      <w:r w:rsidR="005D5654" w:rsidRPr="001327FA">
        <w:rPr>
          <w:rFonts w:ascii="Arial" w:hAnsi="Arial" w:cs="Arial"/>
        </w:rPr>
        <w:t>multidimensional personnel</w:t>
      </w:r>
      <w:r w:rsidR="005820F2" w:rsidRPr="001327FA">
        <w:rPr>
          <w:rFonts w:ascii="Arial" w:hAnsi="Arial" w:cs="Arial"/>
        </w:rPr>
        <w:t xml:space="preserve"> who specializes in assisting urological procedures both in OPD and OR. Urology technicians</w:t>
      </w:r>
      <w:r w:rsidR="00065FAA" w:rsidRPr="001327FA">
        <w:rPr>
          <w:rFonts w:ascii="Arial" w:hAnsi="Arial" w:cs="Arial"/>
        </w:rPr>
        <w:t xml:space="preserve"> </w:t>
      </w:r>
      <w:r w:rsidR="007A4509" w:rsidRPr="001327FA">
        <w:rPr>
          <w:rFonts w:ascii="Arial" w:hAnsi="Arial" w:cs="Arial"/>
        </w:rPr>
        <w:t>can</w:t>
      </w:r>
      <w:r w:rsidR="005820F2" w:rsidRPr="001327FA">
        <w:rPr>
          <w:rFonts w:ascii="Arial" w:hAnsi="Arial" w:cs="Arial"/>
        </w:rPr>
        <w:t xml:space="preserve"> be employed in hospitals</w:t>
      </w:r>
      <w:r w:rsidR="00C3059B" w:rsidRPr="001327FA">
        <w:rPr>
          <w:rFonts w:ascii="Arial" w:hAnsi="Arial" w:cs="Arial"/>
        </w:rPr>
        <w:t xml:space="preserve"> and other healthcare facilities</w:t>
      </w:r>
      <w:r w:rsidR="007A4509" w:rsidRPr="001327FA">
        <w:rPr>
          <w:rFonts w:ascii="Arial" w:hAnsi="Arial" w:cs="Arial"/>
        </w:rPr>
        <w:t>.</w:t>
      </w:r>
      <w:r w:rsidR="003B36E8" w:rsidRPr="001327FA">
        <w:rPr>
          <w:rFonts w:ascii="Arial" w:hAnsi="Arial" w:cs="Arial"/>
        </w:rPr>
        <w:t xml:space="preserve"> In order to </w:t>
      </w:r>
      <w:r w:rsidR="005820F2" w:rsidRPr="001327FA">
        <w:rPr>
          <w:rFonts w:ascii="Arial" w:hAnsi="Arial" w:cs="Arial"/>
        </w:rPr>
        <w:t>meet the demand for urology technicians</w:t>
      </w:r>
      <w:r w:rsidR="003B36E8" w:rsidRPr="001327FA">
        <w:rPr>
          <w:rFonts w:ascii="Arial" w:hAnsi="Arial" w:cs="Arial"/>
        </w:rPr>
        <w:t>, National Vocational and Technical Training Commission (NAVTTC) in collaboration with TVET Sector S</w:t>
      </w:r>
      <w:r w:rsidR="00F61D9F" w:rsidRPr="001327FA">
        <w:rPr>
          <w:rFonts w:ascii="Arial" w:hAnsi="Arial" w:cs="Arial"/>
        </w:rPr>
        <w:t xml:space="preserve">upport </w:t>
      </w:r>
      <w:proofErr w:type="spellStart"/>
      <w:r w:rsidR="00F61D9F" w:rsidRPr="001327FA">
        <w:rPr>
          <w:rFonts w:ascii="Arial" w:hAnsi="Arial" w:cs="Arial"/>
        </w:rPr>
        <w:t>Programme</w:t>
      </w:r>
      <w:proofErr w:type="spellEnd"/>
      <w:r w:rsidR="00F61D9F" w:rsidRPr="001327FA">
        <w:rPr>
          <w:rFonts w:ascii="Arial" w:hAnsi="Arial" w:cs="Arial"/>
        </w:rPr>
        <w:t xml:space="preserve"> (TVET-SSP) has</w:t>
      </w:r>
      <w:r w:rsidR="003B36E8" w:rsidRPr="001327FA">
        <w:rPr>
          <w:rFonts w:ascii="Arial" w:hAnsi="Arial" w:cs="Arial"/>
        </w:rPr>
        <w:t xml:space="preserve"> developed national </w:t>
      </w:r>
      <w:r w:rsidR="00F40D9D" w:rsidRPr="001327FA">
        <w:rPr>
          <w:rFonts w:ascii="Arial" w:hAnsi="Arial" w:cs="Arial"/>
        </w:rPr>
        <w:t xml:space="preserve">vocational qualifications comprising of generic, functional and technical competency standards for </w:t>
      </w:r>
      <w:r w:rsidR="00065FAA" w:rsidRPr="001327FA">
        <w:rPr>
          <w:rFonts w:ascii="Arial" w:hAnsi="Arial" w:cs="Arial"/>
        </w:rPr>
        <w:t>a urology technician</w:t>
      </w:r>
      <w:r w:rsidR="00F40D9D" w:rsidRPr="001327FA">
        <w:rPr>
          <w:rFonts w:ascii="Arial" w:hAnsi="Arial" w:cs="Arial"/>
        </w:rPr>
        <w:t xml:space="preserve"> occupation</w:t>
      </w:r>
      <w:r w:rsidR="001B2FA0" w:rsidRPr="001327FA">
        <w:rPr>
          <w:rFonts w:ascii="Arial" w:hAnsi="Arial" w:cs="Arial"/>
        </w:rPr>
        <w:t>. To facilitate the process of developing national qualifications for</w:t>
      </w:r>
      <w:r w:rsidR="005D5654" w:rsidRPr="001327FA">
        <w:rPr>
          <w:rFonts w:ascii="Arial" w:hAnsi="Arial" w:cs="Arial"/>
        </w:rPr>
        <w:t xml:space="preserve"> </w:t>
      </w:r>
      <w:r w:rsidR="00065FAA" w:rsidRPr="001327FA">
        <w:rPr>
          <w:rFonts w:ascii="Arial" w:hAnsi="Arial" w:cs="Arial"/>
        </w:rPr>
        <w:t>urology technician</w:t>
      </w:r>
      <w:r w:rsidR="001B2FA0" w:rsidRPr="001327FA">
        <w:rPr>
          <w:rFonts w:ascii="Arial" w:hAnsi="Arial" w:cs="Arial"/>
        </w:rPr>
        <w:t xml:space="preserve">, </w:t>
      </w:r>
      <w:r w:rsidR="00F40D9D" w:rsidRPr="001327FA">
        <w:rPr>
          <w:rFonts w:ascii="Arial" w:hAnsi="Arial" w:cs="Arial"/>
        </w:rPr>
        <w:t xml:space="preserve">a </w:t>
      </w:r>
      <w:r w:rsidR="001B2FA0" w:rsidRPr="001327FA">
        <w:rPr>
          <w:rFonts w:ascii="Arial" w:hAnsi="Arial" w:cs="Arial"/>
        </w:rPr>
        <w:t>Qualification Development Committee (QDC) was established und</w:t>
      </w:r>
      <w:r w:rsidR="00F40D9D" w:rsidRPr="001327FA">
        <w:rPr>
          <w:rFonts w:ascii="Arial" w:hAnsi="Arial" w:cs="Arial"/>
        </w:rPr>
        <w:t>er NVQF Operational Manual-1</w:t>
      </w:r>
      <w:r w:rsidR="001B2FA0" w:rsidRPr="001327FA">
        <w:rPr>
          <w:rFonts w:ascii="Arial" w:hAnsi="Arial" w:cs="Arial"/>
        </w:rPr>
        <w:t xml:space="preserve">. </w:t>
      </w:r>
    </w:p>
    <w:p w:rsidR="000013CD" w:rsidRPr="001327FA" w:rsidRDefault="000013CD" w:rsidP="006A1A41">
      <w:pPr>
        <w:jc w:val="both"/>
        <w:rPr>
          <w:rFonts w:ascii="Arial" w:hAnsi="Arial" w:cs="Arial"/>
        </w:rPr>
      </w:pPr>
    </w:p>
    <w:p w:rsidR="00F936BC" w:rsidRPr="001327FA" w:rsidRDefault="000013CD" w:rsidP="006A1A41">
      <w:pPr>
        <w:jc w:val="both"/>
        <w:rPr>
          <w:rFonts w:ascii="Arial" w:hAnsi="Arial" w:cs="Arial"/>
        </w:rPr>
      </w:pPr>
      <w:r w:rsidRPr="001327FA">
        <w:rPr>
          <w:rFonts w:ascii="Arial" w:hAnsi="Arial" w:cs="Arial"/>
        </w:rPr>
        <w:t>Competency standards, which are benchmarks for the perf</w:t>
      </w:r>
      <w:r w:rsidR="00180ED8" w:rsidRPr="001327FA">
        <w:rPr>
          <w:rFonts w:ascii="Arial" w:hAnsi="Arial" w:cs="Arial"/>
        </w:rPr>
        <w:t xml:space="preserve">ormance, cover both the OPD’s and Operating Room’s </w:t>
      </w:r>
      <w:r w:rsidR="005D5654" w:rsidRPr="001327FA">
        <w:rPr>
          <w:rFonts w:ascii="Arial" w:hAnsi="Arial" w:cs="Arial"/>
        </w:rPr>
        <w:t>procedures</w:t>
      </w:r>
      <w:r w:rsidRPr="001327FA">
        <w:rPr>
          <w:rFonts w:ascii="Arial" w:hAnsi="Arial" w:cs="Arial"/>
        </w:rPr>
        <w:t xml:space="preserve">. </w:t>
      </w:r>
      <w:r w:rsidR="00F936BC" w:rsidRPr="001327FA">
        <w:rPr>
          <w:rFonts w:ascii="Arial" w:hAnsi="Arial" w:cs="Arial"/>
        </w:rPr>
        <w:t>While setting the standards for the performances, required skills, underpinning knowledge and atti</w:t>
      </w:r>
      <w:r w:rsidR="003E3F46" w:rsidRPr="001327FA">
        <w:rPr>
          <w:rFonts w:ascii="Arial" w:hAnsi="Arial" w:cs="Arial"/>
        </w:rPr>
        <w:t>tudes expected of a urology technician</w:t>
      </w:r>
      <w:r w:rsidR="00F936BC" w:rsidRPr="001327FA">
        <w:rPr>
          <w:rFonts w:ascii="Arial" w:hAnsi="Arial" w:cs="Arial"/>
        </w:rPr>
        <w:t xml:space="preserve"> have been inculcated in these competency standards. </w:t>
      </w:r>
    </w:p>
    <w:p w:rsidR="00F936BC" w:rsidRPr="001327FA" w:rsidRDefault="00F936BC" w:rsidP="006A1A41">
      <w:pPr>
        <w:jc w:val="both"/>
        <w:rPr>
          <w:rFonts w:ascii="Arial" w:hAnsi="Arial" w:cs="Arial"/>
        </w:rPr>
      </w:pPr>
    </w:p>
    <w:p w:rsidR="003F4709" w:rsidRPr="001327FA" w:rsidRDefault="00EC78F5" w:rsidP="00407F38">
      <w:pPr>
        <w:jc w:val="both"/>
        <w:rPr>
          <w:rFonts w:ascii="Arial" w:hAnsi="Arial" w:cs="Arial"/>
        </w:rPr>
      </w:pPr>
      <w:r w:rsidRPr="001327FA">
        <w:rPr>
          <w:rFonts w:ascii="Arial" w:hAnsi="Arial" w:cs="Arial"/>
        </w:rPr>
        <w:t>E</w:t>
      </w:r>
      <w:r w:rsidR="00F936BC" w:rsidRPr="001327FA">
        <w:rPr>
          <w:rFonts w:ascii="Arial" w:hAnsi="Arial" w:cs="Arial"/>
        </w:rPr>
        <w:t xml:space="preserve">xperts from </w:t>
      </w:r>
      <w:r w:rsidRPr="001327FA">
        <w:rPr>
          <w:rFonts w:ascii="Arial" w:hAnsi="Arial" w:cs="Arial"/>
        </w:rPr>
        <w:t>health sector</w:t>
      </w:r>
      <w:r w:rsidR="00F936BC" w:rsidRPr="001327FA">
        <w:rPr>
          <w:rFonts w:ascii="Arial" w:hAnsi="Arial" w:cs="Arial"/>
        </w:rPr>
        <w:t xml:space="preserve"> have thoroughly reviewed and validated the competency standards as proposed by the QDC in terms of their relevancy and currency to the requirement of the job. The validated competency standards will provide the basis for </w:t>
      </w:r>
      <w:r w:rsidR="00407F38" w:rsidRPr="001327FA">
        <w:rPr>
          <w:rFonts w:ascii="Arial" w:hAnsi="Arial" w:cs="Arial"/>
        </w:rPr>
        <w:t>the development of curricula, assessment</w:t>
      </w:r>
      <w:r w:rsidR="00F936BC" w:rsidRPr="001327FA">
        <w:rPr>
          <w:rFonts w:ascii="Arial" w:hAnsi="Arial" w:cs="Arial"/>
        </w:rPr>
        <w:t xml:space="preserve"> and instructional materials </w:t>
      </w:r>
      <w:r w:rsidR="00C6197D" w:rsidRPr="001327FA">
        <w:rPr>
          <w:rFonts w:ascii="Arial" w:hAnsi="Arial" w:cs="Arial"/>
        </w:rPr>
        <w:t xml:space="preserve">that will support </w:t>
      </w:r>
      <w:r w:rsidR="001B2FA0" w:rsidRPr="001327FA">
        <w:rPr>
          <w:rFonts w:ascii="Arial" w:hAnsi="Arial" w:cs="Arial"/>
        </w:rPr>
        <w:t>competency</w:t>
      </w:r>
      <w:r w:rsidR="005D5654" w:rsidRPr="001327FA">
        <w:rPr>
          <w:rFonts w:ascii="Arial" w:hAnsi="Arial" w:cs="Arial"/>
        </w:rPr>
        <w:t>-</w:t>
      </w:r>
      <w:r w:rsidR="001B2FA0" w:rsidRPr="001327FA">
        <w:rPr>
          <w:rFonts w:ascii="Arial" w:hAnsi="Arial" w:cs="Arial"/>
        </w:rPr>
        <w:t xml:space="preserve">based </w:t>
      </w:r>
      <w:r w:rsidR="00C6197D" w:rsidRPr="001327FA">
        <w:rPr>
          <w:rFonts w:ascii="Arial" w:hAnsi="Arial" w:cs="Arial"/>
        </w:rPr>
        <w:t xml:space="preserve">training and assessment activities. </w:t>
      </w:r>
    </w:p>
    <w:p w:rsidR="00A63C32" w:rsidRPr="001327FA" w:rsidRDefault="00A63C32" w:rsidP="00407F38">
      <w:pPr>
        <w:jc w:val="both"/>
        <w:rPr>
          <w:rFonts w:ascii="Arial" w:hAnsi="Arial" w:cs="Arial"/>
          <w:sz w:val="22"/>
          <w:szCs w:val="22"/>
        </w:rPr>
      </w:pPr>
    </w:p>
    <w:p w:rsidR="00C845FD" w:rsidRPr="001327FA" w:rsidRDefault="00C845FD" w:rsidP="007F3F05">
      <w:pPr>
        <w:pStyle w:val="Heading1"/>
        <w:rPr>
          <w:rFonts w:ascii="Arial" w:hAnsi="Arial" w:cs="Arial"/>
        </w:rPr>
      </w:pPr>
      <w:bookmarkStart w:id="6" w:name="_Toc518053189"/>
      <w:bookmarkStart w:id="7" w:name="_Toc530219938"/>
      <w:bookmarkStart w:id="8" w:name="_Toc530220557"/>
      <w:bookmarkStart w:id="9" w:name="_Toc5869075"/>
      <w:r w:rsidRPr="001327FA">
        <w:rPr>
          <w:rFonts w:ascii="Arial" w:hAnsi="Arial" w:cs="Arial"/>
        </w:rPr>
        <w:t>PURPOSE OF THE QUALIFICATION</w:t>
      </w:r>
      <w:bookmarkEnd w:id="6"/>
      <w:bookmarkEnd w:id="7"/>
      <w:bookmarkEnd w:id="8"/>
      <w:bookmarkEnd w:id="9"/>
    </w:p>
    <w:p w:rsidR="007F5DA8" w:rsidRPr="001327FA" w:rsidRDefault="00000558" w:rsidP="007F5DA8">
      <w:pPr>
        <w:spacing w:after="160"/>
        <w:jc w:val="both"/>
        <w:rPr>
          <w:rFonts w:ascii="Arial" w:hAnsi="Arial" w:cs="Arial"/>
        </w:rPr>
      </w:pPr>
      <w:r w:rsidRPr="001327FA">
        <w:rPr>
          <w:rFonts w:ascii="Arial" w:hAnsi="Arial" w:cs="Arial"/>
        </w:rPr>
        <w:t xml:space="preserve">The </w:t>
      </w:r>
      <w:r w:rsidR="009B4001" w:rsidRPr="001327FA">
        <w:rPr>
          <w:rFonts w:ascii="Arial" w:hAnsi="Arial" w:cs="Arial"/>
        </w:rPr>
        <w:t xml:space="preserve">primary objective of </w:t>
      </w:r>
      <w:r w:rsidRPr="001327FA">
        <w:rPr>
          <w:rFonts w:ascii="Arial" w:hAnsi="Arial" w:cs="Arial"/>
        </w:rPr>
        <w:t xml:space="preserve">these qualifications is to set </w:t>
      </w:r>
      <w:r w:rsidR="00FE29AE" w:rsidRPr="001327FA">
        <w:rPr>
          <w:rFonts w:ascii="Arial" w:hAnsi="Arial" w:cs="Arial"/>
        </w:rPr>
        <w:t xml:space="preserve">high professional standards for </w:t>
      </w:r>
      <w:r w:rsidR="00480C3F" w:rsidRPr="001327FA">
        <w:rPr>
          <w:rFonts w:ascii="Arial" w:hAnsi="Arial" w:cs="Arial"/>
        </w:rPr>
        <w:t xml:space="preserve">urology </w:t>
      </w:r>
      <w:r w:rsidR="00175739" w:rsidRPr="001327FA">
        <w:rPr>
          <w:rFonts w:ascii="Arial" w:hAnsi="Arial" w:cs="Arial"/>
        </w:rPr>
        <w:t>technician</w:t>
      </w:r>
      <w:r w:rsidR="00065FAA" w:rsidRPr="001327FA">
        <w:rPr>
          <w:rFonts w:ascii="Arial" w:hAnsi="Arial" w:cs="Arial"/>
        </w:rPr>
        <w:t>s</w:t>
      </w:r>
      <w:r w:rsidR="00175739" w:rsidRPr="001327FA">
        <w:rPr>
          <w:rFonts w:ascii="Arial" w:hAnsi="Arial" w:cs="Arial"/>
        </w:rPr>
        <w:t>. The</w:t>
      </w:r>
      <w:r w:rsidR="00A76EFD" w:rsidRPr="001327FA">
        <w:rPr>
          <w:rFonts w:ascii="Arial" w:hAnsi="Arial" w:cs="Arial"/>
        </w:rPr>
        <w:t xml:space="preserve"> development and implementation of the</w:t>
      </w:r>
      <w:r w:rsidR="00F40D9D" w:rsidRPr="001327FA">
        <w:rPr>
          <w:rFonts w:ascii="Arial" w:hAnsi="Arial" w:cs="Arial"/>
        </w:rPr>
        <w:t>se natio</w:t>
      </w:r>
      <w:r w:rsidR="009B4001" w:rsidRPr="001327FA">
        <w:rPr>
          <w:rFonts w:ascii="Arial" w:hAnsi="Arial" w:cs="Arial"/>
        </w:rPr>
        <w:t xml:space="preserve">nal qualifications will </w:t>
      </w:r>
      <w:r w:rsidR="00A76EFD" w:rsidRPr="001327FA">
        <w:rPr>
          <w:rFonts w:ascii="Arial" w:hAnsi="Arial" w:cs="Arial"/>
        </w:rPr>
        <w:t>subsequently</w:t>
      </w:r>
      <w:r w:rsidR="00065FAA" w:rsidRPr="001327FA">
        <w:rPr>
          <w:rFonts w:ascii="Arial" w:hAnsi="Arial" w:cs="Arial"/>
        </w:rPr>
        <w:t xml:space="preserve"> </w:t>
      </w:r>
      <w:r w:rsidR="00A76EFD" w:rsidRPr="001327FA">
        <w:rPr>
          <w:rFonts w:ascii="Arial" w:hAnsi="Arial" w:cs="Arial"/>
        </w:rPr>
        <w:t>i</w:t>
      </w:r>
      <w:r w:rsidR="009B4001" w:rsidRPr="001327FA">
        <w:rPr>
          <w:rFonts w:ascii="Arial" w:hAnsi="Arial" w:cs="Arial"/>
        </w:rPr>
        <w:t>mprov</w:t>
      </w:r>
      <w:r w:rsidR="00A76EFD" w:rsidRPr="001327FA">
        <w:rPr>
          <w:rFonts w:ascii="Arial" w:hAnsi="Arial" w:cs="Arial"/>
        </w:rPr>
        <w:t>e</w:t>
      </w:r>
      <w:r w:rsidR="00065FAA" w:rsidRPr="001327FA">
        <w:rPr>
          <w:rFonts w:ascii="Arial" w:hAnsi="Arial" w:cs="Arial"/>
        </w:rPr>
        <w:t xml:space="preserve"> </w:t>
      </w:r>
      <w:r w:rsidR="00F40D9D" w:rsidRPr="001327FA">
        <w:rPr>
          <w:rFonts w:ascii="Arial" w:hAnsi="Arial" w:cs="Arial"/>
        </w:rPr>
        <w:t xml:space="preserve">the </w:t>
      </w:r>
      <w:r w:rsidR="00FE29AE" w:rsidRPr="001327FA">
        <w:rPr>
          <w:rFonts w:ascii="Arial" w:hAnsi="Arial" w:cs="Arial"/>
        </w:rPr>
        <w:t xml:space="preserve">quality </w:t>
      </w:r>
      <w:r w:rsidR="004362DB" w:rsidRPr="001327FA">
        <w:rPr>
          <w:rFonts w:ascii="Arial" w:hAnsi="Arial" w:cs="Arial"/>
        </w:rPr>
        <w:t xml:space="preserve">of </w:t>
      </w:r>
      <w:r w:rsidR="00A76EFD" w:rsidRPr="001327FA">
        <w:rPr>
          <w:rFonts w:ascii="Arial" w:hAnsi="Arial" w:cs="Arial"/>
        </w:rPr>
        <w:t xml:space="preserve">professional </w:t>
      </w:r>
      <w:r w:rsidR="004362DB" w:rsidRPr="001327FA">
        <w:rPr>
          <w:rFonts w:ascii="Arial" w:hAnsi="Arial" w:cs="Arial"/>
        </w:rPr>
        <w:t xml:space="preserve">training and </w:t>
      </w:r>
      <w:r w:rsidR="00FE29AE" w:rsidRPr="001327FA">
        <w:rPr>
          <w:rFonts w:ascii="Arial" w:hAnsi="Arial" w:cs="Arial"/>
        </w:rPr>
        <w:t>assessment</w:t>
      </w:r>
      <w:r w:rsidR="00F40D9D" w:rsidRPr="001327FA">
        <w:rPr>
          <w:rFonts w:ascii="Arial" w:hAnsi="Arial" w:cs="Arial"/>
        </w:rPr>
        <w:t xml:space="preserve"> in Pakistan</w:t>
      </w:r>
      <w:r w:rsidR="00FE29AE" w:rsidRPr="001327FA">
        <w:rPr>
          <w:rFonts w:ascii="Arial" w:hAnsi="Arial" w:cs="Arial"/>
        </w:rPr>
        <w:t xml:space="preserve">. </w:t>
      </w:r>
      <w:r w:rsidR="00215A56" w:rsidRPr="001327FA">
        <w:rPr>
          <w:rFonts w:ascii="Arial" w:hAnsi="Arial" w:cs="Arial"/>
        </w:rPr>
        <w:t>The specific objectives of developing these qualifications are as under:</w:t>
      </w:r>
    </w:p>
    <w:p w:rsidR="00215A56" w:rsidRPr="001327FA" w:rsidRDefault="00215A56" w:rsidP="00A63C32">
      <w:pPr>
        <w:pStyle w:val="ListParagraph"/>
        <w:numPr>
          <w:ilvl w:val="0"/>
          <w:numId w:val="30"/>
        </w:numPr>
        <w:rPr>
          <w:rFonts w:ascii="Arial" w:hAnsi="Arial" w:cs="Arial"/>
        </w:rPr>
      </w:pPr>
      <w:r w:rsidRPr="001327FA">
        <w:rPr>
          <w:rFonts w:ascii="Arial" w:hAnsi="Arial" w:cs="Arial"/>
        </w:rPr>
        <w:t xml:space="preserve">Improve the </w:t>
      </w:r>
      <w:r w:rsidR="00F40D9D" w:rsidRPr="001327FA">
        <w:rPr>
          <w:rFonts w:ascii="Arial" w:hAnsi="Arial" w:cs="Arial"/>
        </w:rPr>
        <w:t xml:space="preserve">overall quality of training </w:t>
      </w:r>
      <w:r w:rsidR="00FF3935" w:rsidRPr="001327FA">
        <w:rPr>
          <w:rFonts w:ascii="Arial" w:hAnsi="Arial" w:cs="Arial"/>
        </w:rPr>
        <w:t xml:space="preserve">delivery and setting national benchmarks for training </w:t>
      </w:r>
      <w:r w:rsidR="00C3059B" w:rsidRPr="001327FA">
        <w:rPr>
          <w:rFonts w:ascii="Arial" w:hAnsi="Arial" w:cs="Arial"/>
        </w:rPr>
        <w:t>of Urology Technicians</w:t>
      </w:r>
      <w:r w:rsidR="009B2F13" w:rsidRPr="001327FA">
        <w:rPr>
          <w:rFonts w:ascii="Arial" w:hAnsi="Arial" w:cs="Arial"/>
        </w:rPr>
        <w:t xml:space="preserve"> in the country</w:t>
      </w:r>
    </w:p>
    <w:p w:rsidR="00FF3935" w:rsidRPr="001327FA" w:rsidRDefault="00D255D1" w:rsidP="00A63C32">
      <w:pPr>
        <w:pStyle w:val="ListParagraph"/>
        <w:numPr>
          <w:ilvl w:val="0"/>
          <w:numId w:val="30"/>
        </w:numPr>
        <w:rPr>
          <w:rFonts w:ascii="Arial" w:hAnsi="Arial" w:cs="Arial"/>
        </w:rPr>
      </w:pPr>
      <w:r w:rsidRPr="001327FA">
        <w:rPr>
          <w:rFonts w:ascii="Arial" w:hAnsi="Arial" w:cs="Arial"/>
        </w:rPr>
        <w:t xml:space="preserve">Provide flexible pathways and progressions </w:t>
      </w:r>
      <w:r w:rsidR="00FF3935" w:rsidRPr="001327FA">
        <w:rPr>
          <w:rFonts w:ascii="Arial" w:hAnsi="Arial" w:cs="Arial"/>
        </w:rPr>
        <w:t>to l</w:t>
      </w:r>
      <w:r w:rsidR="009B2F13" w:rsidRPr="001327FA">
        <w:rPr>
          <w:rFonts w:ascii="Arial" w:hAnsi="Arial" w:cs="Arial"/>
        </w:rPr>
        <w:t>earners enabling them to acquire</w:t>
      </w:r>
      <w:r w:rsidR="00FF3935" w:rsidRPr="001327FA">
        <w:rPr>
          <w:rFonts w:ascii="Arial" w:hAnsi="Arial" w:cs="Arial"/>
        </w:rPr>
        <w:t xml:space="preserve"> relevant and current skills set</w:t>
      </w:r>
    </w:p>
    <w:p w:rsidR="00FF3935" w:rsidRPr="001327FA" w:rsidRDefault="00FF3935" w:rsidP="00A63C32">
      <w:pPr>
        <w:pStyle w:val="ListParagraph"/>
        <w:numPr>
          <w:ilvl w:val="0"/>
          <w:numId w:val="30"/>
        </w:numPr>
        <w:rPr>
          <w:rFonts w:ascii="Arial" w:hAnsi="Arial" w:cs="Arial"/>
        </w:rPr>
      </w:pPr>
      <w:r w:rsidRPr="001327FA">
        <w:rPr>
          <w:rFonts w:ascii="Arial" w:hAnsi="Arial" w:cs="Arial"/>
        </w:rPr>
        <w:t>Provide basis for competency</w:t>
      </w:r>
      <w:r w:rsidR="005D5654" w:rsidRPr="001327FA">
        <w:rPr>
          <w:rFonts w:ascii="Arial" w:hAnsi="Arial" w:cs="Arial"/>
        </w:rPr>
        <w:t>-</w:t>
      </w:r>
      <w:r w:rsidRPr="001327FA">
        <w:rPr>
          <w:rFonts w:ascii="Arial" w:hAnsi="Arial" w:cs="Arial"/>
        </w:rPr>
        <w:t>based assessment which is recog</w:t>
      </w:r>
      <w:r w:rsidR="009B2F13" w:rsidRPr="001327FA">
        <w:rPr>
          <w:rFonts w:ascii="Arial" w:hAnsi="Arial" w:cs="Arial"/>
        </w:rPr>
        <w:t>nized and accepted by employers</w:t>
      </w:r>
    </w:p>
    <w:p w:rsidR="002D4361" w:rsidRPr="001327FA" w:rsidRDefault="007F5DA8" w:rsidP="00A63C32">
      <w:pPr>
        <w:pStyle w:val="ListParagraph"/>
        <w:numPr>
          <w:ilvl w:val="0"/>
          <w:numId w:val="30"/>
        </w:numPr>
        <w:rPr>
          <w:rFonts w:ascii="Arial" w:hAnsi="Arial" w:cs="Arial"/>
        </w:rPr>
      </w:pPr>
      <w:r w:rsidRPr="001327FA">
        <w:rPr>
          <w:rFonts w:ascii="Arial" w:hAnsi="Arial" w:cs="Arial"/>
        </w:rPr>
        <w:t xml:space="preserve">Establish a standardized and sustainable system of training </w:t>
      </w:r>
      <w:r w:rsidR="004362DB" w:rsidRPr="001327FA">
        <w:rPr>
          <w:rFonts w:ascii="Arial" w:hAnsi="Arial" w:cs="Arial"/>
        </w:rPr>
        <w:t xml:space="preserve">for </w:t>
      </w:r>
      <w:r w:rsidR="00C3059B" w:rsidRPr="001327FA">
        <w:rPr>
          <w:rFonts w:ascii="Arial" w:hAnsi="Arial" w:cs="Arial"/>
        </w:rPr>
        <w:t xml:space="preserve">Urology Technicians </w:t>
      </w:r>
      <w:r w:rsidRPr="001327FA">
        <w:rPr>
          <w:rFonts w:ascii="Arial" w:hAnsi="Arial" w:cs="Arial"/>
        </w:rPr>
        <w:t>in the country</w:t>
      </w:r>
    </w:p>
    <w:p w:rsidR="00215A56" w:rsidRPr="001327FA" w:rsidRDefault="00215A56" w:rsidP="00C845FD">
      <w:pPr>
        <w:spacing w:after="160"/>
        <w:jc w:val="both"/>
        <w:rPr>
          <w:rFonts w:ascii="Arial" w:hAnsi="Arial" w:cs="Arial"/>
          <w:sz w:val="22"/>
          <w:szCs w:val="22"/>
        </w:rPr>
      </w:pPr>
    </w:p>
    <w:p w:rsidR="00C845FD" w:rsidRPr="001327FA" w:rsidRDefault="00C845FD" w:rsidP="007F3F05">
      <w:pPr>
        <w:pStyle w:val="Heading1"/>
        <w:rPr>
          <w:rFonts w:ascii="Arial" w:hAnsi="Arial" w:cs="Arial"/>
        </w:rPr>
      </w:pPr>
      <w:bookmarkStart w:id="10" w:name="_Toc518053190"/>
      <w:bookmarkStart w:id="11" w:name="_Toc530219939"/>
      <w:bookmarkStart w:id="12" w:name="_Toc530220558"/>
      <w:bookmarkStart w:id="13" w:name="_Toc5869076"/>
      <w:r w:rsidRPr="001327FA">
        <w:rPr>
          <w:rFonts w:ascii="Arial" w:hAnsi="Arial" w:cs="Arial"/>
        </w:rPr>
        <w:t>DATE OF VALIDATION</w:t>
      </w:r>
      <w:bookmarkEnd w:id="10"/>
      <w:bookmarkEnd w:id="11"/>
      <w:bookmarkEnd w:id="12"/>
      <w:bookmarkEnd w:id="13"/>
    </w:p>
    <w:p w:rsidR="007F5DA8" w:rsidRPr="001327FA" w:rsidRDefault="007F5DA8" w:rsidP="00C845FD">
      <w:pPr>
        <w:spacing w:after="160"/>
        <w:jc w:val="both"/>
        <w:rPr>
          <w:rFonts w:ascii="Arial" w:hAnsi="Arial" w:cs="Arial"/>
        </w:rPr>
      </w:pPr>
      <w:r w:rsidRPr="001327FA">
        <w:rPr>
          <w:rFonts w:ascii="Arial" w:hAnsi="Arial" w:cs="Arial"/>
        </w:rPr>
        <w:t xml:space="preserve">These national qualifications have been validated by the Qualifications </w:t>
      </w:r>
      <w:r w:rsidR="003B3AC5" w:rsidRPr="001327FA">
        <w:rPr>
          <w:rFonts w:ascii="Arial" w:hAnsi="Arial" w:cs="Arial"/>
        </w:rPr>
        <w:br/>
        <w:t>Validation Committee (QV</w:t>
      </w:r>
      <w:r w:rsidRPr="001327FA">
        <w:rPr>
          <w:rFonts w:ascii="Arial" w:hAnsi="Arial" w:cs="Arial"/>
        </w:rPr>
        <w:t xml:space="preserve">C) </w:t>
      </w:r>
      <w:r w:rsidR="003B3AC5" w:rsidRPr="001327FA">
        <w:rPr>
          <w:rFonts w:ascii="Arial" w:hAnsi="Arial" w:cs="Arial"/>
        </w:rPr>
        <w:t xml:space="preserve">on </w:t>
      </w:r>
      <w:r w:rsidR="00065FAA" w:rsidRPr="001327FA">
        <w:rPr>
          <w:rFonts w:ascii="Arial" w:hAnsi="Arial" w:cs="Arial"/>
        </w:rPr>
        <w:t>14</w:t>
      </w:r>
      <w:r w:rsidR="00065FAA" w:rsidRPr="001327FA">
        <w:rPr>
          <w:rFonts w:ascii="Arial" w:hAnsi="Arial" w:cs="Arial"/>
          <w:vertAlign w:val="superscript"/>
        </w:rPr>
        <w:t>th</w:t>
      </w:r>
      <w:r w:rsidR="00065FAA" w:rsidRPr="001327FA">
        <w:rPr>
          <w:rFonts w:ascii="Arial" w:hAnsi="Arial" w:cs="Arial"/>
        </w:rPr>
        <w:t xml:space="preserve"> and 15</w:t>
      </w:r>
      <w:r w:rsidR="00065FAA" w:rsidRPr="001327FA">
        <w:rPr>
          <w:rFonts w:ascii="Arial" w:hAnsi="Arial" w:cs="Arial"/>
          <w:vertAlign w:val="superscript"/>
        </w:rPr>
        <w:t>th</w:t>
      </w:r>
      <w:r w:rsidR="00065FAA" w:rsidRPr="001327FA">
        <w:rPr>
          <w:rFonts w:ascii="Arial" w:hAnsi="Arial" w:cs="Arial"/>
        </w:rPr>
        <w:t xml:space="preserve"> </w:t>
      </w:r>
      <w:proofErr w:type="gramStart"/>
      <w:r w:rsidR="00065FAA" w:rsidRPr="001327FA">
        <w:rPr>
          <w:rFonts w:ascii="Arial" w:hAnsi="Arial" w:cs="Arial"/>
        </w:rPr>
        <w:t>March,</w:t>
      </w:r>
      <w:proofErr w:type="gramEnd"/>
      <w:r w:rsidR="00065FAA" w:rsidRPr="001327FA">
        <w:rPr>
          <w:rFonts w:ascii="Arial" w:hAnsi="Arial" w:cs="Arial"/>
        </w:rPr>
        <w:t xml:space="preserve"> 2019 </w:t>
      </w:r>
      <w:r w:rsidRPr="001327FA">
        <w:rPr>
          <w:rFonts w:ascii="Arial" w:hAnsi="Arial" w:cs="Arial"/>
        </w:rPr>
        <w:t>and they will r</w:t>
      </w:r>
      <w:r w:rsidR="002C41B2" w:rsidRPr="001327FA">
        <w:rPr>
          <w:rFonts w:ascii="Arial" w:hAnsi="Arial" w:cs="Arial"/>
        </w:rPr>
        <w:t>emain in currency until</w:t>
      </w:r>
      <w:r w:rsidR="00065FAA" w:rsidRPr="001327FA">
        <w:rPr>
          <w:rFonts w:ascii="Arial" w:hAnsi="Arial" w:cs="Arial"/>
        </w:rPr>
        <w:t xml:space="preserve"> March 2021</w:t>
      </w:r>
      <w:r w:rsidR="005B7E83" w:rsidRPr="001327FA">
        <w:rPr>
          <w:rFonts w:ascii="Arial" w:hAnsi="Arial" w:cs="Arial"/>
        </w:rPr>
        <w:t>.</w:t>
      </w:r>
    </w:p>
    <w:p w:rsidR="00B80717" w:rsidRPr="001327FA" w:rsidRDefault="007F3F05" w:rsidP="007F3F05">
      <w:pPr>
        <w:pStyle w:val="Heading1"/>
        <w:rPr>
          <w:rFonts w:ascii="Arial" w:hAnsi="Arial" w:cs="Arial"/>
        </w:rPr>
      </w:pPr>
      <w:bookmarkStart w:id="14" w:name="_Toc5869077"/>
      <w:r w:rsidRPr="001327FA">
        <w:rPr>
          <w:rFonts w:ascii="Arial" w:hAnsi="Arial" w:cs="Arial"/>
        </w:rPr>
        <w:t>DATE OF REVIEW</w:t>
      </w:r>
      <w:bookmarkEnd w:id="14"/>
    </w:p>
    <w:p w:rsidR="00B80717" w:rsidRPr="001327FA" w:rsidRDefault="00B80717" w:rsidP="00B80717">
      <w:pPr>
        <w:rPr>
          <w:rFonts w:ascii="Arial" w:hAnsi="Arial" w:cs="Arial"/>
          <w:color w:val="000000"/>
          <w:szCs w:val="22"/>
          <w:u w:val="single"/>
        </w:rPr>
      </w:pPr>
      <w:bookmarkStart w:id="15" w:name="_Hlk4071461"/>
      <w:r w:rsidRPr="001327FA">
        <w:rPr>
          <w:rFonts w:ascii="Arial" w:hAnsi="Arial" w:cs="Arial"/>
          <w:color w:val="000000"/>
          <w:szCs w:val="22"/>
        </w:rPr>
        <w:t>These national qualifications may be reviewed in March 2021.</w:t>
      </w:r>
    </w:p>
    <w:bookmarkEnd w:id="15"/>
    <w:p w:rsidR="00B80717" w:rsidRPr="001327FA" w:rsidRDefault="00B80717" w:rsidP="00C845FD">
      <w:pPr>
        <w:spacing w:after="160"/>
        <w:jc w:val="both"/>
        <w:rPr>
          <w:rFonts w:ascii="Arial" w:hAnsi="Arial" w:cs="Arial"/>
        </w:rPr>
      </w:pPr>
    </w:p>
    <w:p w:rsidR="00A63C32" w:rsidRPr="001327FA" w:rsidRDefault="00C845FD" w:rsidP="007F3F05">
      <w:pPr>
        <w:pStyle w:val="Heading1"/>
        <w:rPr>
          <w:rFonts w:ascii="Arial" w:hAnsi="Arial" w:cs="Arial"/>
        </w:rPr>
      </w:pPr>
      <w:bookmarkStart w:id="16" w:name="_Toc518053191"/>
      <w:bookmarkStart w:id="17" w:name="_Toc530219940"/>
      <w:bookmarkStart w:id="18" w:name="_Toc530220559"/>
      <w:bookmarkStart w:id="19" w:name="_Toc5869078"/>
      <w:r w:rsidRPr="001327FA">
        <w:rPr>
          <w:rFonts w:ascii="Arial" w:hAnsi="Arial" w:cs="Arial"/>
        </w:rPr>
        <w:lastRenderedPageBreak/>
        <w:t>CODE OF QUALIFICATION</w:t>
      </w:r>
      <w:bookmarkEnd w:id="16"/>
      <w:bookmarkEnd w:id="17"/>
      <w:bookmarkEnd w:id="18"/>
      <w:bookmarkEnd w:id="19"/>
    </w:p>
    <w:tbl>
      <w:tblPr>
        <w:tblStyle w:val="LightGrid-Accent11"/>
        <w:tblW w:w="0" w:type="auto"/>
        <w:tblCellSpacing w:w="20"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6786"/>
        <w:gridCol w:w="2366"/>
      </w:tblGrid>
      <w:tr w:rsidR="00743D30" w:rsidRPr="001327FA" w:rsidTr="00552D47">
        <w:trPr>
          <w:cnfStyle w:val="100000000000" w:firstRow="1" w:lastRow="0" w:firstColumn="0" w:lastColumn="0" w:oddVBand="0" w:evenVBand="0" w:oddHBand="0" w:evenHBand="0" w:firstRowFirstColumn="0" w:firstRowLastColumn="0" w:lastRowFirstColumn="0" w:lastRowLastColumn="0"/>
          <w:trHeight w:val="519"/>
          <w:tblCellSpacing w:w="20" w:type="dxa"/>
        </w:trPr>
        <w:tc>
          <w:tcPr>
            <w:cnfStyle w:val="001000000000" w:firstRow="0" w:lastRow="0" w:firstColumn="1" w:lastColumn="0" w:oddVBand="0" w:evenVBand="0" w:oddHBand="0" w:evenHBand="0" w:firstRowFirstColumn="0" w:firstRowLastColumn="0" w:lastRowFirstColumn="0" w:lastRowLastColumn="0"/>
            <w:tcW w:w="6726" w:type="dxa"/>
            <w:tcBorders>
              <w:top w:val="none" w:sz="0" w:space="0" w:color="auto"/>
              <w:left w:val="none" w:sz="0" w:space="0" w:color="auto"/>
              <w:bottom w:val="none" w:sz="0" w:space="0" w:color="auto"/>
              <w:right w:val="none" w:sz="0" w:space="0" w:color="auto"/>
            </w:tcBorders>
          </w:tcPr>
          <w:p w:rsidR="00413B76" w:rsidRPr="001327FA" w:rsidRDefault="00413B76" w:rsidP="00881471">
            <w:pPr>
              <w:rPr>
                <w:rFonts w:ascii="Arial" w:hAnsi="Arial" w:cs="Arial"/>
                <w:b w:val="0"/>
                <w:color w:val="000000" w:themeColor="text1"/>
              </w:rPr>
            </w:pPr>
            <w:r w:rsidRPr="001327FA">
              <w:rPr>
                <w:rFonts w:ascii="Arial" w:hAnsi="Arial" w:cs="Arial"/>
                <w:color w:val="000000" w:themeColor="text1"/>
              </w:rPr>
              <w:t>Qualification Titl</w:t>
            </w:r>
            <w:r w:rsidR="00881471" w:rsidRPr="001327FA">
              <w:rPr>
                <w:rFonts w:ascii="Arial" w:hAnsi="Arial" w:cs="Arial"/>
                <w:color w:val="000000" w:themeColor="text1"/>
              </w:rPr>
              <w:t>e</w:t>
            </w:r>
          </w:p>
        </w:tc>
        <w:tc>
          <w:tcPr>
            <w:tcW w:w="2306" w:type="dxa"/>
            <w:tcBorders>
              <w:top w:val="none" w:sz="0" w:space="0" w:color="auto"/>
              <w:left w:val="none" w:sz="0" w:space="0" w:color="auto"/>
              <w:bottom w:val="none" w:sz="0" w:space="0" w:color="auto"/>
              <w:right w:val="none" w:sz="0" w:space="0" w:color="auto"/>
            </w:tcBorders>
          </w:tcPr>
          <w:p w:rsidR="00413B76" w:rsidRPr="001327FA" w:rsidRDefault="00413B76" w:rsidP="00881471">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1327FA">
              <w:rPr>
                <w:rFonts w:ascii="Arial" w:hAnsi="Arial" w:cs="Arial"/>
                <w:color w:val="000000" w:themeColor="text1"/>
              </w:rPr>
              <w:t>Code</w:t>
            </w:r>
          </w:p>
        </w:tc>
      </w:tr>
      <w:tr w:rsidR="007F3F05" w:rsidRPr="001327FA" w:rsidTr="00552D47">
        <w:trPr>
          <w:cnfStyle w:val="000000100000" w:firstRow="0" w:lastRow="0" w:firstColumn="0" w:lastColumn="0" w:oddVBand="0" w:evenVBand="0" w:oddHBand="1" w:evenHBand="0" w:firstRowFirstColumn="0" w:firstRowLastColumn="0" w:lastRowFirstColumn="0" w:lastRowLastColumn="0"/>
          <w:trHeight w:val="380"/>
          <w:tblCellSpacing w:w="20" w:type="dxa"/>
        </w:trPr>
        <w:tc>
          <w:tcPr>
            <w:cnfStyle w:val="001000000000" w:firstRow="0" w:lastRow="0" w:firstColumn="1" w:lastColumn="0" w:oddVBand="0" w:evenVBand="0" w:oddHBand="0" w:evenHBand="0" w:firstRowFirstColumn="0" w:firstRowLastColumn="0" w:lastRowFirstColumn="0" w:lastRowLastColumn="0"/>
            <w:tcW w:w="6726" w:type="dxa"/>
            <w:tcBorders>
              <w:top w:val="none" w:sz="0" w:space="0" w:color="auto"/>
              <w:left w:val="none" w:sz="0" w:space="0" w:color="auto"/>
              <w:bottom w:val="none" w:sz="0" w:space="0" w:color="auto"/>
              <w:right w:val="none" w:sz="0" w:space="0" w:color="auto"/>
            </w:tcBorders>
          </w:tcPr>
          <w:p w:rsidR="007F3F05" w:rsidRPr="001327FA" w:rsidRDefault="007F3F05" w:rsidP="007F3F05">
            <w:pPr>
              <w:rPr>
                <w:rFonts w:ascii="Arial" w:hAnsi="Arial" w:cs="Arial"/>
                <w:b w:val="0"/>
              </w:rPr>
            </w:pPr>
            <w:r w:rsidRPr="001327FA">
              <w:rPr>
                <w:rFonts w:ascii="Arial" w:hAnsi="Arial" w:cs="Arial"/>
                <w:b w:val="0"/>
              </w:rPr>
              <w:t>NVC Level-2 (Assistant Urology Technician)</w:t>
            </w:r>
          </w:p>
        </w:tc>
        <w:tc>
          <w:tcPr>
            <w:tcW w:w="2306" w:type="dxa"/>
            <w:tcBorders>
              <w:top w:val="none" w:sz="0" w:space="0" w:color="auto"/>
              <w:left w:val="none" w:sz="0" w:space="0" w:color="auto"/>
              <w:bottom w:val="none" w:sz="0" w:space="0" w:color="auto"/>
              <w:right w:val="none" w:sz="0" w:space="0" w:color="auto"/>
            </w:tcBorders>
          </w:tcPr>
          <w:p w:rsidR="007F3F05" w:rsidRPr="001327FA" w:rsidRDefault="007F3F05" w:rsidP="007F3F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0914H&amp;W04</w:t>
            </w:r>
          </w:p>
        </w:tc>
      </w:tr>
      <w:tr w:rsidR="007F3F05" w:rsidRPr="001327FA" w:rsidTr="00552D47">
        <w:trPr>
          <w:cnfStyle w:val="000000010000" w:firstRow="0" w:lastRow="0" w:firstColumn="0" w:lastColumn="0" w:oddVBand="0" w:evenVBand="0" w:oddHBand="0" w:evenHBand="1" w:firstRowFirstColumn="0" w:firstRowLastColumn="0" w:lastRowFirstColumn="0" w:lastRowLastColumn="0"/>
          <w:trHeight w:val="358"/>
          <w:tblCellSpacing w:w="20" w:type="dxa"/>
        </w:trPr>
        <w:tc>
          <w:tcPr>
            <w:cnfStyle w:val="001000000000" w:firstRow="0" w:lastRow="0" w:firstColumn="1" w:lastColumn="0" w:oddVBand="0" w:evenVBand="0" w:oddHBand="0" w:evenHBand="0" w:firstRowFirstColumn="0" w:firstRowLastColumn="0" w:lastRowFirstColumn="0" w:lastRowLastColumn="0"/>
            <w:tcW w:w="6726" w:type="dxa"/>
            <w:tcBorders>
              <w:top w:val="none" w:sz="0" w:space="0" w:color="auto"/>
              <w:left w:val="none" w:sz="0" w:space="0" w:color="auto"/>
              <w:bottom w:val="none" w:sz="0" w:space="0" w:color="auto"/>
              <w:right w:val="none" w:sz="0" w:space="0" w:color="auto"/>
            </w:tcBorders>
          </w:tcPr>
          <w:p w:rsidR="007F3F05" w:rsidRPr="001327FA" w:rsidRDefault="007F3F05" w:rsidP="007F3F05">
            <w:pPr>
              <w:rPr>
                <w:rFonts w:ascii="Arial" w:hAnsi="Arial" w:cs="Arial"/>
                <w:b w:val="0"/>
              </w:rPr>
            </w:pPr>
            <w:r w:rsidRPr="001327FA">
              <w:rPr>
                <w:rFonts w:ascii="Arial" w:hAnsi="Arial" w:cs="Arial"/>
                <w:b w:val="0"/>
              </w:rPr>
              <w:t>NVC Level-3 (Urology Technician)</w:t>
            </w:r>
          </w:p>
        </w:tc>
        <w:tc>
          <w:tcPr>
            <w:tcW w:w="2306" w:type="dxa"/>
            <w:tcBorders>
              <w:top w:val="none" w:sz="0" w:space="0" w:color="auto"/>
              <w:left w:val="none" w:sz="0" w:space="0" w:color="auto"/>
              <w:bottom w:val="none" w:sz="0" w:space="0" w:color="auto"/>
              <w:right w:val="none" w:sz="0" w:space="0" w:color="auto"/>
            </w:tcBorders>
          </w:tcPr>
          <w:p w:rsidR="007F3F05" w:rsidRPr="001327FA" w:rsidRDefault="007F3F05" w:rsidP="007F3F0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0914H&amp;W05</w:t>
            </w:r>
          </w:p>
        </w:tc>
      </w:tr>
    </w:tbl>
    <w:p w:rsidR="00413B76" w:rsidRPr="001327FA" w:rsidRDefault="00413B76" w:rsidP="00C845FD">
      <w:pPr>
        <w:spacing w:after="160"/>
        <w:jc w:val="both"/>
        <w:rPr>
          <w:rFonts w:ascii="Arial" w:hAnsi="Arial" w:cs="Arial"/>
          <w:b/>
          <w:sz w:val="22"/>
          <w:szCs w:val="22"/>
        </w:rPr>
      </w:pPr>
    </w:p>
    <w:p w:rsidR="00A63C32" w:rsidRPr="001327FA" w:rsidRDefault="007F5DA8" w:rsidP="007F3F05">
      <w:pPr>
        <w:pStyle w:val="Heading1"/>
        <w:rPr>
          <w:rFonts w:ascii="Arial" w:hAnsi="Arial" w:cs="Arial"/>
        </w:rPr>
      </w:pPr>
      <w:bookmarkStart w:id="20" w:name="_Toc518053192"/>
      <w:bookmarkStart w:id="21" w:name="_Toc530219941"/>
      <w:bookmarkStart w:id="22" w:name="_Toc530220560"/>
      <w:bookmarkStart w:id="23" w:name="_Toc5869079"/>
      <w:r w:rsidRPr="001327FA">
        <w:rPr>
          <w:rFonts w:ascii="Arial" w:hAnsi="Arial" w:cs="Arial"/>
        </w:rPr>
        <w:t xml:space="preserve">ENTRY </w:t>
      </w:r>
      <w:r w:rsidR="00EF5875" w:rsidRPr="001327FA">
        <w:rPr>
          <w:rFonts w:ascii="Arial" w:hAnsi="Arial" w:cs="Arial"/>
        </w:rPr>
        <w:t>REQUIREMENTS</w:t>
      </w:r>
      <w:bookmarkEnd w:id="20"/>
      <w:bookmarkEnd w:id="21"/>
      <w:bookmarkEnd w:id="22"/>
      <w:bookmarkEnd w:id="23"/>
    </w:p>
    <w:p w:rsidR="007F5DA8" w:rsidRPr="001327FA" w:rsidRDefault="004D39B1" w:rsidP="00552D47">
      <w:pPr>
        <w:rPr>
          <w:rStyle w:val="Emphasis"/>
          <w:rFonts w:ascii="Arial" w:hAnsi="Arial" w:cs="Arial"/>
          <w:i w:val="0"/>
        </w:rPr>
      </w:pPr>
      <w:r w:rsidRPr="001327FA">
        <w:rPr>
          <w:rStyle w:val="Emphasis"/>
          <w:rFonts w:ascii="Arial" w:hAnsi="Arial" w:cs="Arial"/>
          <w:i w:val="0"/>
        </w:rPr>
        <w:t>Minim</w:t>
      </w:r>
      <w:r w:rsidR="00EF02B6" w:rsidRPr="001327FA">
        <w:rPr>
          <w:rStyle w:val="Emphasis"/>
          <w:rFonts w:ascii="Arial" w:hAnsi="Arial" w:cs="Arial"/>
          <w:i w:val="0"/>
        </w:rPr>
        <w:t xml:space="preserve">um requirements for entry </w:t>
      </w:r>
      <w:r w:rsidR="00AC28D7" w:rsidRPr="001327FA">
        <w:rPr>
          <w:rStyle w:val="Emphasis"/>
          <w:rFonts w:ascii="Arial" w:hAnsi="Arial" w:cs="Arial"/>
          <w:i w:val="0"/>
        </w:rPr>
        <w:t>National Vocational C</w:t>
      </w:r>
      <w:r w:rsidR="00A63C32" w:rsidRPr="001327FA">
        <w:rPr>
          <w:rStyle w:val="Emphasis"/>
          <w:rFonts w:ascii="Arial" w:hAnsi="Arial" w:cs="Arial"/>
          <w:i w:val="0"/>
        </w:rPr>
        <w:t xml:space="preserve">ertificate Level-2 </w:t>
      </w:r>
      <w:r w:rsidR="002C41B2" w:rsidRPr="001327FA">
        <w:rPr>
          <w:rStyle w:val="Emphasis"/>
          <w:rFonts w:ascii="Arial" w:hAnsi="Arial" w:cs="Arial"/>
          <w:i w:val="0"/>
        </w:rPr>
        <w:t>Urology Technician is</w:t>
      </w:r>
      <w:r w:rsidR="00837B7E" w:rsidRPr="001327FA">
        <w:rPr>
          <w:rStyle w:val="Emphasis"/>
          <w:rFonts w:ascii="Arial" w:hAnsi="Arial" w:cs="Arial"/>
          <w:i w:val="0"/>
        </w:rPr>
        <w:t xml:space="preserve"> </w:t>
      </w:r>
      <w:r w:rsidRPr="001327FA">
        <w:rPr>
          <w:rStyle w:val="Emphasis"/>
          <w:rFonts w:ascii="Arial" w:hAnsi="Arial" w:cs="Arial"/>
          <w:i w:val="0"/>
        </w:rPr>
        <w:t>Matric</w:t>
      </w:r>
      <w:r w:rsidR="002C41B2" w:rsidRPr="001327FA">
        <w:rPr>
          <w:rStyle w:val="Emphasis"/>
          <w:rFonts w:ascii="Arial" w:hAnsi="Arial" w:cs="Arial"/>
          <w:i w:val="0"/>
        </w:rPr>
        <w:t xml:space="preserve"> with Science</w:t>
      </w:r>
      <w:r w:rsidRPr="001327FA">
        <w:rPr>
          <w:rStyle w:val="Emphasis"/>
          <w:rFonts w:ascii="Arial" w:hAnsi="Arial" w:cs="Arial"/>
          <w:i w:val="0"/>
        </w:rPr>
        <w:t xml:space="preserve">. </w:t>
      </w:r>
    </w:p>
    <w:p w:rsidR="00C845FD" w:rsidRPr="001327FA" w:rsidRDefault="00413B76" w:rsidP="007F3F05">
      <w:pPr>
        <w:pStyle w:val="Heading1"/>
        <w:rPr>
          <w:rFonts w:ascii="Arial" w:hAnsi="Arial" w:cs="Arial"/>
        </w:rPr>
      </w:pPr>
      <w:r w:rsidRPr="001327FA">
        <w:rPr>
          <w:rFonts w:ascii="Arial" w:hAnsi="Arial" w:cs="Arial"/>
          <w:sz w:val="22"/>
          <w:szCs w:val="22"/>
        </w:rPr>
        <w:br w:type="page"/>
      </w:r>
      <w:bookmarkStart w:id="24" w:name="_Toc518053193"/>
      <w:bookmarkStart w:id="25" w:name="_Toc530219942"/>
      <w:bookmarkStart w:id="26" w:name="_Toc530220561"/>
      <w:bookmarkStart w:id="27" w:name="_Toc5869080"/>
      <w:r w:rsidR="00C845FD" w:rsidRPr="001327FA">
        <w:rPr>
          <w:rFonts w:ascii="Arial" w:hAnsi="Arial" w:cs="Arial"/>
        </w:rPr>
        <w:lastRenderedPageBreak/>
        <w:t>QUALIFICATION</w:t>
      </w:r>
      <w:r w:rsidR="0095366F" w:rsidRPr="001327FA">
        <w:rPr>
          <w:rFonts w:ascii="Arial" w:hAnsi="Arial" w:cs="Arial"/>
        </w:rPr>
        <w:t>S</w:t>
      </w:r>
      <w:r w:rsidR="00C845FD" w:rsidRPr="001327FA">
        <w:rPr>
          <w:rFonts w:ascii="Arial" w:hAnsi="Arial" w:cs="Arial"/>
        </w:rPr>
        <w:t xml:space="preserve"> DEVELOPMENT COMMITTEE</w:t>
      </w:r>
      <w:bookmarkEnd w:id="24"/>
      <w:bookmarkEnd w:id="25"/>
      <w:bookmarkEnd w:id="26"/>
      <w:bookmarkEnd w:id="27"/>
    </w:p>
    <w:p w:rsidR="007F5DA8" w:rsidRPr="001327FA" w:rsidRDefault="007F5DA8" w:rsidP="005A19AF">
      <w:pPr>
        <w:spacing w:after="160"/>
        <w:jc w:val="both"/>
        <w:rPr>
          <w:rFonts w:ascii="Arial" w:hAnsi="Arial" w:cs="Arial"/>
          <w:sz w:val="22"/>
          <w:szCs w:val="22"/>
        </w:rPr>
      </w:pPr>
      <w:r w:rsidRPr="001327FA">
        <w:rPr>
          <w:rFonts w:ascii="Arial" w:hAnsi="Arial" w:cs="Arial"/>
          <w:sz w:val="22"/>
          <w:szCs w:val="22"/>
        </w:rPr>
        <w:t xml:space="preserve">The </w:t>
      </w:r>
      <w:r w:rsidR="005A19AF" w:rsidRPr="001327FA">
        <w:rPr>
          <w:rFonts w:ascii="Arial" w:hAnsi="Arial" w:cs="Arial"/>
          <w:sz w:val="22"/>
          <w:szCs w:val="22"/>
        </w:rPr>
        <w:t xml:space="preserve">Qualifications Development Committee consisted of </w:t>
      </w:r>
      <w:r w:rsidRPr="001327FA">
        <w:rPr>
          <w:rFonts w:ascii="Arial" w:hAnsi="Arial" w:cs="Arial"/>
          <w:sz w:val="22"/>
          <w:szCs w:val="22"/>
        </w:rPr>
        <w:t>fol</w:t>
      </w:r>
      <w:r w:rsidR="005A19AF" w:rsidRPr="001327FA">
        <w:rPr>
          <w:rFonts w:ascii="Arial" w:hAnsi="Arial" w:cs="Arial"/>
          <w:sz w:val="22"/>
          <w:szCs w:val="22"/>
        </w:rPr>
        <w:t>lowing members:</w:t>
      </w:r>
    </w:p>
    <w:tbl>
      <w:tblPr>
        <w:tblStyle w:val="LightGrid-Accent11"/>
        <w:tblW w:w="0" w:type="auto"/>
        <w:tblCellSpacing w:w="20" w:type="dxa"/>
        <w:tblInd w:w="153"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849"/>
        <w:gridCol w:w="3201"/>
        <w:gridCol w:w="4950"/>
      </w:tblGrid>
      <w:tr w:rsidR="007F5DA8" w:rsidRPr="001327FA" w:rsidTr="006B5FCD">
        <w:trPr>
          <w:cnfStyle w:val="100000000000" w:firstRow="1" w:lastRow="0" w:firstColumn="0" w:lastColumn="0" w:oddVBand="0" w:evenVBand="0" w:oddHBand="0" w:evenHBand="0" w:firstRowFirstColumn="0" w:firstRowLastColumn="0" w:lastRowFirstColumn="0" w:lastRowLastColumn="0"/>
          <w:trHeight w:val="395"/>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7F5DA8" w:rsidRPr="001327FA" w:rsidRDefault="007F5DA8" w:rsidP="00A63C32">
            <w:pPr>
              <w:rPr>
                <w:rFonts w:ascii="Arial" w:hAnsi="Arial" w:cs="Arial"/>
              </w:rPr>
            </w:pPr>
            <w:proofErr w:type="spellStart"/>
            <w:r w:rsidRPr="001327FA">
              <w:rPr>
                <w:rFonts w:ascii="Arial" w:hAnsi="Arial" w:cs="Arial"/>
              </w:rPr>
              <w:t>S.No</w:t>
            </w:r>
            <w:proofErr w:type="spellEnd"/>
            <w:r w:rsidRPr="001327FA">
              <w:rPr>
                <w:rFonts w:ascii="Arial" w:hAnsi="Arial" w:cs="Arial"/>
              </w:rPr>
              <w:t>.</w:t>
            </w:r>
          </w:p>
        </w:tc>
        <w:tc>
          <w:tcPr>
            <w:tcW w:w="3161" w:type="dxa"/>
            <w:tcBorders>
              <w:top w:val="none" w:sz="0" w:space="0" w:color="auto"/>
              <w:left w:val="none" w:sz="0" w:space="0" w:color="auto"/>
              <w:bottom w:val="none" w:sz="0" w:space="0" w:color="auto"/>
              <w:right w:val="none" w:sz="0" w:space="0" w:color="auto"/>
            </w:tcBorders>
          </w:tcPr>
          <w:p w:rsidR="007F5DA8" w:rsidRPr="001327FA" w:rsidRDefault="007F5DA8" w:rsidP="00A63C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327FA">
              <w:rPr>
                <w:rFonts w:ascii="Arial" w:hAnsi="Arial" w:cs="Arial"/>
              </w:rPr>
              <w:t>Name &amp; Designation</w:t>
            </w:r>
          </w:p>
        </w:tc>
        <w:tc>
          <w:tcPr>
            <w:tcW w:w="4890" w:type="dxa"/>
            <w:tcBorders>
              <w:top w:val="none" w:sz="0" w:space="0" w:color="auto"/>
              <w:left w:val="none" w:sz="0" w:space="0" w:color="auto"/>
              <w:bottom w:val="none" w:sz="0" w:space="0" w:color="auto"/>
              <w:right w:val="none" w:sz="0" w:space="0" w:color="auto"/>
            </w:tcBorders>
          </w:tcPr>
          <w:p w:rsidR="007F5DA8" w:rsidRPr="001327FA" w:rsidRDefault="007F5DA8" w:rsidP="00A63C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327FA">
              <w:rPr>
                <w:rFonts w:ascii="Arial" w:hAnsi="Arial" w:cs="Arial"/>
              </w:rPr>
              <w:t>Organization</w:t>
            </w:r>
          </w:p>
        </w:tc>
      </w:tr>
      <w:tr w:rsidR="007F5DA8" w:rsidRPr="001327FA" w:rsidTr="006B5FCD">
        <w:trPr>
          <w:cnfStyle w:val="000000100000" w:firstRow="0" w:lastRow="0" w:firstColumn="0" w:lastColumn="0" w:oddVBand="0" w:evenVBand="0" w:oddHBand="1" w:evenHBand="0" w:firstRowFirstColumn="0" w:firstRowLastColumn="0" w:lastRowFirstColumn="0" w:lastRowLastColumn="0"/>
          <w:trHeight w:val="710"/>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7F5DA8" w:rsidRPr="001327FA" w:rsidRDefault="007F5DA8"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7F5DA8"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Dr </w:t>
            </w:r>
            <w:proofErr w:type="spellStart"/>
            <w:r w:rsidRPr="001327FA">
              <w:rPr>
                <w:rFonts w:ascii="Arial" w:hAnsi="Arial" w:cs="Arial"/>
              </w:rPr>
              <w:t>Basit</w:t>
            </w:r>
            <w:proofErr w:type="spellEnd"/>
            <w:r w:rsidR="00F61735" w:rsidRPr="001327FA">
              <w:rPr>
                <w:rFonts w:ascii="Arial" w:hAnsi="Arial" w:cs="Arial"/>
              </w:rPr>
              <w:t xml:space="preserve"> Masood</w:t>
            </w:r>
          </w:p>
        </w:tc>
        <w:tc>
          <w:tcPr>
            <w:tcW w:w="4890" w:type="dxa"/>
            <w:tcBorders>
              <w:top w:val="none" w:sz="0" w:space="0" w:color="auto"/>
              <w:left w:val="none" w:sz="0" w:space="0" w:color="auto"/>
              <w:bottom w:val="none" w:sz="0" w:space="0" w:color="auto"/>
              <w:right w:val="none" w:sz="0" w:space="0" w:color="auto"/>
            </w:tcBorders>
          </w:tcPr>
          <w:p w:rsidR="007F5DA8"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1327FA">
              <w:rPr>
                <w:rFonts w:ascii="Arial" w:hAnsi="Arial" w:cs="Arial"/>
                <w:bCs/>
              </w:rPr>
              <w:t>Shifa</w:t>
            </w:r>
            <w:proofErr w:type="spellEnd"/>
            <w:r w:rsidRPr="001327FA">
              <w:rPr>
                <w:rFonts w:ascii="Arial" w:hAnsi="Arial" w:cs="Arial"/>
                <w:bCs/>
              </w:rPr>
              <w:t xml:space="preserve"> Interna</w:t>
            </w:r>
            <w:r w:rsidR="00F61735" w:rsidRPr="001327FA">
              <w:rPr>
                <w:rFonts w:ascii="Arial" w:hAnsi="Arial" w:cs="Arial"/>
                <w:bCs/>
              </w:rPr>
              <w:t>tional</w:t>
            </w:r>
            <w:r w:rsidRPr="001327FA">
              <w:rPr>
                <w:rFonts w:ascii="Arial" w:hAnsi="Arial" w:cs="Arial"/>
                <w:bCs/>
              </w:rPr>
              <w:t xml:space="preserve"> Hospitals, Islamabad</w:t>
            </w:r>
          </w:p>
        </w:tc>
      </w:tr>
      <w:tr w:rsidR="007F5DA8" w:rsidRPr="001327FA" w:rsidTr="006B5FCD">
        <w:trPr>
          <w:cnfStyle w:val="000000010000" w:firstRow="0" w:lastRow="0" w:firstColumn="0" w:lastColumn="0" w:oddVBand="0" w:evenVBand="0" w:oddHBand="0" w:evenHBand="1" w:firstRowFirstColumn="0" w:firstRowLastColumn="0" w:lastRowFirstColumn="0" w:lastRowLastColumn="0"/>
          <w:trHeight w:val="710"/>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7F5DA8" w:rsidRPr="001327FA" w:rsidRDefault="007F5DA8"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7F5DA8"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1327FA">
              <w:rPr>
                <w:rFonts w:ascii="Arial" w:hAnsi="Arial" w:cs="Arial"/>
                <w:bCs/>
              </w:rPr>
              <w:t>Dr Hafeez</w:t>
            </w:r>
          </w:p>
        </w:tc>
        <w:tc>
          <w:tcPr>
            <w:tcW w:w="4890" w:type="dxa"/>
            <w:tcBorders>
              <w:top w:val="none" w:sz="0" w:space="0" w:color="auto"/>
              <w:left w:val="none" w:sz="0" w:space="0" w:color="auto"/>
              <w:bottom w:val="none" w:sz="0" w:space="0" w:color="auto"/>
              <w:right w:val="none" w:sz="0" w:space="0" w:color="auto"/>
            </w:tcBorders>
          </w:tcPr>
          <w:p w:rsidR="007F5DA8"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bCs/>
              </w:rPr>
            </w:pPr>
            <w:proofErr w:type="spellStart"/>
            <w:r w:rsidRPr="001327FA">
              <w:rPr>
                <w:rFonts w:ascii="Arial" w:hAnsi="Arial" w:cs="Arial"/>
                <w:bCs/>
              </w:rPr>
              <w:t>Shifa</w:t>
            </w:r>
            <w:proofErr w:type="spellEnd"/>
            <w:r w:rsidRPr="001327FA">
              <w:rPr>
                <w:rFonts w:ascii="Arial" w:hAnsi="Arial" w:cs="Arial"/>
                <w:bCs/>
              </w:rPr>
              <w:t xml:space="preserve"> Interna</w:t>
            </w:r>
            <w:r w:rsidR="00F61735" w:rsidRPr="001327FA">
              <w:rPr>
                <w:rFonts w:ascii="Arial" w:hAnsi="Arial" w:cs="Arial"/>
                <w:bCs/>
              </w:rPr>
              <w:t>tional</w:t>
            </w:r>
            <w:r w:rsidRPr="001327FA">
              <w:rPr>
                <w:rFonts w:ascii="Arial" w:hAnsi="Arial" w:cs="Arial"/>
                <w:bCs/>
              </w:rPr>
              <w:t xml:space="preserve"> Hospitals, Islamabad</w:t>
            </w:r>
          </w:p>
        </w:tc>
      </w:tr>
      <w:tr w:rsidR="007F5DA8" w:rsidRPr="001327FA" w:rsidTr="006B5FCD">
        <w:trPr>
          <w:cnfStyle w:val="000000100000" w:firstRow="0" w:lastRow="0" w:firstColumn="0" w:lastColumn="0" w:oddVBand="0" w:evenVBand="0" w:oddHBand="1" w:evenHBand="0" w:firstRowFirstColumn="0" w:firstRowLastColumn="0" w:lastRowFirstColumn="0" w:lastRowLastColumn="0"/>
          <w:trHeight w:val="616"/>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7F5DA8" w:rsidRPr="001327FA" w:rsidRDefault="007F5DA8"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7F5DA8"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327FA">
              <w:rPr>
                <w:rFonts w:ascii="Arial" w:hAnsi="Arial" w:cs="Arial"/>
                <w:bCs/>
              </w:rPr>
              <w:t xml:space="preserve">Ms. </w:t>
            </w:r>
            <w:proofErr w:type="spellStart"/>
            <w:r w:rsidRPr="001327FA">
              <w:rPr>
                <w:rFonts w:ascii="Arial" w:hAnsi="Arial" w:cs="Arial"/>
                <w:bCs/>
              </w:rPr>
              <w:t>Zonera</w:t>
            </w:r>
            <w:proofErr w:type="spellEnd"/>
            <w:r w:rsidR="00F61735" w:rsidRPr="001327FA">
              <w:rPr>
                <w:rFonts w:ascii="Arial" w:hAnsi="Arial" w:cs="Arial"/>
                <w:bCs/>
              </w:rPr>
              <w:t xml:space="preserve"> Mujeeb</w:t>
            </w:r>
          </w:p>
        </w:tc>
        <w:tc>
          <w:tcPr>
            <w:tcW w:w="4890" w:type="dxa"/>
            <w:tcBorders>
              <w:top w:val="none" w:sz="0" w:space="0" w:color="auto"/>
              <w:left w:val="none" w:sz="0" w:space="0" w:color="auto"/>
              <w:bottom w:val="none" w:sz="0" w:space="0" w:color="auto"/>
              <w:right w:val="none" w:sz="0" w:space="0" w:color="auto"/>
            </w:tcBorders>
          </w:tcPr>
          <w:p w:rsidR="007F5DA8"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1327FA">
              <w:rPr>
                <w:rFonts w:ascii="Arial" w:hAnsi="Arial" w:cs="Arial"/>
                <w:bCs/>
              </w:rPr>
              <w:t>Shifa</w:t>
            </w:r>
            <w:proofErr w:type="spellEnd"/>
            <w:r w:rsidRPr="001327FA">
              <w:rPr>
                <w:rFonts w:ascii="Arial" w:hAnsi="Arial" w:cs="Arial"/>
                <w:bCs/>
              </w:rPr>
              <w:t xml:space="preserve"> Interna</w:t>
            </w:r>
            <w:r w:rsidR="00F61735" w:rsidRPr="001327FA">
              <w:rPr>
                <w:rFonts w:ascii="Arial" w:hAnsi="Arial" w:cs="Arial"/>
                <w:bCs/>
              </w:rPr>
              <w:t>tional</w:t>
            </w:r>
            <w:r w:rsidRPr="001327FA">
              <w:rPr>
                <w:rFonts w:ascii="Arial" w:hAnsi="Arial" w:cs="Arial"/>
                <w:bCs/>
              </w:rPr>
              <w:t xml:space="preserve"> Hospitals, Islamabad</w:t>
            </w:r>
          </w:p>
        </w:tc>
      </w:tr>
      <w:tr w:rsidR="00E35B20" w:rsidRPr="001327FA" w:rsidTr="006B5FCD">
        <w:trPr>
          <w:cnfStyle w:val="000000010000" w:firstRow="0" w:lastRow="0" w:firstColumn="0" w:lastColumn="0" w:oddVBand="0" w:evenVBand="0" w:oddHBand="0" w:evenHBand="1" w:firstRowFirstColumn="0" w:firstRowLastColumn="0" w:lastRowFirstColumn="0" w:lastRowLastColumn="0"/>
          <w:trHeight w:val="634"/>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E35B20" w:rsidRPr="001327FA" w:rsidRDefault="00E35B20"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E35B20"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Ms. Sana</w:t>
            </w:r>
          </w:p>
        </w:tc>
        <w:tc>
          <w:tcPr>
            <w:tcW w:w="4890" w:type="dxa"/>
            <w:tcBorders>
              <w:top w:val="none" w:sz="0" w:space="0" w:color="auto"/>
              <w:left w:val="none" w:sz="0" w:space="0" w:color="auto"/>
              <w:bottom w:val="none" w:sz="0" w:space="0" w:color="auto"/>
              <w:right w:val="none" w:sz="0" w:space="0" w:color="auto"/>
            </w:tcBorders>
          </w:tcPr>
          <w:p w:rsidR="00E35B20"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bCs/>
              </w:rPr>
            </w:pPr>
            <w:proofErr w:type="spellStart"/>
            <w:r w:rsidRPr="001327FA">
              <w:rPr>
                <w:rFonts w:ascii="Arial" w:hAnsi="Arial" w:cs="Arial"/>
                <w:bCs/>
              </w:rPr>
              <w:t>Shifa</w:t>
            </w:r>
            <w:proofErr w:type="spellEnd"/>
            <w:r w:rsidRPr="001327FA">
              <w:rPr>
                <w:rFonts w:ascii="Arial" w:hAnsi="Arial" w:cs="Arial"/>
                <w:bCs/>
              </w:rPr>
              <w:t xml:space="preserve"> Interna</w:t>
            </w:r>
            <w:r w:rsidR="00F61735" w:rsidRPr="001327FA">
              <w:rPr>
                <w:rFonts w:ascii="Arial" w:hAnsi="Arial" w:cs="Arial"/>
                <w:bCs/>
              </w:rPr>
              <w:t>tional</w:t>
            </w:r>
            <w:r w:rsidRPr="001327FA">
              <w:rPr>
                <w:rFonts w:ascii="Arial" w:hAnsi="Arial" w:cs="Arial"/>
                <w:bCs/>
              </w:rPr>
              <w:t xml:space="preserve"> Hospitals, Islamabad</w:t>
            </w:r>
          </w:p>
        </w:tc>
      </w:tr>
      <w:tr w:rsidR="00957B4B" w:rsidRPr="001327FA" w:rsidTr="006B5FCD">
        <w:trPr>
          <w:cnfStyle w:val="000000100000" w:firstRow="0" w:lastRow="0" w:firstColumn="0" w:lastColumn="0" w:oddVBand="0" w:evenVBand="0" w:oddHBand="1" w:evenHBand="0" w:firstRowFirstColumn="0" w:firstRowLastColumn="0" w:lastRowFirstColumn="0" w:lastRowLastColumn="0"/>
          <w:trHeight w:val="634"/>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957B4B" w:rsidRPr="001327FA" w:rsidRDefault="00957B4B"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957B4B"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Mr. </w:t>
            </w:r>
            <w:proofErr w:type="spellStart"/>
            <w:r w:rsidRPr="001327FA">
              <w:rPr>
                <w:rFonts w:ascii="Arial" w:hAnsi="Arial" w:cs="Arial"/>
              </w:rPr>
              <w:t>Shahzeb</w:t>
            </w:r>
            <w:proofErr w:type="spellEnd"/>
          </w:p>
        </w:tc>
        <w:tc>
          <w:tcPr>
            <w:tcW w:w="4890" w:type="dxa"/>
            <w:tcBorders>
              <w:top w:val="none" w:sz="0" w:space="0" w:color="auto"/>
              <w:left w:val="none" w:sz="0" w:space="0" w:color="auto"/>
              <w:bottom w:val="none" w:sz="0" w:space="0" w:color="auto"/>
              <w:right w:val="none" w:sz="0" w:space="0" w:color="auto"/>
            </w:tcBorders>
          </w:tcPr>
          <w:p w:rsidR="00957B4B"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1327FA">
              <w:rPr>
                <w:rFonts w:ascii="Arial" w:hAnsi="Arial" w:cs="Arial"/>
                <w:bCs/>
              </w:rPr>
              <w:t>Shifa</w:t>
            </w:r>
            <w:proofErr w:type="spellEnd"/>
            <w:r w:rsidRPr="001327FA">
              <w:rPr>
                <w:rFonts w:ascii="Arial" w:hAnsi="Arial" w:cs="Arial"/>
                <w:bCs/>
              </w:rPr>
              <w:t xml:space="preserve"> Interna</w:t>
            </w:r>
            <w:r w:rsidR="00F61735" w:rsidRPr="001327FA">
              <w:rPr>
                <w:rFonts w:ascii="Arial" w:hAnsi="Arial" w:cs="Arial"/>
                <w:bCs/>
              </w:rPr>
              <w:t>tional</w:t>
            </w:r>
            <w:r w:rsidRPr="001327FA">
              <w:rPr>
                <w:rFonts w:ascii="Arial" w:hAnsi="Arial" w:cs="Arial"/>
                <w:bCs/>
              </w:rPr>
              <w:t xml:space="preserve"> Hospitals, Islamabad</w:t>
            </w:r>
          </w:p>
        </w:tc>
      </w:tr>
      <w:tr w:rsidR="00957B4B" w:rsidRPr="001327FA" w:rsidTr="006B5FCD">
        <w:trPr>
          <w:cnfStyle w:val="000000010000" w:firstRow="0" w:lastRow="0" w:firstColumn="0" w:lastColumn="0" w:oddVBand="0" w:evenVBand="0" w:oddHBand="0" w:evenHBand="1" w:firstRowFirstColumn="0" w:firstRowLastColumn="0" w:lastRowFirstColumn="0" w:lastRowLastColumn="0"/>
          <w:trHeight w:val="634"/>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957B4B" w:rsidRPr="001327FA" w:rsidRDefault="00957B4B"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957B4B"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Mr. Umair </w:t>
            </w:r>
            <w:r w:rsidR="002A230D" w:rsidRPr="001327FA">
              <w:rPr>
                <w:rFonts w:ascii="Arial" w:hAnsi="Arial" w:cs="Arial"/>
              </w:rPr>
              <w:t>Abbasi</w:t>
            </w:r>
          </w:p>
        </w:tc>
        <w:tc>
          <w:tcPr>
            <w:tcW w:w="4890" w:type="dxa"/>
            <w:tcBorders>
              <w:top w:val="none" w:sz="0" w:space="0" w:color="auto"/>
              <w:left w:val="none" w:sz="0" w:space="0" w:color="auto"/>
              <w:bottom w:val="none" w:sz="0" w:space="0" w:color="auto"/>
              <w:right w:val="none" w:sz="0" w:space="0" w:color="auto"/>
            </w:tcBorders>
          </w:tcPr>
          <w:p w:rsidR="00957B4B"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bCs/>
              </w:rPr>
            </w:pPr>
            <w:proofErr w:type="spellStart"/>
            <w:r w:rsidRPr="001327FA">
              <w:rPr>
                <w:rFonts w:ascii="Arial" w:hAnsi="Arial" w:cs="Arial"/>
                <w:bCs/>
              </w:rPr>
              <w:t>Shifa</w:t>
            </w:r>
            <w:proofErr w:type="spellEnd"/>
            <w:r w:rsidRPr="001327FA">
              <w:rPr>
                <w:rFonts w:ascii="Arial" w:hAnsi="Arial" w:cs="Arial"/>
                <w:bCs/>
              </w:rPr>
              <w:t xml:space="preserve"> Interna</w:t>
            </w:r>
            <w:r w:rsidR="00F61735" w:rsidRPr="001327FA">
              <w:rPr>
                <w:rFonts w:ascii="Arial" w:hAnsi="Arial" w:cs="Arial"/>
                <w:bCs/>
              </w:rPr>
              <w:t>tional</w:t>
            </w:r>
            <w:r w:rsidRPr="001327FA">
              <w:rPr>
                <w:rFonts w:ascii="Arial" w:hAnsi="Arial" w:cs="Arial"/>
                <w:bCs/>
              </w:rPr>
              <w:t xml:space="preserve"> Hospitals, Islamabad</w:t>
            </w:r>
          </w:p>
          <w:p w:rsidR="00957B4B"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bCs/>
              </w:rPr>
            </w:pPr>
          </w:p>
        </w:tc>
      </w:tr>
      <w:tr w:rsidR="00957B4B" w:rsidRPr="001327FA" w:rsidTr="006B5FCD">
        <w:trPr>
          <w:cnfStyle w:val="000000100000" w:firstRow="0" w:lastRow="0" w:firstColumn="0" w:lastColumn="0" w:oddVBand="0" w:evenVBand="0" w:oddHBand="1" w:evenHBand="0" w:firstRowFirstColumn="0" w:firstRowLastColumn="0" w:lastRowFirstColumn="0" w:lastRowLastColumn="0"/>
          <w:trHeight w:val="634"/>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957B4B" w:rsidRPr="001327FA" w:rsidRDefault="00957B4B"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957B4B"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Mr. </w:t>
            </w:r>
            <w:proofErr w:type="spellStart"/>
            <w:r w:rsidRPr="001327FA">
              <w:rPr>
                <w:rFonts w:ascii="Arial" w:hAnsi="Arial" w:cs="Arial"/>
              </w:rPr>
              <w:t>Khakan</w:t>
            </w:r>
            <w:proofErr w:type="spellEnd"/>
            <w:r w:rsidRPr="001327FA">
              <w:rPr>
                <w:rFonts w:ascii="Arial" w:hAnsi="Arial" w:cs="Arial"/>
              </w:rPr>
              <w:t xml:space="preserve"> Ammos Iqbal</w:t>
            </w:r>
          </w:p>
        </w:tc>
        <w:tc>
          <w:tcPr>
            <w:tcW w:w="4890" w:type="dxa"/>
            <w:tcBorders>
              <w:top w:val="none" w:sz="0" w:space="0" w:color="auto"/>
              <w:left w:val="none" w:sz="0" w:space="0" w:color="auto"/>
              <w:bottom w:val="none" w:sz="0" w:space="0" w:color="auto"/>
              <w:right w:val="none" w:sz="0" w:space="0" w:color="auto"/>
            </w:tcBorders>
          </w:tcPr>
          <w:p w:rsidR="00957B4B" w:rsidRPr="001327FA" w:rsidRDefault="00957B4B" w:rsidP="00A63C32">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327FA">
              <w:rPr>
                <w:rFonts w:ascii="Arial" w:hAnsi="Arial" w:cs="Arial"/>
                <w:bCs/>
              </w:rPr>
              <w:t xml:space="preserve">Shareef </w:t>
            </w:r>
            <w:r w:rsidR="00D83960" w:rsidRPr="001327FA">
              <w:rPr>
                <w:rFonts w:ascii="Arial" w:hAnsi="Arial" w:cs="Arial"/>
                <w:bCs/>
              </w:rPr>
              <w:t xml:space="preserve">Medical </w:t>
            </w:r>
            <w:r w:rsidRPr="001327FA">
              <w:rPr>
                <w:rFonts w:ascii="Arial" w:hAnsi="Arial" w:cs="Arial"/>
                <w:bCs/>
              </w:rPr>
              <w:t xml:space="preserve">City, Lahore </w:t>
            </w:r>
          </w:p>
        </w:tc>
      </w:tr>
      <w:tr w:rsidR="00957B4B" w:rsidRPr="001327FA" w:rsidTr="006B5FCD">
        <w:trPr>
          <w:cnfStyle w:val="000000010000" w:firstRow="0" w:lastRow="0" w:firstColumn="0" w:lastColumn="0" w:oddVBand="0" w:evenVBand="0" w:oddHBand="0" w:evenHBand="1" w:firstRowFirstColumn="0" w:firstRowLastColumn="0" w:lastRowFirstColumn="0" w:lastRowLastColumn="0"/>
          <w:trHeight w:val="634"/>
          <w:tblCellSpacing w:w="20" w:type="dxa"/>
        </w:trPr>
        <w:tc>
          <w:tcPr>
            <w:cnfStyle w:val="001000000000" w:firstRow="0" w:lastRow="0" w:firstColumn="1" w:lastColumn="0" w:oddVBand="0"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tcPr>
          <w:p w:rsidR="00957B4B" w:rsidRPr="001327FA" w:rsidRDefault="00957B4B" w:rsidP="00A63C32">
            <w:pPr>
              <w:pStyle w:val="ListParagraph"/>
              <w:numPr>
                <w:ilvl w:val="0"/>
                <w:numId w:val="32"/>
              </w:numPr>
              <w:jc w:val="center"/>
              <w:rPr>
                <w:rFonts w:ascii="Arial" w:hAnsi="Arial" w:cs="Arial"/>
              </w:rPr>
            </w:pPr>
          </w:p>
        </w:tc>
        <w:tc>
          <w:tcPr>
            <w:tcW w:w="3161" w:type="dxa"/>
            <w:tcBorders>
              <w:top w:val="none" w:sz="0" w:space="0" w:color="auto"/>
              <w:left w:val="none" w:sz="0" w:space="0" w:color="auto"/>
              <w:bottom w:val="none" w:sz="0" w:space="0" w:color="auto"/>
              <w:right w:val="none" w:sz="0" w:space="0" w:color="auto"/>
            </w:tcBorders>
          </w:tcPr>
          <w:p w:rsidR="00957B4B" w:rsidRPr="001327FA" w:rsidRDefault="006B5FCD"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Mr. </w:t>
            </w:r>
            <w:r w:rsidR="00957B4B" w:rsidRPr="001327FA">
              <w:rPr>
                <w:rFonts w:ascii="Arial" w:hAnsi="Arial" w:cs="Arial"/>
              </w:rPr>
              <w:t>Qaisar Sajjad</w:t>
            </w:r>
          </w:p>
        </w:tc>
        <w:tc>
          <w:tcPr>
            <w:tcW w:w="4890" w:type="dxa"/>
            <w:tcBorders>
              <w:top w:val="none" w:sz="0" w:space="0" w:color="auto"/>
              <w:left w:val="none" w:sz="0" w:space="0" w:color="auto"/>
              <w:bottom w:val="none" w:sz="0" w:space="0" w:color="auto"/>
              <w:right w:val="none" w:sz="0" w:space="0" w:color="auto"/>
            </w:tcBorders>
          </w:tcPr>
          <w:p w:rsidR="00957B4B" w:rsidRPr="001327FA" w:rsidRDefault="00957B4B" w:rsidP="00A63C32">
            <w:p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1327FA">
              <w:rPr>
                <w:rFonts w:ascii="Arial" w:hAnsi="Arial" w:cs="Arial"/>
                <w:bCs/>
              </w:rPr>
              <w:t xml:space="preserve">University of Lahore </w:t>
            </w:r>
          </w:p>
        </w:tc>
      </w:tr>
      <w:tr w:rsidR="00552D47" w:rsidRPr="001327FA" w:rsidTr="006B5FCD">
        <w:trPr>
          <w:cnfStyle w:val="000000100000" w:firstRow="0" w:lastRow="0" w:firstColumn="0" w:lastColumn="0" w:oddVBand="0" w:evenVBand="0" w:oddHBand="1" w:evenHBand="0" w:firstRowFirstColumn="0" w:firstRowLastColumn="0" w:lastRowFirstColumn="0" w:lastRowLastColumn="0"/>
          <w:trHeight w:val="634"/>
          <w:tblCellSpacing w:w="20" w:type="dxa"/>
        </w:trPr>
        <w:tc>
          <w:tcPr>
            <w:cnfStyle w:val="001000000000" w:firstRow="0" w:lastRow="0" w:firstColumn="1" w:lastColumn="0" w:oddVBand="0" w:evenVBand="0" w:oddHBand="0" w:evenHBand="0" w:firstRowFirstColumn="0" w:firstRowLastColumn="0" w:lastRowFirstColumn="0" w:lastRowLastColumn="0"/>
            <w:tcW w:w="789" w:type="dxa"/>
          </w:tcPr>
          <w:p w:rsidR="00552D47" w:rsidRPr="001327FA" w:rsidRDefault="00552D47" w:rsidP="00A63C32">
            <w:pPr>
              <w:pStyle w:val="ListParagraph"/>
              <w:numPr>
                <w:ilvl w:val="0"/>
                <w:numId w:val="32"/>
              </w:numPr>
              <w:jc w:val="center"/>
              <w:rPr>
                <w:rFonts w:ascii="Arial" w:hAnsi="Arial" w:cs="Arial"/>
              </w:rPr>
            </w:pPr>
          </w:p>
        </w:tc>
        <w:tc>
          <w:tcPr>
            <w:tcW w:w="3161" w:type="dxa"/>
          </w:tcPr>
          <w:p w:rsidR="00552D47" w:rsidRPr="001327FA" w:rsidRDefault="00552D47"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Mr. Nasir Khan</w:t>
            </w:r>
          </w:p>
        </w:tc>
        <w:tc>
          <w:tcPr>
            <w:tcW w:w="4890" w:type="dxa"/>
          </w:tcPr>
          <w:p w:rsidR="00552D47" w:rsidRPr="001327FA" w:rsidRDefault="00552D47" w:rsidP="00A63C32">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327FA">
              <w:rPr>
                <w:rFonts w:ascii="Arial" w:hAnsi="Arial" w:cs="Arial"/>
                <w:bCs/>
              </w:rPr>
              <w:t>DACUM Facilitator</w:t>
            </w:r>
          </w:p>
        </w:tc>
      </w:tr>
    </w:tbl>
    <w:p w:rsidR="007F5DA8" w:rsidRPr="001327FA" w:rsidRDefault="007F5DA8" w:rsidP="00C845FD">
      <w:pPr>
        <w:spacing w:after="160"/>
        <w:jc w:val="both"/>
        <w:rPr>
          <w:rFonts w:ascii="Arial" w:hAnsi="Arial" w:cs="Arial"/>
          <w:b/>
          <w:bCs/>
          <w:sz w:val="22"/>
          <w:szCs w:val="22"/>
        </w:rPr>
      </w:pPr>
    </w:p>
    <w:p w:rsidR="00632CB2" w:rsidRPr="001327FA" w:rsidRDefault="00632CB2">
      <w:pPr>
        <w:spacing w:after="200" w:line="276" w:lineRule="auto"/>
        <w:rPr>
          <w:rFonts w:ascii="Arial" w:eastAsia="Times New Roman" w:hAnsi="Arial" w:cs="Arial"/>
          <w:b/>
          <w:sz w:val="22"/>
          <w:szCs w:val="22"/>
          <w:lang w:val="en-AU"/>
        </w:rPr>
      </w:pPr>
      <w:r w:rsidRPr="001327FA">
        <w:rPr>
          <w:rFonts w:ascii="Arial" w:hAnsi="Arial" w:cs="Arial"/>
          <w:sz w:val="22"/>
          <w:szCs w:val="22"/>
        </w:rPr>
        <w:br w:type="page"/>
      </w:r>
    </w:p>
    <w:p w:rsidR="007A2072" w:rsidRPr="001327FA" w:rsidRDefault="007A2072" w:rsidP="007F3F05">
      <w:pPr>
        <w:pStyle w:val="Heading1"/>
        <w:rPr>
          <w:rFonts w:ascii="Arial" w:hAnsi="Arial" w:cs="Arial"/>
        </w:rPr>
      </w:pPr>
      <w:bookmarkStart w:id="28" w:name="_Toc518053194"/>
      <w:bookmarkStart w:id="29" w:name="_Toc530219943"/>
      <w:bookmarkStart w:id="30" w:name="_Toc530220562"/>
      <w:bookmarkStart w:id="31" w:name="_Toc5869081"/>
      <w:r w:rsidRPr="001327FA">
        <w:rPr>
          <w:rFonts w:ascii="Arial" w:hAnsi="Arial" w:cs="Arial"/>
        </w:rPr>
        <w:lastRenderedPageBreak/>
        <w:t xml:space="preserve">QUALIFICATIONS </w:t>
      </w:r>
      <w:r w:rsidR="00413B76" w:rsidRPr="001327FA">
        <w:rPr>
          <w:rFonts w:ascii="Arial" w:hAnsi="Arial" w:cs="Arial"/>
        </w:rPr>
        <w:t>VALIDAT</w:t>
      </w:r>
      <w:r w:rsidRPr="001327FA">
        <w:rPr>
          <w:rFonts w:ascii="Arial" w:hAnsi="Arial" w:cs="Arial"/>
        </w:rPr>
        <w:t>ION COMMITTEE</w:t>
      </w:r>
      <w:bookmarkEnd w:id="28"/>
      <w:bookmarkEnd w:id="29"/>
      <w:bookmarkEnd w:id="30"/>
      <w:bookmarkEnd w:id="31"/>
    </w:p>
    <w:p w:rsidR="007A2072" w:rsidRPr="001327FA" w:rsidRDefault="007A2072" w:rsidP="005B2087">
      <w:pPr>
        <w:spacing w:after="160"/>
        <w:jc w:val="both"/>
        <w:rPr>
          <w:rFonts w:ascii="Arial" w:hAnsi="Arial" w:cs="Arial"/>
          <w:sz w:val="22"/>
          <w:szCs w:val="22"/>
        </w:rPr>
      </w:pPr>
      <w:r w:rsidRPr="001327FA">
        <w:rPr>
          <w:rFonts w:ascii="Arial" w:hAnsi="Arial" w:cs="Arial"/>
          <w:sz w:val="22"/>
          <w:szCs w:val="22"/>
        </w:rPr>
        <w:t xml:space="preserve">The </w:t>
      </w:r>
      <w:r w:rsidR="005B2087" w:rsidRPr="001327FA">
        <w:rPr>
          <w:rFonts w:ascii="Arial" w:hAnsi="Arial" w:cs="Arial"/>
          <w:sz w:val="22"/>
          <w:szCs w:val="22"/>
        </w:rPr>
        <w:t xml:space="preserve">Qualifications Validation Committee consisted of </w:t>
      </w:r>
      <w:r w:rsidRPr="001327FA">
        <w:rPr>
          <w:rFonts w:ascii="Arial" w:hAnsi="Arial" w:cs="Arial"/>
          <w:sz w:val="22"/>
          <w:szCs w:val="22"/>
        </w:rPr>
        <w:t>following members</w:t>
      </w:r>
      <w:r w:rsidR="005B2087" w:rsidRPr="001327FA">
        <w:rPr>
          <w:rFonts w:ascii="Arial" w:hAnsi="Arial" w:cs="Arial"/>
          <w:sz w:val="22"/>
          <w:szCs w:val="22"/>
        </w:rPr>
        <w:t>:</w:t>
      </w:r>
    </w:p>
    <w:tbl>
      <w:tblPr>
        <w:tblStyle w:val="LightGrid-Accent11"/>
        <w:tblW w:w="0" w:type="auto"/>
        <w:tblCellSpacing w:w="20" w:type="dxa"/>
        <w:tblInd w:w="153"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849"/>
        <w:gridCol w:w="3910"/>
        <w:gridCol w:w="4443"/>
      </w:tblGrid>
      <w:tr w:rsidR="007A2072" w:rsidRPr="001327FA" w:rsidTr="00A63C32">
        <w:trPr>
          <w:cnfStyle w:val="100000000000" w:firstRow="1" w:lastRow="0" w:firstColumn="0" w:lastColumn="0" w:oddVBand="0" w:evenVBand="0" w:oddHBand="0" w:evenHBand="0" w:firstRowFirstColumn="0" w:firstRowLastColumn="0" w:lastRowFirstColumn="0" w:lastRowLastColumn="0"/>
          <w:trHeight w:val="539"/>
          <w:tblCellSpacing w:w="20" w:type="dxa"/>
        </w:trPr>
        <w:tc>
          <w:tcPr>
            <w:cnfStyle w:val="001000000000" w:firstRow="0" w:lastRow="0" w:firstColumn="1" w:lastColumn="0" w:oddVBand="0" w:evenVBand="0" w:oddHBand="0" w:evenHBand="0" w:firstRowFirstColumn="0" w:firstRowLastColumn="0" w:lastRowFirstColumn="0" w:lastRowLastColumn="0"/>
            <w:tcW w:w="677" w:type="dxa"/>
            <w:tcBorders>
              <w:top w:val="none" w:sz="0" w:space="0" w:color="auto"/>
              <w:left w:val="none" w:sz="0" w:space="0" w:color="auto"/>
              <w:bottom w:val="none" w:sz="0" w:space="0" w:color="auto"/>
              <w:right w:val="none" w:sz="0" w:space="0" w:color="auto"/>
            </w:tcBorders>
          </w:tcPr>
          <w:p w:rsidR="007A2072" w:rsidRPr="001327FA" w:rsidRDefault="007A2072" w:rsidP="00A63C32">
            <w:pPr>
              <w:rPr>
                <w:rFonts w:ascii="Arial" w:hAnsi="Arial" w:cs="Arial"/>
              </w:rPr>
            </w:pPr>
            <w:proofErr w:type="spellStart"/>
            <w:r w:rsidRPr="001327FA">
              <w:rPr>
                <w:rFonts w:ascii="Arial" w:hAnsi="Arial" w:cs="Arial"/>
              </w:rPr>
              <w:t>S.No</w:t>
            </w:r>
            <w:proofErr w:type="spellEnd"/>
            <w:r w:rsidRPr="001327FA">
              <w:rPr>
                <w:rFonts w:ascii="Arial" w:hAnsi="Arial" w:cs="Arial"/>
              </w:rPr>
              <w:t>.</w:t>
            </w:r>
          </w:p>
        </w:tc>
        <w:tc>
          <w:tcPr>
            <w:tcW w:w="3870" w:type="dxa"/>
            <w:tcBorders>
              <w:top w:val="none" w:sz="0" w:space="0" w:color="auto"/>
              <w:left w:val="none" w:sz="0" w:space="0" w:color="auto"/>
              <w:bottom w:val="none" w:sz="0" w:space="0" w:color="auto"/>
              <w:right w:val="none" w:sz="0" w:space="0" w:color="auto"/>
            </w:tcBorders>
          </w:tcPr>
          <w:p w:rsidR="007A2072" w:rsidRPr="001327FA" w:rsidRDefault="007A2072" w:rsidP="00A63C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327FA">
              <w:rPr>
                <w:rFonts w:ascii="Arial" w:hAnsi="Arial" w:cs="Arial"/>
              </w:rPr>
              <w:t>Name &amp; Designation</w:t>
            </w:r>
          </w:p>
        </w:tc>
        <w:tc>
          <w:tcPr>
            <w:tcW w:w="4383" w:type="dxa"/>
            <w:tcBorders>
              <w:top w:val="none" w:sz="0" w:space="0" w:color="auto"/>
              <w:left w:val="none" w:sz="0" w:space="0" w:color="auto"/>
              <w:bottom w:val="none" w:sz="0" w:space="0" w:color="auto"/>
              <w:right w:val="none" w:sz="0" w:space="0" w:color="auto"/>
            </w:tcBorders>
          </w:tcPr>
          <w:p w:rsidR="007A2072" w:rsidRPr="001327FA" w:rsidRDefault="007A2072" w:rsidP="00A63C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327FA">
              <w:rPr>
                <w:rFonts w:ascii="Arial" w:hAnsi="Arial" w:cs="Arial"/>
              </w:rPr>
              <w:t>Organization</w:t>
            </w:r>
          </w:p>
        </w:tc>
      </w:tr>
      <w:tr w:rsidR="00905F3D" w:rsidRPr="001327FA" w:rsidTr="00A63C32">
        <w:trPr>
          <w:cnfStyle w:val="000000100000" w:firstRow="0" w:lastRow="0" w:firstColumn="0" w:lastColumn="0" w:oddVBand="0" w:evenVBand="0" w:oddHBand="1" w:evenHBand="0" w:firstRowFirstColumn="0" w:firstRowLastColumn="0" w:lastRowFirstColumn="0" w:lastRowLastColumn="0"/>
          <w:trHeight w:val="654"/>
          <w:tblCellSpacing w:w="20" w:type="dxa"/>
        </w:trPr>
        <w:tc>
          <w:tcPr>
            <w:cnfStyle w:val="001000000000" w:firstRow="0" w:lastRow="0" w:firstColumn="1" w:lastColumn="0" w:oddVBand="0" w:evenVBand="0" w:oddHBand="0" w:evenHBand="0" w:firstRowFirstColumn="0" w:firstRowLastColumn="0" w:lastRowFirstColumn="0" w:lastRowLastColumn="0"/>
            <w:tcW w:w="677" w:type="dxa"/>
            <w:tcBorders>
              <w:top w:val="none" w:sz="0" w:space="0" w:color="auto"/>
              <w:left w:val="none" w:sz="0" w:space="0" w:color="auto"/>
              <w:bottom w:val="none" w:sz="0" w:space="0" w:color="auto"/>
              <w:right w:val="none" w:sz="0" w:space="0" w:color="auto"/>
            </w:tcBorders>
          </w:tcPr>
          <w:p w:rsidR="00905F3D" w:rsidRPr="001327FA" w:rsidRDefault="00905F3D" w:rsidP="005D5654">
            <w:pPr>
              <w:pStyle w:val="ListParagraph"/>
              <w:numPr>
                <w:ilvl w:val="0"/>
                <w:numId w:val="40"/>
              </w:numPr>
              <w:rPr>
                <w:rFonts w:ascii="Arial" w:hAnsi="Arial" w:cs="Arial"/>
                <w:b w:val="0"/>
              </w:rPr>
            </w:pPr>
          </w:p>
        </w:tc>
        <w:tc>
          <w:tcPr>
            <w:tcW w:w="3870" w:type="dxa"/>
            <w:tcBorders>
              <w:top w:val="none" w:sz="0" w:space="0" w:color="auto"/>
              <w:left w:val="none" w:sz="0" w:space="0" w:color="auto"/>
              <w:bottom w:val="none" w:sz="0" w:space="0" w:color="auto"/>
              <w:right w:val="none" w:sz="0" w:space="0" w:color="auto"/>
            </w:tcBorders>
          </w:tcPr>
          <w:p w:rsidR="00461CA9"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Dr. </w:t>
            </w:r>
            <w:proofErr w:type="spellStart"/>
            <w:r w:rsidRPr="001327FA">
              <w:rPr>
                <w:rFonts w:ascii="Arial" w:hAnsi="Arial" w:cs="Arial"/>
              </w:rPr>
              <w:t>Basit</w:t>
            </w:r>
            <w:proofErr w:type="spellEnd"/>
            <w:r w:rsidRPr="001327FA">
              <w:rPr>
                <w:rFonts w:ascii="Arial" w:hAnsi="Arial" w:cs="Arial"/>
              </w:rPr>
              <w:t xml:space="preserve"> Masood,</w:t>
            </w:r>
          </w:p>
          <w:p w:rsidR="00837B7E"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Chief Resident, Urology</w:t>
            </w:r>
          </w:p>
        </w:tc>
        <w:tc>
          <w:tcPr>
            <w:tcW w:w="4383" w:type="dxa"/>
            <w:tcBorders>
              <w:top w:val="none" w:sz="0" w:space="0" w:color="auto"/>
              <w:left w:val="none" w:sz="0" w:space="0" w:color="auto"/>
              <w:bottom w:val="none" w:sz="0" w:space="0" w:color="auto"/>
              <w:right w:val="none" w:sz="0" w:space="0" w:color="auto"/>
            </w:tcBorders>
          </w:tcPr>
          <w:p w:rsidR="00905F3D"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327FA">
              <w:rPr>
                <w:rFonts w:ascii="Arial" w:hAnsi="Arial" w:cs="Arial"/>
              </w:rPr>
              <w:t>Shifa</w:t>
            </w:r>
            <w:proofErr w:type="spellEnd"/>
            <w:r w:rsidRPr="001327FA">
              <w:rPr>
                <w:rFonts w:ascii="Arial" w:hAnsi="Arial" w:cs="Arial"/>
              </w:rPr>
              <w:t xml:space="preserve"> International Hospitals, Islamabad</w:t>
            </w:r>
          </w:p>
        </w:tc>
      </w:tr>
      <w:tr w:rsidR="007A2072" w:rsidRPr="001327FA" w:rsidTr="00A63C32">
        <w:trPr>
          <w:cnfStyle w:val="000000010000" w:firstRow="0" w:lastRow="0" w:firstColumn="0" w:lastColumn="0" w:oddVBand="0" w:evenVBand="0" w:oddHBand="0" w:evenHBand="1" w:firstRowFirstColumn="0" w:firstRowLastColumn="0" w:lastRowFirstColumn="0" w:lastRowLastColumn="0"/>
          <w:trHeight w:val="654"/>
          <w:tblCellSpacing w:w="20" w:type="dxa"/>
        </w:trPr>
        <w:tc>
          <w:tcPr>
            <w:cnfStyle w:val="001000000000" w:firstRow="0" w:lastRow="0" w:firstColumn="1" w:lastColumn="0" w:oddVBand="0" w:evenVBand="0" w:oddHBand="0" w:evenHBand="0" w:firstRowFirstColumn="0" w:firstRowLastColumn="0" w:lastRowFirstColumn="0" w:lastRowLastColumn="0"/>
            <w:tcW w:w="677" w:type="dxa"/>
            <w:tcBorders>
              <w:top w:val="none" w:sz="0" w:space="0" w:color="auto"/>
              <w:left w:val="none" w:sz="0" w:space="0" w:color="auto"/>
              <w:bottom w:val="none" w:sz="0" w:space="0" w:color="auto"/>
              <w:right w:val="none" w:sz="0" w:space="0" w:color="auto"/>
            </w:tcBorders>
          </w:tcPr>
          <w:p w:rsidR="007A2072" w:rsidRPr="001327FA" w:rsidRDefault="007A2072" w:rsidP="005D5654">
            <w:pPr>
              <w:pStyle w:val="ListParagraph"/>
              <w:numPr>
                <w:ilvl w:val="0"/>
                <w:numId w:val="40"/>
              </w:numPr>
              <w:rPr>
                <w:rFonts w:ascii="Arial" w:hAnsi="Arial" w:cs="Arial"/>
                <w:b w:val="0"/>
              </w:rPr>
            </w:pPr>
          </w:p>
        </w:tc>
        <w:tc>
          <w:tcPr>
            <w:tcW w:w="3870" w:type="dxa"/>
            <w:tcBorders>
              <w:top w:val="none" w:sz="0" w:space="0" w:color="auto"/>
              <w:left w:val="none" w:sz="0" w:space="0" w:color="auto"/>
              <w:bottom w:val="none" w:sz="0" w:space="0" w:color="auto"/>
              <w:right w:val="none" w:sz="0" w:space="0" w:color="auto"/>
            </w:tcBorders>
          </w:tcPr>
          <w:p w:rsidR="00461CA9"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Basharatullah</w:t>
            </w:r>
          </w:p>
          <w:p w:rsidR="00837B7E"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Clinical Nurse </w:t>
            </w:r>
            <w:proofErr w:type="gramStart"/>
            <w:r w:rsidRPr="001327FA">
              <w:rPr>
                <w:rFonts w:ascii="Arial" w:hAnsi="Arial" w:cs="Arial"/>
              </w:rPr>
              <w:t>Manager ,</w:t>
            </w:r>
            <w:proofErr w:type="gramEnd"/>
            <w:r w:rsidRPr="001327FA">
              <w:rPr>
                <w:rFonts w:ascii="Arial" w:hAnsi="Arial" w:cs="Arial"/>
              </w:rPr>
              <w:t xml:space="preserve"> Surgical Services</w:t>
            </w:r>
          </w:p>
        </w:tc>
        <w:tc>
          <w:tcPr>
            <w:tcW w:w="4383" w:type="dxa"/>
            <w:tcBorders>
              <w:top w:val="none" w:sz="0" w:space="0" w:color="auto"/>
              <w:left w:val="none" w:sz="0" w:space="0" w:color="auto"/>
              <w:bottom w:val="none" w:sz="0" w:space="0" w:color="auto"/>
              <w:right w:val="none" w:sz="0" w:space="0" w:color="auto"/>
            </w:tcBorders>
          </w:tcPr>
          <w:p w:rsidR="007A2072"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Shaukat Khanum Memorial Cancer Hospital,  </w:t>
            </w:r>
          </w:p>
        </w:tc>
      </w:tr>
      <w:tr w:rsidR="00905F3D" w:rsidRPr="001327FA" w:rsidTr="00A63C32">
        <w:trPr>
          <w:cnfStyle w:val="000000100000" w:firstRow="0" w:lastRow="0" w:firstColumn="0" w:lastColumn="0" w:oddVBand="0" w:evenVBand="0" w:oddHBand="1" w:evenHBand="0" w:firstRowFirstColumn="0" w:firstRowLastColumn="0" w:lastRowFirstColumn="0" w:lastRowLastColumn="0"/>
          <w:trHeight w:val="598"/>
          <w:tblCellSpacing w:w="20" w:type="dxa"/>
        </w:trPr>
        <w:tc>
          <w:tcPr>
            <w:cnfStyle w:val="001000000000" w:firstRow="0" w:lastRow="0" w:firstColumn="1" w:lastColumn="0" w:oddVBand="0" w:evenVBand="0" w:oddHBand="0" w:evenHBand="0" w:firstRowFirstColumn="0" w:firstRowLastColumn="0" w:lastRowFirstColumn="0" w:lastRowLastColumn="0"/>
            <w:tcW w:w="677" w:type="dxa"/>
            <w:tcBorders>
              <w:top w:val="none" w:sz="0" w:space="0" w:color="auto"/>
              <w:left w:val="none" w:sz="0" w:space="0" w:color="auto"/>
              <w:bottom w:val="none" w:sz="0" w:space="0" w:color="auto"/>
              <w:right w:val="none" w:sz="0" w:space="0" w:color="auto"/>
            </w:tcBorders>
          </w:tcPr>
          <w:p w:rsidR="00905F3D" w:rsidRPr="001327FA" w:rsidRDefault="00905F3D" w:rsidP="005D5654">
            <w:pPr>
              <w:pStyle w:val="ListParagraph"/>
              <w:numPr>
                <w:ilvl w:val="0"/>
                <w:numId w:val="40"/>
              </w:numPr>
              <w:rPr>
                <w:rFonts w:ascii="Arial" w:hAnsi="Arial" w:cs="Arial"/>
                <w:b w:val="0"/>
              </w:rPr>
            </w:pPr>
          </w:p>
        </w:tc>
        <w:tc>
          <w:tcPr>
            <w:tcW w:w="3870" w:type="dxa"/>
            <w:tcBorders>
              <w:top w:val="none" w:sz="0" w:space="0" w:color="auto"/>
              <w:left w:val="none" w:sz="0" w:space="0" w:color="auto"/>
              <w:bottom w:val="none" w:sz="0" w:space="0" w:color="auto"/>
              <w:right w:val="none" w:sz="0" w:space="0" w:color="auto"/>
            </w:tcBorders>
          </w:tcPr>
          <w:p w:rsidR="00461CA9"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Manzoor Ahmad </w:t>
            </w:r>
            <w:proofErr w:type="spellStart"/>
            <w:r w:rsidRPr="001327FA">
              <w:rPr>
                <w:rFonts w:ascii="Arial" w:hAnsi="Arial" w:cs="Arial"/>
              </w:rPr>
              <w:t>Raisani</w:t>
            </w:r>
            <w:proofErr w:type="spellEnd"/>
            <w:r w:rsidRPr="001327FA">
              <w:rPr>
                <w:rFonts w:ascii="Arial" w:hAnsi="Arial" w:cs="Arial"/>
              </w:rPr>
              <w:t>,</w:t>
            </w:r>
          </w:p>
          <w:p w:rsidR="00837B7E"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Principal</w:t>
            </w:r>
          </w:p>
        </w:tc>
        <w:tc>
          <w:tcPr>
            <w:tcW w:w="4383" w:type="dxa"/>
            <w:tcBorders>
              <w:top w:val="none" w:sz="0" w:space="0" w:color="auto"/>
              <w:left w:val="none" w:sz="0" w:space="0" w:color="auto"/>
              <w:bottom w:val="none" w:sz="0" w:space="0" w:color="auto"/>
              <w:right w:val="none" w:sz="0" w:space="0" w:color="auto"/>
            </w:tcBorders>
          </w:tcPr>
          <w:p w:rsidR="00905F3D"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School of Nursing, Quetta</w:t>
            </w:r>
          </w:p>
        </w:tc>
      </w:tr>
      <w:tr w:rsidR="00905F3D" w:rsidRPr="001327FA" w:rsidTr="00A63C32">
        <w:trPr>
          <w:cnfStyle w:val="000000010000" w:firstRow="0" w:lastRow="0" w:firstColumn="0" w:lastColumn="0" w:oddVBand="0" w:evenVBand="0" w:oddHBand="0" w:evenHBand="1" w:firstRowFirstColumn="0" w:firstRowLastColumn="0" w:lastRowFirstColumn="0" w:lastRowLastColumn="0"/>
          <w:trHeight w:val="598"/>
          <w:tblCellSpacing w:w="20" w:type="dxa"/>
        </w:trPr>
        <w:tc>
          <w:tcPr>
            <w:cnfStyle w:val="001000000000" w:firstRow="0" w:lastRow="0" w:firstColumn="1" w:lastColumn="0" w:oddVBand="0" w:evenVBand="0" w:oddHBand="0" w:evenHBand="0" w:firstRowFirstColumn="0" w:firstRowLastColumn="0" w:lastRowFirstColumn="0" w:lastRowLastColumn="0"/>
            <w:tcW w:w="677" w:type="dxa"/>
            <w:tcBorders>
              <w:top w:val="none" w:sz="0" w:space="0" w:color="auto"/>
              <w:left w:val="none" w:sz="0" w:space="0" w:color="auto"/>
              <w:bottom w:val="none" w:sz="0" w:space="0" w:color="auto"/>
              <w:right w:val="none" w:sz="0" w:space="0" w:color="auto"/>
            </w:tcBorders>
          </w:tcPr>
          <w:p w:rsidR="00905F3D" w:rsidRPr="001327FA" w:rsidRDefault="00905F3D" w:rsidP="005D5654">
            <w:pPr>
              <w:pStyle w:val="ListParagraph"/>
              <w:numPr>
                <w:ilvl w:val="0"/>
                <w:numId w:val="40"/>
              </w:numPr>
              <w:rPr>
                <w:rFonts w:ascii="Arial" w:hAnsi="Arial" w:cs="Arial"/>
                <w:b w:val="0"/>
              </w:rPr>
            </w:pPr>
          </w:p>
        </w:tc>
        <w:tc>
          <w:tcPr>
            <w:tcW w:w="3870" w:type="dxa"/>
            <w:tcBorders>
              <w:top w:val="none" w:sz="0" w:space="0" w:color="auto"/>
              <w:left w:val="none" w:sz="0" w:space="0" w:color="auto"/>
              <w:bottom w:val="none" w:sz="0" w:space="0" w:color="auto"/>
              <w:right w:val="none" w:sz="0" w:space="0" w:color="auto"/>
            </w:tcBorders>
          </w:tcPr>
          <w:p w:rsidR="00461CA9"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Mohsin Ali, </w:t>
            </w:r>
          </w:p>
          <w:p w:rsidR="00837B7E"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Assistant </w:t>
            </w:r>
            <w:proofErr w:type="spellStart"/>
            <w:r w:rsidRPr="001327FA">
              <w:rPr>
                <w:rFonts w:ascii="Arial" w:hAnsi="Arial" w:cs="Arial"/>
              </w:rPr>
              <w:t>Manger</w:t>
            </w:r>
            <w:proofErr w:type="spellEnd"/>
            <w:r w:rsidRPr="001327FA">
              <w:rPr>
                <w:rFonts w:ascii="Arial" w:hAnsi="Arial" w:cs="Arial"/>
              </w:rPr>
              <w:t>-Technical</w:t>
            </w:r>
          </w:p>
        </w:tc>
        <w:tc>
          <w:tcPr>
            <w:tcW w:w="4383" w:type="dxa"/>
            <w:tcBorders>
              <w:top w:val="none" w:sz="0" w:space="0" w:color="auto"/>
              <w:left w:val="none" w:sz="0" w:space="0" w:color="auto"/>
              <w:bottom w:val="none" w:sz="0" w:space="0" w:color="auto"/>
              <w:right w:val="none" w:sz="0" w:space="0" w:color="auto"/>
            </w:tcBorders>
          </w:tcPr>
          <w:p w:rsidR="00905F3D"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1327FA">
              <w:rPr>
                <w:rFonts w:ascii="Arial" w:hAnsi="Arial" w:cs="Arial"/>
              </w:rPr>
              <w:t>Shifa</w:t>
            </w:r>
            <w:proofErr w:type="spellEnd"/>
            <w:r w:rsidRPr="001327FA">
              <w:rPr>
                <w:rFonts w:ascii="Arial" w:hAnsi="Arial" w:cs="Arial"/>
              </w:rPr>
              <w:t xml:space="preserve"> International Hospitals, Islamabad</w:t>
            </w:r>
          </w:p>
        </w:tc>
      </w:tr>
      <w:tr w:rsidR="00905F3D" w:rsidRPr="001327FA" w:rsidTr="00A63C32">
        <w:trPr>
          <w:cnfStyle w:val="000000100000" w:firstRow="0" w:lastRow="0" w:firstColumn="0" w:lastColumn="0" w:oddVBand="0" w:evenVBand="0" w:oddHBand="1" w:evenHBand="0" w:firstRowFirstColumn="0" w:firstRowLastColumn="0" w:lastRowFirstColumn="0" w:lastRowLastColumn="0"/>
          <w:trHeight w:val="598"/>
          <w:tblCellSpacing w:w="20" w:type="dxa"/>
        </w:trPr>
        <w:tc>
          <w:tcPr>
            <w:cnfStyle w:val="001000000000" w:firstRow="0" w:lastRow="0" w:firstColumn="1" w:lastColumn="0" w:oddVBand="0" w:evenVBand="0" w:oddHBand="0" w:evenHBand="0" w:firstRowFirstColumn="0" w:firstRowLastColumn="0" w:lastRowFirstColumn="0" w:lastRowLastColumn="0"/>
            <w:tcW w:w="677" w:type="dxa"/>
            <w:tcBorders>
              <w:top w:val="none" w:sz="0" w:space="0" w:color="auto"/>
              <w:left w:val="none" w:sz="0" w:space="0" w:color="auto"/>
              <w:bottom w:val="none" w:sz="0" w:space="0" w:color="auto"/>
              <w:right w:val="none" w:sz="0" w:space="0" w:color="auto"/>
            </w:tcBorders>
          </w:tcPr>
          <w:p w:rsidR="00905F3D" w:rsidRPr="001327FA" w:rsidRDefault="00905F3D" w:rsidP="005D5654">
            <w:pPr>
              <w:pStyle w:val="ListParagraph"/>
              <w:numPr>
                <w:ilvl w:val="0"/>
                <w:numId w:val="40"/>
              </w:numPr>
              <w:rPr>
                <w:rFonts w:ascii="Arial" w:hAnsi="Arial" w:cs="Arial"/>
                <w:b w:val="0"/>
              </w:rPr>
            </w:pPr>
          </w:p>
        </w:tc>
        <w:tc>
          <w:tcPr>
            <w:tcW w:w="3870" w:type="dxa"/>
            <w:tcBorders>
              <w:top w:val="none" w:sz="0" w:space="0" w:color="auto"/>
              <w:left w:val="none" w:sz="0" w:space="0" w:color="auto"/>
              <w:bottom w:val="none" w:sz="0" w:space="0" w:color="auto"/>
              <w:right w:val="none" w:sz="0" w:space="0" w:color="auto"/>
            </w:tcBorders>
          </w:tcPr>
          <w:p w:rsidR="00461CA9"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327FA">
              <w:rPr>
                <w:rFonts w:ascii="Arial" w:hAnsi="Arial" w:cs="Arial"/>
              </w:rPr>
              <w:t>Zunera</w:t>
            </w:r>
            <w:proofErr w:type="spellEnd"/>
            <w:r w:rsidRPr="001327FA">
              <w:rPr>
                <w:rFonts w:ascii="Arial" w:hAnsi="Arial" w:cs="Arial"/>
              </w:rPr>
              <w:t xml:space="preserve"> Mujeeb,</w:t>
            </w:r>
          </w:p>
          <w:p w:rsidR="00837B7E"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Senior Medical Technologist</w:t>
            </w:r>
          </w:p>
        </w:tc>
        <w:tc>
          <w:tcPr>
            <w:tcW w:w="4383" w:type="dxa"/>
            <w:tcBorders>
              <w:top w:val="none" w:sz="0" w:space="0" w:color="auto"/>
              <w:left w:val="none" w:sz="0" w:space="0" w:color="auto"/>
              <w:bottom w:val="none" w:sz="0" w:space="0" w:color="auto"/>
              <w:right w:val="none" w:sz="0" w:space="0" w:color="auto"/>
            </w:tcBorders>
          </w:tcPr>
          <w:p w:rsidR="00905F3D" w:rsidRPr="001327FA" w:rsidRDefault="00837B7E" w:rsidP="00A63C32">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327FA">
              <w:rPr>
                <w:rFonts w:ascii="Arial" w:hAnsi="Arial" w:cs="Arial"/>
              </w:rPr>
              <w:t>Shifa</w:t>
            </w:r>
            <w:proofErr w:type="spellEnd"/>
            <w:r w:rsidRPr="001327FA">
              <w:rPr>
                <w:rFonts w:ascii="Arial" w:hAnsi="Arial" w:cs="Arial"/>
              </w:rPr>
              <w:t xml:space="preserve"> International Hospitals, Islamabad</w:t>
            </w:r>
          </w:p>
        </w:tc>
      </w:tr>
      <w:tr w:rsidR="00837B7E" w:rsidRPr="001327FA" w:rsidTr="00A63C32">
        <w:trPr>
          <w:cnfStyle w:val="000000010000" w:firstRow="0" w:lastRow="0" w:firstColumn="0" w:lastColumn="0" w:oddVBand="0" w:evenVBand="0" w:oddHBand="0" w:evenHBand="1" w:firstRowFirstColumn="0" w:firstRowLastColumn="0" w:lastRowFirstColumn="0" w:lastRowLastColumn="0"/>
          <w:trHeight w:val="598"/>
          <w:tblCellSpacing w:w="20" w:type="dxa"/>
        </w:trPr>
        <w:tc>
          <w:tcPr>
            <w:cnfStyle w:val="001000000000" w:firstRow="0" w:lastRow="0" w:firstColumn="1" w:lastColumn="0" w:oddVBand="0" w:evenVBand="0" w:oddHBand="0" w:evenHBand="0" w:firstRowFirstColumn="0" w:firstRowLastColumn="0" w:lastRowFirstColumn="0" w:lastRowLastColumn="0"/>
            <w:tcW w:w="677" w:type="dxa"/>
          </w:tcPr>
          <w:p w:rsidR="00837B7E" w:rsidRPr="001327FA" w:rsidRDefault="00837B7E" w:rsidP="005D5654">
            <w:pPr>
              <w:pStyle w:val="ListParagraph"/>
              <w:numPr>
                <w:ilvl w:val="0"/>
                <w:numId w:val="40"/>
              </w:numPr>
              <w:rPr>
                <w:rFonts w:ascii="Arial" w:hAnsi="Arial" w:cs="Arial"/>
                <w:b w:val="0"/>
              </w:rPr>
            </w:pPr>
          </w:p>
        </w:tc>
        <w:tc>
          <w:tcPr>
            <w:tcW w:w="3870" w:type="dxa"/>
          </w:tcPr>
          <w:p w:rsidR="00837B7E"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1327FA">
              <w:rPr>
                <w:rFonts w:ascii="Arial" w:hAnsi="Arial" w:cs="Arial"/>
              </w:rPr>
              <w:t>Perveen</w:t>
            </w:r>
            <w:proofErr w:type="spellEnd"/>
            <w:r w:rsidRPr="001327FA">
              <w:rPr>
                <w:rFonts w:ascii="Arial" w:hAnsi="Arial" w:cs="Arial"/>
              </w:rPr>
              <w:t xml:space="preserve"> Akhtar,</w:t>
            </w:r>
          </w:p>
          <w:p w:rsidR="00837B7E"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Nursing Supervisor-Urology</w:t>
            </w:r>
          </w:p>
        </w:tc>
        <w:tc>
          <w:tcPr>
            <w:tcW w:w="4383" w:type="dxa"/>
          </w:tcPr>
          <w:p w:rsidR="00837B7E" w:rsidRPr="001327FA" w:rsidRDefault="00837B7E" w:rsidP="00A63C3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Shareef Medical City, Lahore</w:t>
            </w:r>
          </w:p>
        </w:tc>
      </w:tr>
    </w:tbl>
    <w:p w:rsidR="00C845FD" w:rsidRPr="001327FA" w:rsidRDefault="00C845FD" w:rsidP="007F3F05">
      <w:pPr>
        <w:pStyle w:val="Heading1"/>
        <w:rPr>
          <w:rFonts w:ascii="Arial" w:hAnsi="Arial" w:cs="Arial"/>
        </w:rPr>
      </w:pPr>
      <w:bookmarkStart w:id="32" w:name="_Toc518053195"/>
      <w:bookmarkStart w:id="33" w:name="_Toc530219944"/>
      <w:bookmarkStart w:id="34" w:name="_Toc530220563"/>
      <w:bookmarkStart w:id="35" w:name="_Toc5869082"/>
      <w:r w:rsidRPr="001327FA">
        <w:rPr>
          <w:rFonts w:ascii="Arial" w:hAnsi="Arial" w:cs="Arial"/>
        </w:rPr>
        <w:t>REGULATIONS FOR THE QUALIFICATION AND SCHEDULE OF UNITS</w:t>
      </w:r>
      <w:bookmarkEnd w:id="32"/>
      <w:bookmarkEnd w:id="33"/>
      <w:bookmarkEnd w:id="34"/>
      <w:bookmarkEnd w:id="35"/>
    </w:p>
    <w:p w:rsidR="004A1053" w:rsidRPr="001327FA" w:rsidRDefault="007F5DA8" w:rsidP="00C845FD">
      <w:pPr>
        <w:jc w:val="both"/>
        <w:rPr>
          <w:rFonts w:ascii="Arial" w:hAnsi="Arial" w:cs="Arial"/>
          <w:sz w:val="22"/>
          <w:szCs w:val="22"/>
        </w:rPr>
      </w:pPr>
      <w:r w:rsidRPr="001327FA">
        <w:rPr>
          <w:rFonts w:ascii="Arial" w:hAnsi="Arial" w:cs="Arial"/>
          <w:sz w:val="22"/>
          <w:szCs w:val="22"/>
        </w:rPr>
        <w:t>Not Applicable</w:t>
      </w:r>
    </w:p>
    <w:p w:rsidR="004A1053" w:rsidRPr="001327FA" w:rsidRDefault="004A1053">
      <w:pPr>
        <w:spacing w:after="200" w:line="276" w:lineRule="auto"/>
        <w:rPr>
          <w:rFonts w:ascii="Arial" w:hAnsi="Arial" w:cs="Arial"/>
          <w:b/>
          <w:sz w:val="22"/>
          <w:szCs w:val="22"/>
        </w:rPr>
      </w:pPr>
      <w:r w:rsidRPr="001327FA">
        <w:rPr>
          <w:rFonts w:ascii="Arial" w:hAnsi="Arial" w:cs="Arial"/>
          <w:b/>
          <w:sz w:val="22"/>
          <w:szCs w:val="22"/>
        </w:rPr>
        <w:br w:type="page"/>
      </w:r>
    </w:p>
    <w:p w:rsidR="00C845FD" w:rsidRPr="001327FA" w:rsidRDefault="00C845FD" w:rsidP="007F3F05">
      <w:pPr>
        <w:pStyle w:val="Heading1"/>
        <w:rPr>
          <w:rFonts w:ascii="Arial" w:hAnsi="Arial" w:cs="Arial"/>
        </w:rPr>
      </w:pPr>
      <w:bookmarkStart w:id="36" w:name="_Toc518053196"/>
      <w:bookmarkStart w:id="37" w:name="_Toc530219945"/>
      <w:bookmarkStart w:id="38" w:name="_Toc530220564"/>
      <w:bookmarkStart w:id="39" w:name="_Toc5869083"/>
      <w:r w:rsidRPr="001327FA">
        <w:rPr>
          <w:rFonts w:ascii="Arial" w:hAnsi="Arial" w:cs="Arial"/>
        </w:rPr>
        <w:lastRenderedPageBreak/>
        <w:t>SUMMARY OF COMPETENCY STANDARDS</w:t>
      </w:r>
      <w:bookmarkEnd w:id="36"/>
      <w:bookmarkEnd w:id="37"/>
      <w:bookmarkEnd w:id="38"/>
      <w:bookmarkEnd w:id="39"/>
    </w:p>
    <w:p w:rsidR="00C845FD" w:rsidRPr="001327FA" w:rsidRDefault="00C845FD" w:rsidP="00C845FD">
      <w:pPr>
        <w:jc w:val="both"/>
        <w:rPr>
          <w:rFonts w:ascii="Arial" w:hAnsi="Arial" w:cs="Arial"/>
          <w:sz w:val="32"/>
          <w:szCs w:val="32"/>
        </w:rPr>
      </w:pPr>
    </w:p>
    <w:tbl>
      <w:tblPr>
        <w:tblStyle w:val="LightGrid-Accent11"/>
        <w:tblW w:w="9207" w:type="dxa"/>
        <w:tblCellSpacing w:w="20" w:type="dxa"/>
        <w:tblInd w:w="63"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ayout w:type="fixed"/>
        <w:tblLook w:val="04A0" w:firstRow="1" w:lastRow="0" w:firstColumn="1" w:lastColumn="0" w:noHBand="0" w:noVBand="1"/>
      </w:tblPr>
      <w:tblGrid>
        <w:gridCol w:w="1585"/>
        <w:gridCol w:w="4262"/>
        <w:gridCol w:w="837"/>
        <w:gridCol w:w="998"/>
        <w:gridCol w:w="1525"/>
      </w:tblGrid>
      <w:tr w:rsidR="00C845FD" w:rsidRPr="001327FA" w:rsidTr="0037551A">
        <w:trPr>
          <w:cnfStyle w:val="100000000000" w:firstRow="1" w:lastRow="0" w:firstColumn="0" w:lastColumn="0" w:oddVBand="0" w:evenVBand="0" w:oddHBand="0" w:evenHBand="0" w:firstRowFirstColumn="0" w:firstRowLastColumn="0" w:lastRowFirstColumn="0" w:lastRowLastColumn="0"/>
          <w:trHeight w:val="620"/>
          <w:tblCellSpacing w:w="20" w:type="dxa"/>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shd w:val="clear" w:color="auto" w:fill="17365D" w:themeFill="text2" w:themeFillShade="BF"/>
          </w:tcPr>
          <w:p w:rsidR="00C845FD" w:rsidRPr="001327FA" w:rsidRDefault="00CC4A2D" w:rsidP="00CC4A2D">
            <w:pPr>
              <w:ind w:left="-63" w:right="-45"/>
              <w:jc w:val="center"/>
              <w:rPr>
                <w:rFonts w:ascii="Arial" w:hAnsi="Arial" w:cs="Arial"/>
                <w:color w:val="FFFFFF" w:themeColor="background1"/>
              </w:rPr>
            </w:pPr>
            <w:r w:rsidRPr="001327FA">
              <w:rPr>
                <w:rFonts w:ascii="Arial" w:hAnsi="Arial" w:cs="Arial"/>
                <w:color w:val="FFFFFF" w:themeColor="background1"/>
              </w:rPr>
              <w:t>Code</w:t>
            </w:r>
          </w:p>
        </w:tc>
        <w:tc>
          <w:tcPr>
            <w:tcW w:w="4222" w:type="dxa"/>
            <w:tcBorders>
              <w:top w:val="none" w:sz="0" w:space="0" w:color="auto"/>
              <w:left w:val="none" w:sz="0" w:space="0" w:color="auto"/>
              <w:bottom w:val="none" w:sz="0" w:space="0" w:color="auto"/>
              <w:right w:val="none" w:sz="0" w:space="0" w:color="auto"/>
            </w:tcBorders>
            <w:shd w:val="clear" w:color="auto" w:fill="17365D" w:themeFill="text2" w:themeFillShade="BF"/>
          </w:tcPr>
          <w:p w:rsidR="00C845FD" w:rsidRPr="001327FA" w:rsidRDefault="001E6D2F" w:rsidP="00CC4A2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Competency Standards</w:t>
            </w:r>
          </w:p>
        </w:tc>
        <w:tc>
          <w:tcPr>
            <w:tcW w:w="797" w:type="dxa"/>
            <w:tcBorders>
              <w:top w:val="none" w:sz="0" w:space="0" w:color="auto"/>
              <w:left w:val="none" w:sz="0" w:space="0" w:color="auto"/>
              <w:bottom w:val="none" w:sz="0" w:space="0" w:color="auto"/>
              <w:right w:val="none" w:sz="0" w:space="0" w:color="auto"/>
            </w:tcBorders>
            <w:shd w:val="clear" w:color="auto" w:fill="17365D" w:themeFill="text2" w:themeFillShade="BF"/>
          </w:tcPr>
          <w:p w:rsidR="00C845FD" w:rsidRPr="001327FA" w:rsidRDefault="00C845FD" w:rsidP="00EF196A">
            <w:pPr>
              <w:ind w:left="-51" w:right="-98"/>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Level</w:t>
            </w:r>
          </w:p>
        </w:tc>
        <w:tc>
          <w:tcPr>
            <w:tcW w:w="958" w:type="dxa"/>
            <w:tcBorders>
              <w:top w:val="none" w:sz="0" w:space="0" w:color="auto"/>
              <w:left w:val="none" w:sz="0" w:space="0" w:color="auto"/>
              <w:bottom w:val="none" w:sz="0" w:space="0" w:color="auto"/>
              <w:right w:val="none" w:sz="0" w:space="0" w:color="auto"/>
            </w:tcBorders>
            <w:shd w:val="clear" w:color="auto" w:fill="17365D" w:themeFill="text2" w:themeFillShade="BF"/>
          </w:tcPr>
          <w:p w:rsidR="00C845FD" w:rsidRPr="001327FA" w:rsidRDefault="00C845FD" w:rsidP="00EF196A">
            <w:pPr>
              <w:ind w:left="-51" w:right="-98"/>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Credit</w:t>
            </w:r>
            <w:r w:rsidR="00CC4A2D" w:rsidRPr="001327FA">
              <w:rPr>
                <w:rFonts w:ascii="Arial" w:hAnsi="Arial" w:cs="Arial"/>
                <w:color w:val="FFFFFF" w:themeColor="background1"/>
              </w:rPr>
              <w:t>s</w:t>
            </w:r>
          </w:p>
        </w:tc>
        <w:tc>
          <w:tcPr>
            <w:tcW w:w="1465" w:type="dxa"/>
            <w:tcBorders>
              <w:top w:val="none" w:sz="0" w:space="0" w:color="auto"/>
              <w:left w:val="none" w:sz="0" w:space="0" w:color="auto"/>
              <w:bottom w:val="none" w:sz="0" w:space="0" w:color="auto"/>
              <w:right w:val="none" w:sz="0" w:space="0" w:color="auto"/>
            </w:tcBorders>
            <w:shd w:val="clear" w:color="auto" w:fill="17365D" w:themeFill="text2" w:themeFillShade="BF"/>
          </w:tcPr>
          <w:p w:rsidR="00C845FD" w:rsidRPr="001327FA" w:rsidRDefault="00C845FD" w:rsidP="00CC4A2D">
            <w:pPr>
              <w:ind w:left="-36" w:right="-45"/>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Category</w:t>
            </w:r>
          </w:p>
        </w:tc>
      </w:tr>
      <w:tr w:rsidR="007B1F1A" w:rsidRPr="001327FA" w:rsidTr="0037551A">
        <w:trPr>
          <w:cnfStyle w:val="000000100000" w:firstRow="0" w:lastRow="0" w:firstColumn="0" w:lastColumn="0" w:oddVBand="0" w:evenVBand="0" w:oddHBand="1" w:evenHBand="0" w:firstRowFirstColumn="0" w:firstRowLastColumn="0" w:lastRowFirstColumn="0" w:lastRowLastColumn="0"/>
          <w:trHeight w:val="668"/>
          <w:tblCellSpacing w:w="20" w:type="dxa"/>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tcPr>
          <w:p w:rsidR="007B1F1A" w:rsidRPr="001327FA" w:rsidRDefault="000428A0" w:rsidP="0061344C">
            <w:pPr>
              <w:rPr>
                <w:rFonts w:ascii="Arial" w:hAnsi="Arial" w:cs="Arial"/>
                <w:b w:val="0"/>
                <w:color w:val="FF0000"/>
              </w:rPr>
            </w:pPr>
            <w:r w:rsidRPr="001327FA">
              <w:rPr>
                <w:rFonts w:ascii="Arial" w:hAnsi="Arial" w:cs="Arial"/>
                <w:b w:val="0"/>
              </w:rPr>
              <w:t>091400652</w:t>
            </w:r>
          </w:p>
        </w:tc>
        <w:tc>
          <w:tcPr>
            <w:tcW w:w="4222" w:type="dxa"/>
            <w:tcBorders>
              <w:top w:val="none" w:sz="0" w:space="0" w:color="auto"/>
              <w:left w:val="none" w:sz="0" w:space="0" w:color="auto"/>
              <w:bottom w:val="none" w:sz="0" w:space="0" w:color="auto"/>
              <w:right w:val="none" w:sz="0" w:space="0" w:color="auto"/>
            </w:tcBorders>
          </w:tcPr>
          <w:p w:rsidR="007B1F1A" w:rsidRPr="001327FA" w:rsidRDefault="00A667CD" w:rsidP="000E3E19">
            <w:pPr>
              <w:spacing w:before="120"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Maintain Health, Safety and Environment</w:t>
            </w:r>
          </w:p>
        </w:tc>
        <w:tc>
          <w:tcPr>
            <w:tcW w:w="797" w:type="dxa"/>
            <w:tcBorders>
              <w:top w:val="none" w:sz="0" w:space="0" w:color="auto"/>
              <w:left w:val="none" w:sz="0" w:space="0" w:color="auto"/>
              <w:bottom w:val="none" w:sz="0" w:space="0" w:color="auto"/>
              <w:right w:val="none" w:sz="0" w:space="0" w:color="auto"/>
            </w:tcBorders>
          </w:tcPr>
          <w:p w:rsidR="007B1F1A" w:rsidRPr="001327FA" w:rsidRDefault="007B1F1A" w:rsidP="00632CB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A667CD" w:rsidRPr="001327FA" w:rsidRDefault="00A667CD" w:rsidP="00632CB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2</w:t>
            </w:r>
          </w:p>
        </w:tc>
        <w:tc>
          <w:tcPr>
            <w:tcW w:w="958" w:type="dxa"/>
            <w:tcBorders>
              <w:top w:val="none" w:sz="0" w:space="0" w:color="auto"/>
              <w:left w:val="none" w:sz="0" w:space="0" w:color="auto"/>
              <w:bottom w:val="none" w:sz="0" w:space="0" w:color="auto"/>
              <w:right w:val="none" w:sz="0" w:space="0" w:color="auto"/>
            </w:tcBorders>
          </w:tcPr>
          <w:p w:rsidR="007B1F1A" w:rsidRPr="001327FA" w:rsidRDefault="007B1F1A" w:rsidP="00632CB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A667CD" w:rsidRPr="001327FA" w:rsidRDefault="00EC78F5" w:rsidP="00632CB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3</w:t>
            </w:r>
          </w:p>
        </w:tc>
        <w:tc>
          <w:tcPr>
            <w:tcW w:w="1465" w:type="dxa"/>
            <w:tcBorders>
              <w:top w:val="none" w:sz="0" w:space="0" w:color="auto"/>
              <w:left w:val="none" w:sz="0" w:space="0" w:color="auto"/>
              <w:bottom w:val="none" w:sz="0" w:space="0" w:color="auto"/>
              <w:right w:val="none" w:sz="0" w:space="0" w:color="auto"/>
            </w:tcBorders>
          </w:tcPr>
          <w:p w:rsidR="007B1F1A" w:rsidRPr="001327FA" w:rsidRDefault="007B1F1A" w:rsidP="00632CB2">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667CD" w:rsidRPr="001327FA" w:rsidRDefault="00A667CD" w:rsidP="00632CB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Generic</w:t>
            </w:r>
          </w:p>
        </w:tc>
      </w:tr>
      <w:tr w:rsidR="00682DB5" w:rsidRPr="001327FA" w:rsidTr="00D6723C">
        <w:trPr>
          <w:cnfStyle w:val="000000010000" w:firstRow="0" w:lastRow="0" w:firstColumn="0" w:lastColumn="0" w:oddVBand="0" w:evenVBand="0" w:oddHBand="0" w:evenHBand="1" w:firstRowFirstColumn="0" w:firstRowLastColumn="0" w:lastRowFirstColumn="0" w:lastRowLastColumn="0"/>
          <w:trHeight w:val="668"/>
          <w:tblCellSpacing w:w="20" w:type="dxa"/>
        </w:trPr>
        <w:tc>
          <w:tcPr>
            <w:cnfStyle w:val="001000000000" w:firstRow="0" w:lastRow="0" w:firstColumn="1" w:lastColumn="0" w:oddVBand="0" w:evenVBand="0" w:oddHBand="0" w:evenHBand="0" w:firstRowFirstColumn="0" w:firstRowLastColumn="0" w:lastRowFirstColumn="0" w:lastRowLastColumn="0"/>
            <w:tcW w:w="1525" w:type="dxa"/>
            <w:vAlign w:val="bottom"/>
          </w:tcPr>
          <w:p w:rsidR="00682DB5" w:rsidRPr="001327FA" w:rsidRDefault="00682DB5" w:rsidP="00682DB5">
            <w:pPr>
              <w:rPr>
                <w:rFonts w:ascii="Arial" w:hAnsi="Arial" w:cs="Arial"/>
                <w:b w:val="0"/>
                <w:bCs w:val="0"/>
              </w:rPr>
            </w:pPr>
            <w:r w:rsidRPr="001327FA">
              <w:rPr>
                <w:rFonts w:ascii="Arial" w:hAnsi="Arial" w:cs="Arial"/>
                <w:b w:val="0"/>
                <w:bCs w:val="0"/>
              </w:rPr>
              <w:t>091400671</w:t>
            </w:r>
          </w:p>
        </w:tc>
        <w:tc>
          <w:tcPr>
            <w:tcW w:w="4222" w:type="dxa"/>
          </w:tcPr>
          <w:p w:rsidR="00682DB5" w:rsidRPr="001327FA" w:rsidRDefault="00682DB5" w:rsidP="00682DB5">
            <w:pPr>
              <w:spacing w:before="120" w:after="16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Perform Pre-Operative Assessment</w:t>
            </w:r>
          </w:p>
        </w:tc>
        <w:tc>
          <w:tcPr>
            <w:tcW w:w="797" w:type="dxa"/>
          </w:tcPr>
          <w:p w:rsidR="00682DB5" w:rsidRPr="001327FA" w:rsidRDefault="00682DB5" w:rsidP="00682DB5">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3</w:t>
            </w:r>
          </w:p>
        </w:tc>
        <w:tc>
          <w:tcPr>
            <w:tcW w:w="958" w:type="dxa"/>
          </w:tcPr>
          <w:p w:rsidR="00682DB5" w:rsidRPr="001327FA" w:rsidRDefault="00682DB5" w:rsidP="00682DB5">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20</w:t>
            </w:r>
          </w:p>
        </w:tc>
        <w:tc>
          <w:tcPr>
            <w:tcW w:w="1465" w:type="dxa"/>
          </w:tcPr>
          <w:p w:rsidR="00682DB5" w:rsidRPr="001327FA" w:rsidRDefault="00682DB5" w:rsidP="00682DB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Technical </w:t>
            </w:r>
          </w:p>
        </w:tc>
      </w:tr>
      <w:tr w:rsidR="00682DB5" w:rsidRPr="001327FA" w:rsidTr="00D6723C">
        <w:trPr>
          <w:cnfStyle w:val="000000100000" w:firstRow="0" w:lastRow="0" w:firstColumn="0" w:lastColumn="0" w:oddVBand="0" w:evenVBand="0" w:oddHBand="1" w:evenHBand="0" w:firstRowFirstColumn="0" w:firstRowLastColumn="0" w:lastRowFirstColumn="0" w:lastRowLastColumn="0"/>
          <w:trHeight w:val="619"/>
          <w:tblCellSpacing w:w="20" w:type="dxa"/>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vAlign w:val="bottom"/>
          </w:tcPr>
          <w:p w:rsidR="00682DB5" w:rsidRPr="001327FA" w:rsidRDefault="00682DB5" w:rsidP="00682DB5">
            <w:pPr>
              <w:rPr>
                <w:rFonts w:ascii="Arial" w:hAnsi="Arial" w:cs="Arial"/>
                <w:b w:val="0"/>
                <w:bCs w:val="0"/>
              </w:rPr>
            </w:pPr>
            <w:r w:rsidRPr="001327FA">
              <w:rPr>
                <w:rFonts w:ascii="Arial" w:hAnsi="Arial" w:cs="Arial"/>
                <w:b w:val="0"/>
                <w:bCs w:val="0"/>
              </w:rPr>
              <w:t>091400672</w:t>
            </w:r>
          </w:p>
        </w:tc>
        <w:tc>
          <w:tcPr>
            <w:tcW w:w="4222" w:type="dxa"/>
            <w:tcBorders>
              <w:top w:val="none" w:sz="0" w:space="0" w:color="auto"/>
              <w:left w:val="none" w:sz="0" w:space="0" w:color="auto"/>
              <w:bottom w:val="none" w:sz="0" w:space="0" w:color="auto"/>
              <w:right w:val="none" w:sz="0" w:space="0" w:color="auto"/>
            </w:tcBorders>
          </w:tcPr>
          <w:p w:rsidR="00682DB5" w:rsidRPr="001327FA" w:rsidRDefault="00682DB5" w:rsidP="00682DB5">
            <w:pPr>
              <w:spacing w:before="120"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Perform Pre-Operative Procedures</w:t>
            </w:r>
          </w:p>
        </w:tc>
        <w:tc>
          <w:tcPr>
            <w:tcW w:w="797"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3</w:t>
            </w:r>
          </w:p>
        </w:tc>
        <w:tc>
          <w:tcPr>
            <w:tcW w:w="958"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20</w:t>
            </w:r>
          </w:p>
        </w:tc>
        <w:tc>
          <w:tcPr>
            <w:tcW w:w="1465" w:type="dxa"/>
            <w:tcBorders>
              <w:top w:val="none" w:sz="0" w:space="0" w:color="auto"/>
              <w:left w:val="none" w:sz="0" w:space="0" w:color="auto"/>
              <w:bottom w:val="none" w:sz="0" w:space="0" w:color="auto"/>
              <w:right w:val="none" w:sz="0" w:space="0" w:color="auto"/>
            </w:tcBorders>
          </w:tcPr>
          <w:p w:rsidR="00682DB5" w:rsidRPr="001327FA" w:rsidRDefault="00682DB5" w:rsidP="00682D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Technical </w:t>
            </w:r>
          </w:p>
        </w:tc>
      </w:tr>
      <w:tr w:rsidR="00682DB5" w:rsidRPr="001327FA" w:rsidTr="00D6723C">
        <w:trPr>
          <w:cnfStyle w:val="000000010000" w:firstRow="0" w:lastRow="0" w:firstColumn="0" w:lastColumn="0" w:oddVBand="0" w:evenVBand="0" w:oddHBand="0" w:evenHBand="1" w:firstRowFirstColumn="0" w:firstRowLastColumn="0" w:lastRowFirstColumn="0" w:lastRowLastColumn="0"/>
          <w:trHeight w:val="619"/>
          <w:tblCellSpacing w:w="20" w:type="dxa"/>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vAlign w:val="bottom"/>
          </w:tcPr>
          <w:p w:rsidR="00682DB5" w:rsidRPr="001327FA" w:rsidRDefault="00682DB5" w:rsidP="00682DB5">
            <w:pPr>
              <w:rPr>
                <w:rFonts w:ascii="Arial" w:hAnsi="Arial" w:cs="Arial"/>
                <w:b w:val="0"/>
                <w:bCs w:val="0"/>
              </w:rPr>
            </w:pPr>
            <w:r w:rsidRPr="001327FA">
              <w:rPr>
                <w:rFonts w:ascii="Arial" w:hAnsi="Arial" w:cs="Arial"/>
                <w:b w:val="0"/>
                <w:bCs w:val="0"/>
              </w:rPr>
              <w:t>091400673</w:t>
            </w:r>
          </w:p>
        </w:tc>
        <w:tc>
          <w:tcPr>
            <w:tcW w:w="4222" w:type="dxa"/>
            <w:tcBorders>
              <w:top w:val="none" w:sz="0" w:space="0" w:color="auto"/>
              <w:left w:val="none" w:sz="0" w:space="0" w:color="auto"/>
              <w:bottom w:val="none" w:sz="0" w:space="0" w:color="auto"/>
              <w:right w:val="none" w:sz="0" w:space="0" w:color="auto"/>
            </w:tcBorders>
          </w:tcPr>
          <w:p w:rsidR="00682DB5" w:rsidRPr="001327FA" w:rsidRDefault="00682DB5" w:rsidP="00682DB5">
            <w:pPr>
              <w:spacing w:before="120" w:after="1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1327FA">
              <w:rPr>
                <w:rFonts w:ascii="Arial" w:hAnsi="Arial" w:cs="Arial"/>
              </w:rPr>
              <w:t>Assist Urology Procedures (OPD)</w:t>
            </w:r>
          </w:p>
        </w:tc>
        <w:tc>
          <w:tcPr>
            <w:tcW w:w="797"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2</w:t>
            </w:r>
          </w:p>
        </w:tc>
        <w:tc>
          <w:tcPr>
            <w:tcW w:w="958"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40</w:t>
            </w:r>
          </w:p>
        </w:tc>
        <w:tc>
          <w:tcPr>
            <w:tcW w:w="1465" w:type="dxa"/>
            <w:tcBorders>
              <w:top w:val="none" w:sz="0" w:space="0" w:color="auto"/>
              <w:left w:val="none" w:sz="0" w:space="0" w:color="auto"/>
              <w:bottom w:val="none" w:sz="0" w:space="0" w:color="auto"/>
              <w:right w:val="none" w:sz="0" w:space="0" w:color="auto"/>
            </w:tcBorders>
          </w:tcPr>
          <w:p w:rsidR="00682DB5" w:rsidRPr="001327FA" w:rsidRDefault="00682DB5" w:rsidP="00682DB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Technical </w:t>
            </w:r>
          </w:p>
        </w:tc>
      </w:tr>
      <w:tr w:rsidR="00682DB5" w:rsidRPr="001327FA" w:rsidTr="00D6723C">
        <w:trPr>
          <w:cnfStyle w:val="000000100000" w:firstRow="0" w:lastRow="0" w:firstColumn="0" w:lastColumn="0" w:oddVBand="0" w:evenVBand="0" w:oddHBand="1" w:evenHBand="0" w:firstRowFirstColumn="0" w:firstRowLastColumn="0" w:lastRowFirstColumn="0" w:lastRowLastColumn="0"/>
          <w:trHeight w:val="619"/>
          <w:tblCellSpacing w:w="20" w:type="dxa"/>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vAlign w:val="bottom"/>
          </w:tcPr>
          <w:p w:rsidR="00682DB5" w:rsidRPr="001327FA" w:rsidRDefault="00682DB5" w:rsidP="00682DB5">
            <w:pPr>
              <w:rPr>
                <w:rFonts w:ascii="Arial" w:hAnsi="Arial" w:cs="Arial"/>
                <w:b w:val="0"/>
                <w:bCs w:val="0"/>
              </w:rPr>
            </w:pPr>
            <w:r w:rsidRPr="001327FA">
              <w:rPr>
                <w:rFonts w:ascii="Arial" w:hAnsi="Arial" w:cs="Arial"/>
                <w:b w:val="0"/>
                <w:bCs w:val="0"/>
              </w:rPr>
              <w:t>091400674</w:t>
            </w:r>
          </w:p>
        </w:tc>
        <w:tc>
          <w:tcPr>
            <w:tcW w:w="4222" w:type="dxa"/>
            <w:tcBorders>
              <w:top w:val="none" w:sz="0" w:space="0" w:color="auto"/>
              <w:left w:val="none" w:sz="0" w:space="0" w:color="auto"/>
              <w:bottom w:val="none" w:sz="0" w:space="0" w:color="auto"/>
              <w:right w:val="none" w:sz="0" w:space="0" w:color="auto"/>
            </w:tcBorders>
          </w:tcPr>
          <w:p w:rsidR="00682DB5" w:rsidRPr="001327FA" w:rsidRDefault="00682DB5" w:rsidP="00682DB5">
            <w:pPr>
              <w:spacing w:before="120"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Assist Urology Procedures (OR)</w:t>
            </w:r>
          </w:p>
        </w:tc>
        <w:tc>
          <w:tcPr>
            <w:tcW w:w="797"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2</w:t>
            </w:r>
          </w:p>
        </w:tc>
        <w:tc>
          <w:tcPr>
            <w:tcW w:w="958"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50</w:t>
            </w:r>
          </w:p>
        </w:tc>
        <w:tc>
          <w:tcPr>
            <w:tcW w:w="1465" w:type="dxa"/>
            <w:tcBorders>
              <w:top w:val="none" w:sz="0" w:space="0" w:color="auto"/>
              <w:left w:val="none" w:sz="0" w:space="0" w:color="auto"/>
              <w:bottom w:val="none" w:sz="0" w:space="0" w:color="auto"/>
              <w:right w:val="none" w:sz="0" w:space="0" w:color="auto"/>
            </w:tcBorders>
          </w:tcPr>
          <w:p w:rsidR="00682DB5" w:rsidRPr="001327FA" w:rsidRDefault="00682DB5" w:rsidP="00682DB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Technical</w:t>
            </w:r>
          </w:p>
        </w:tc>
      </w:tr>
      <w:tr w:rsidR="00682DB5" w:rsidRPr="001327FA" w:rsidTr="00D6723C">
        <w:trPr>
          <w:cnfStyle w:val="000000010000" w:firstRow="0" w:lastRow="0" w:firstColumn="0" w:lastColumn="0" w:oddVBand="0" w:evenVBand="0" w:oddHBand="0" w:evenHBand="1" w:firstRowFirstColumn="0" w:firstRowLastColumn="0" w:lastRowFirstColumn="0" w:lastRowLastColumn="0"/>
          <w:trHeight w:val="619"/>
          <w:tblCellSpacing w:w="20" w:type="dxa"/>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vAlign w:val="bottom"/>
          </w:tcPr>
          <w:p w:rsidR="00682DB5" w:rsidRPr="001327FA" w:rsidRDefault="00682DB5" w:rsidP="00682DB5">
            <w:pPr>
              <w:rPr>
                <w:rFonts w:ascii="Arial" w:hAnsi="Arial" w:cs="Arial"/>
                <w:b w:val="0"/>
                <w:bCs w:val="0"/>
              </w:rPr>
            </w:pPr>
            <w:r w:rsidRPr="001327FA">
              <w:rPr>
                <w:rFonts w:ascii="Arial" w:hAnsi="Arial" w:cs="Arial"/>
                <w:b w:val="0"/>
                <w:bCs w:val="0"/>
              </w:rPr>
              <w:t>091400675</w:t>
            </w:r>
          </w:p>
        </w:tc>
        <w:tc>
          <w:tcPr>
            <w:tcW w:w="4222" w:type="dxa"/>
            <w:tcBorders>
              <w:top w:val="none" w:sz="0" w:space="0" w:color="auto"/>
              <w:left w:val="none" w:sz="0" w:space="0" w:color="auto"/>
              <w:bottom w:val="none" w:sz="0" w:space="0" w:color="auto"/>
              <w:right w:val="none" w:sz="0" w:space="0" w:color="auto"/>
            </w:tcBorders>
          </w:tcPr>
          <w:p w:rsidR="00682DB5" w:rsidRPr="001327FA" w:rsidRDefault="00682DB5" w:rsidP="00682DB5">
            <w:pPr>
              <w:spacing w:before="120" w:after="16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Provide Post- Operative Care to Patient</w:t>
            </w:r>
          </w:p>
        </w:tc>
        <w:tc>
          <w:tcPr>
            <w:tcW w:w="797"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3</w:t>
            </w:r>
          </w:p>
        </w:tc>
        <w:tc>
          <w:tcPr>
            <w:tcW w:w="958" w:type="dxa"/>
            <w:tcBorders>
              <w:top w:val="none" w:sz="0" w:space="0" w:color="auto"/>
              <w:left w:val="none" w:sz="0" w:space="0" w:color="auto"/>
              <w:bottom w:val="none" w:sz="0" w:space="0" w:color="auto"/>
              <w:right w:val="none" w:sz="0" w:space="0" w:color="auto"/>
            </w:tcBorders>
          </w:tcPr>
          <w:p w:rsidR="00682DB5" w:rsidRPr="001327FA" w:rsidRDefault="00682DB5" w:rsidP="00682DB5">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20</w:t>
            </w:r>
          </w:p>
        </w:tc>
        <w:tc>
          <w:tcPr>
            <w:tcW w:w="1465" w:type="dxa"/>
            <w:tcBorders>
              <w:top w:val="none" w:sz="0" w:space="0" w:color="auto"/>
              <w:left w:val="none" w:sz="0" w:space="0" w:color="auto"/>
              <w:bottom w:val="none" w:sz="0" w:space="0" w:color="auto"/>
              <w:right w:val="none" w:sz="0" w:space="0" w:color="auto"/>
            </w:tcBorders>
          </w:tcPr>
          <w:p w:rsidR="00682DB5" w:rsidRPr="001327FA" w:rsidRDefault="00682DB5" w:rsidP="00682DB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Technical</w:t>
            </w:r>
          </w:p>
        </w:tc>
      </w:tr>
      <w:tr w:rsidR="00A667CD" w:rsidRPr="001327FA" w:rsidTr="0037551A">
        <w:trPr>
          <w:cnfStyle w:val="000000100000" w:firstRow="0" w:lastRow="0" w:firstColumn="0" w:lastColumn="0" w:oddVBand="0" w:evenVBand="0" w:oddHBand="1" w:evenHBand="0" w:firstRowFirstColumn="0" w:firstRowLastColumn="0" w:lastRowFirstColumn="0" w:lastRowLastColumn="0"/>
          <w:trHeight w:val="619"/>
          <w:tblCellSpacing w:w="20" w:type="dxa"/>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tcPr>
          <w:p w:rsidR="00A667CD" w:rsidRPr="001327FA" w:rsidRDefault="007F3F05" w:rsidP="0061344C">
            <w:pPr>
              <w:rPr>
                <w:rFonts w:ascii="Arial" w:hAnsi="Arial" w:cs="Arial"/>
                <w:b w:val="0"/>
                <w:color w:val="FF0000"/>
              </w:rPr>
            </w:pPr>
            <w:r w:rsidRPr="001327FA">
              <w:rPr>
                <w:rFonts w:ascii="Arial" w:eastAsia="Times New Roman" w:hAnsi="Arial" w:cs="Arial"/>
                <w:b w:val="0"/>
                <w:szCs w:val="24"/>
              </w:rPr>
              <w:t>071300559</w:t>
            </w:r>
          </w:p>
        </w:tc>
        <w:tc>
          <w:tcPr>
            <w:tcW w:w="4222" w:type="dxa"/>
            <w:tcBorders>
              <w:top w:val="none" w:sz="0" w:space="0" w:color="auto"/>
              <w:left w:val="none" w:sz="0" w:space="0" w:color="auto"/>
              <w:bottom w:val="none" w:sz="0" w:space="0" w:color="auto"/>
              <w:right w:val="none" w:sz="0" w:space="0" w:color="auto"/>
            </w:tcBorders>
          </w:tcPr>
          <w:p w:rsidR="00A667CD" w:rsidRPr="001327FA" w:rsidRDefault="00A667CD" w:rsidP="00CA7AEA">
            <w:pPr>
              <w:spacing w:before="120"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Demonstrate Communication Skills</w:t>
            </w:r>
          </w:p>
        </w:tc>
        <w:tc>
          <w:tcPr>
            <w:tcW w:w="797" w:type="dxa"/>
            <w:tcBorders>
              <w:top w:val="none" w:sz="0" w:space="0" w:color="auto"/>
              <w:left w:val="none" w:sz="0" w:space="0" w:color="auto"/>
              <w:bottom w:val="none" w:sz="0" w:space="0" w:color="auto"/>
              <w:right w:val="none" w:sz="0" w:space="0" w:color="auto"/>
            </w:tcBorders>
          </w:tcPr>
          <w:p w:rsidR="00A667CD" w:rsidRPr="001327FA" w:rsidRDefault="00A667CD" w:rsidP="00632CB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2</w:t>
            </w:r>
          </w:p>
        </w:tc>
        <w:tc>
          <w:tcPr>
            <w:tcW w:w="958" w:type="dxa"/>
            <w:tcBorders>
              <w:top w:val="none" w:sz="0" w:space="0" w:color="auto"/>
              <w:left w:val="none" w:sz="0" w:space="0" w:color="auto"/>
              <w:bottom w:val="none" w:sz="0" w:space="0" w:color="auto"/>
              <w:right w:val="none" w:sz="0" w:space="0" w:color="auto"/>
            </w:tcBorders>
          </w:tcPr>
          <w:p w:rsidR="00A667CD" w:rsidRPr="001327FA" w:rsidRDefault="005D5654" w:rsidP="00632CB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3</w:t>
            </w:r>
          </w:p>
        </w:tc>
        <w:tc>
          <w:tcPr>
            <w:tcW w:w="1465" w:type="dxa"/>
            <w:tcBorders>
              <w:top w:val="none" w:sz="0" w:space="0" w:color="auto"/>
              <w:left w:val="none" w:sz="0" w:space="0" w:color="auto"/>
              <w:bottom w:val="none" w:sz="0" w:space="0" w:color="auto"/>
              <w:right w:val="none" w:sz="0" w:space="0" w:color="auto"/>
            </w:tcBorders>
          </w:tcPr>
          <w:p w:rsidR="00A667CD" w:rsidRPr="001327FA" w:rsidRDefault="00A667CD" w:rsidP="00632CB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Generic</w:t>
            </w:r>
          </w:p>
        </w:tc>
      </w:tr>
      <w:tr w:rsidR="00552D47" w:rsidRPr="001327FA" w:rsidTr="0037551A">
        <w:trPr>
          <w:cnfStyle w:val="000000010000" w:firstRow="0" w:lastRow="0" w:firstColumn="0" w:lastColumn="0" w:oddVBand="0" w:evenVBand="0" w:oddHBand="0" w:evenHBand="1" w:firstRowFirstColumn="0" w:firstRowLastColumn="0" w:lastRowFirstColumn="0" w:lastRowLastColumn="0"/>
          <w:trHeight w:val="619"/>
          <w:tblCellSpacing w:w="20" w:type="dxa"/>
        </w:trPr>
        <w:tc>
          <w:tcPr>
            <w:cnfStyle w:val="001000000000" w:firstRow="0" w:lastRow="0" w:firstColumn="1" w:lastColumn="0" w:oddVBand="0" w:evenVBand="0" w:oddHBand="0" w:evenHBand="0" w:firstRowFirstColumn="0" w:firstRowLastColumn="0" w:lastRowFirstColumn="0" w:lastRowLastColumn="0"/>
            <w:tcW w:w="1525" w:type="dxa"/>
          </w:tcPr>
          <w:p w:rsidR="00552D47" w:rsidRPr="001327FA" w:rsidRDefault="00552D47" w:rsidP="00552D47">
            <w:pPr>
              <w:ind w:left="90"/>
              <w:rPr>
                <w:rFonts w:ascii="Arial" w:hAnsi="Arial" w:cs="Arial"/>
                <w:b w:val="0"/>
              </w:rPr>
            </w:pPr>
            <w:r w:rsidRPr="001327FA">
              <w:rPr>
                <w:rFonts w:ascii="Arial" w:hAnsi="Arial" w:cs="Arial"/>
                <w:b w:val="0"/>
                <w:bCs w:val="0"/>
              </w:rPr>
              <w:t>091400661</w:t>
            </w:r>
          </w:p>
        </w:tc>
        <w:tc>
          <w:tcPr>
            <w:tcW w:w="4222" w:type="dxa"/>
          </w:tcPr>
          <w:p w:rsidR="00552D47" w:rsidRPr="001327FA" w:rsidRDefault="00552D47" w:rsidP="00552D47">
            <w:pPr>
              <w:ind w:left="76"/>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rPr>
              <w:t xml:space="preserve">Demonstrate Ethical </w:t>
            </w:r>
            <w:proofErr w:type="spellStart"/>
            <w:r w:rsidRPr="001327FA">
              <w:rPr>
                <w:rFonts w:ascii="Arial" w:hAnsi="Arial" w:cs="Arial"/>
              </w:rPr>
              <w:t>Behaviour</w:t>
            </w:r>
            <w:proofErr w:type="spellEnd"/>
            <w:r w:rsidRPr="001327FA">
              <w:rPr>
                <w:rFonts w:ascii="Arial" w:hAnsi="Arial" w:cs="Arial"/>
              </w:rPr>
              <w:t xml:space="preserve"> in Health Sector</w:t>
            </w:r>
          </w:p>
        </w:tc>
        <w:tc>
          <w:tcPr>
            <w:tcW w:w="797" w:type="dxa"/>
          </w:tcPr>
          <w:p w:rsidR="00552D47" w:rsidRPr="001327FA" w:rsidRDefault="00552D47" w:rsidP="00552D47">
            <w:pPr>
              <w:jc w:val="center"/>
              <w:cnfStyle w:val="000000010000" w:firstRow="0" w:lastRow="0" w:firstColumn="0" w:lastColumn="0" w:oddVBand="0" w:evenVBand="0" w:oddHBand="0" w:evenHBand="1" w:firstRowFirstColumn="0" w:firstRowLastColumn="0" w:lastRowFirstColumn="0" w:lastRowLastColumn="0"/>
              <w:rPr>
                <w:rFonts w:ascii="Arial" w:hAnsi="Arial" w:cs="Arial"/>
                <w:lang w:val="de-DE"/>
              </w:rPr>
            </w:pPr>
            <w:r w:rsidRPr="001327FA">
              <w:rPr>
                <w:rFonts w:ascii="Arial" w:hAnsi="Arial" w:cs="Arial"/>
                <w:lang w:val="de-DE"/>
              </w:rPr>
              <w:t>2</w:t>
            </w:r>
          </w:p>
        </w:tc>
        <w:tc>
          <w:tcPr>
            <w:tcW w:w="958" w:type="dxa"/>
          </w:tcPr>
          <w:p w:rsidR="00552D47" w:rsidRPr="001327FA" w:rsidRDefault="00552D47" w:rsidP="00552D47">
            <w:pPr>
              <w:jc w:val="center"/>
              <w:cnfStyle w:val="000000010000" w:firstRow="0" w:lastRow="0" w:firstColumn="0" w:lastColumn="0" w:oddVBand="0" w:evenVBand="0" w:oddHBand="0" w:evenHBand="1" w:firstRowFirstColumn="0" w:firstRowLastColumn="0" w:lastRowFirstColumn="0" w:lastRowLastColumn="0"/>
              <w:rPr>
                <w:rFonts w:ascii="Arial" w:hAnsi="Arial" w:cs="Arial"/>
                <w:lang w:val="de-DE"/>
              </w:rPr>
            </w:pPr>
            <w:r w:rsidRPr="001327FA">
              <w:rPr>
                <w:rFonts w:ascii="Arial" w:hAnsi="Arial" w:cs="Arial"/>
                <w:lang w:val="de-DE"/>
              </w:rPr>
              <w:t>3</w:t>
            </w:r>
          </w:p>
        </w:tc>
        <w:tc>
          <w:tcPr>
            <w:tcW w:w="1465" w:type="dxa"/>
          </w:tcPr>
          <w:p w:rsidR="00552D47" w:rsidRPr="001327FA" w:rsidRDefault="00552D47" w:rsidP="00552D47">
            <w:pPr>
              <w:cnfStyle w:val="000000010000" w:firstRow="0" w:lastRow="0" w:firstColumn="0" w:lastColumn="0" w:oddVBand="0" w:evenVBand="0" w:oddHBand="0" w:evenHBand="1" w:firstRowFirstColumn="0" w:firstRowLastColumn="0" w:lastRowFirstColumn="0" w:lastRowLastColumn="0"/>
              <w:rPr>
                <w:rFonts w:ascii="Arial" w:hAnsi="Arial" w:cs="Arial"/>
                <w:lang w:val="de-DE"/>
              </w:rPr>
            </w:pPr>
            <w:r w:rsidRPr="001327FA">
              <w:rPr>
                <w:rFonts w:ascii="Arial" w:hAnsi="Arial" w:cs="Arial"/>
                <w:lang w:val="de-DE"/>
              </w:rPr>
              <w:t>Generic</w:t>
            </w:r>
          </w:p>
        </w:tc>
      </w:tr>
    </w:tbl>
    <w:p w:rsidR="00C845FD" w:rsidRPr="001327FA" w:rsidRDefault="00C845FD" w:rsidP="00C845FD">
      <w:pPr>
        <w:rPr>
          <w:rFonts w:ascii="Arial" w:hAnsi="Arial" w:cs="Arial"/>
          <w:sz w:val="22"/>
          <w:szCs w:val="22"/>
        </w:rPr>
      </w:pPr>
    </w:p>
    <w:p w:rsidR="00C845FD" w:rsidRPr="001327FA" w:rsidRDefault="00C845FD">
      <w:pPr>
        <w:spacing w:after="200" w:line="276" w:lineRule="auto"/>
        <w:rPr>
          <w:rFonts w:ascii="Arial" w:hAnsi="Arial" w:cs="Arial"/>
          <w:b/>
          <w:sz w:val="22"/>
          <w:szCs w:val="22"/>
        </w:rPr>
      </w:pPr>
    </w:p>
    <w:p w:rsidR="00416C8F" w:rsidRPr="001327FA" w:rsidRDefault="00416C8F">
      <w:pPr>
        <w:spacing w:after="200" w:line="276" w:lineRule="auto"/>
        <w:rPr>
          <w:rFonts w:ascii="Arial" w:hAnsi="Arial" w:cs="Arial"/>
          <w:sz w:val="22"/>
          <w:szCs w:val="22"/>
        </w:rPr>
      </w:pPr>
      <w:r w:rsidRPr="001327FA">
        <w:rPr>
          <w:rFonts w:ascii="Arial" w:hAnsi="Arial" w:cs="Arial"/>
          <w:sz w:val="22"/>
          <w:szCs w:val="22"/>
        </w:rPr>
        <w:br w:type="page"/>
      </w:r>
    </w:p>
    <w:p w:rsidR="00F1262A" w:rsidRPr="001327FA" w:rsidRDefault="00315925" w:rsidP="007F3F05">
      <w:pPr>
        <w:pStyle w:val="Heading1"/>
        <w:rPr>
          <w:rFonts w:ascii="Arial" w:hAnsi="Arial" w:cs="Arial"/>
        </w:rPr>
      </w:pPr>
      <w:bookmarkStart w:id="40" w:name="_Toc5869084"/>
      <w:r>
        <w:rPr>
          <w:rFonts w:ascii="Arial" w:eastAsiaTheme="minorEastAsia" w:hAnsi="Arial" w:cs="Arial"/>
          <w:noProof/>
          <w:sz w:val="28"/>
          <w:szCs w:val="22"/>
        </w:rPr>
        <w:lastRenderedPageBreak/>
        <w:pict>
          <v:shapetype id="_x0000_t32" coordsize="21600,21600" o:spt="32" o:oned="t" path="m,l21600,21600e" filled="f">
            <v:path arrowok="t" fillok="f" o:connecttype="none"/>
            <o:lock v:ext="edit" shapetype="t"/>
          </v:shapetype>
          <v:shape id="AutoShape 39" o:spid="_x0000_s1045" type="#_x0000_t32" style="position:absolute;margin-left:134.25pt;margin-top:241.2pt;width:0;height:73.15pt;flip:y;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">
            <v:stroke endarrow="block"/>
          </v:shape>
        </w:pict>
      </w:r>
      <w:r>
        <w:rPr>
          <w:rFonts w:ascii="Arial" w:eastAsiaTheme="minorEastAsia" w:hAnsi="Arial" w:cs="Arial"/>
          <w:noProof/>
          <w:sz w:val="28"/>
          <w:szCs w:val="22"/>
        </w:rPr>
        <w:pict>
          <v:shape id="AutoShape 38" o:spid="_x0000_s1044" type="#_x0000_t32" style="position:absolute;margin-left:291.5pt;margin-top:387.75pt;width:30.8pt;height:0;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MB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">
            <v:stroke endarrow="block"/>
          </v:shape>
        </w:pict>
      </w:r>
      <w:r>
        <w:rPr>
          <w:rFonts w:ascii="Arial" w:eastAsiaTheme="minorEastAsia" w:hAnsi="Arial" w:cs="Arial"/>
          <w:noProof/>
          <w:sz w:val="28"/>
          <w:szCs w:val="22"/>
        </w:rPr>
        <w:pict>
          <v:shape id="AutoShape 32" o:spid="_x0000_s1043" type="#_x0000_t32" style="position:absolute;margin-left:291.5pt;margin-top:164.25pt;width:30.8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js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">
            <v:stroke endarrow="block"/>
          </v:shape>
        </w:pict>
      </w:r>
      <w:r>
        <w:rPr>
          <w:rFonts w:ascii="Arial" w:eastAsiaTheme="minorEastAsia" w:hAnsi="Arial" w:cs="Arial"/>
          <w:noProof/>
          <w:sz w:val="28"/>
          <w:szCs w:val="22"/>
        </w:rPr>
        <w:pict>
          <v:rect id="Rectangle 37" o:spid="_x0000_s1027" style="position:absolute;margin-left:328.4pt;margin-top:350.05pt;width:167.8pt;height:64.8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" fillcolor="#fabf8f [1945]">
            <v:shadow on="t"/>
            <v:textbox style="mso-next-textbox:#Rectangle 37">
              <w:txbxContent>
                <w:p w:rsidR="00EC78F5" w:rsidRDefault="00EC78F5" w:rsidP="00494749">
                  <w:pPr>
                    <w:jc w:val="center"/>
                  </w:pPr>
                </w:p>
                <w:p w:rsidR="00EC78F5" w:rsidRPr="0037551A" w:rsidRDefault="00EC78F5" w:rsidP="00494749">
                  <w:pPr>
                    <w:jc w:val="center"/>
                    <w:rPr>
                      <w:b/>
                    </w:rPr>
                  </w:pPr>
                  <w:r w:rsidRPr="0037551A">
                    <w:rPr>
                      <w:b/>
                    </w:rPr>
                    <w:t>NVC Level-2 (Assistant Urology Technician)</w:t>
                  </w:r>
                </w:p>
              </w:txbxContent>
            </v:textbox>
          </v:rect>
        </w:pict>
      </w:r>
      <w:r>
        <w:rPr>
          <w:rFonts w:ascii="Arial" w:eastAsiaTheme="minorEastAsia" w:hAnsi="Arial" w:cs="Arial"/>
          <w:noProof/>
          <w:sz w:val="28"/>
          <w:szCs w:val="22"/>
        </w:rPr>
        <w:pict>
          <v:rect id="Rectangle 35" o:spid="_x0000_s1028" style="position:absolute;margin-left:-7.65pt;margin-top:314.35pt;width:290pt;height:40.7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" fillcolor="#dbe5f1 [660]">
            <v:shadow on="t"/>
            <v:textbox style="mso-next-textbox:#Rectangle 35">
              <w:txbxContent>
                <w:p w:rsidR="00EC78F5" w:rsidRDefault="00EC78F5" w:rsidP="0072350A">
                  <w:r>
                    <w:t xml:space="preserve"> Assist Urology Procedures in OR</w:t>
                  </w:r>
                </w:p>
              </w:txbxContent>
            </v:textbox>
          </v:rect>
        </w:pict>
      </w:r>
      <w:r>
        <w:rPr>
          <w:rFonts w:ascii="Arial" w:eastAsiaTheme="minorEastAsia" w:hAnsi="Arial" w:cs="Arial"/>
          <w:noProof/>
          <w:sz w:val="28"/>
          <w:szCs w:val="22"/>
        </w:rPr>
        <w:pict>
          <v:rect id="Rectangle 30" o:spid="_x0000_s1031" style="position:absolute;margin-left:322.3pt;margin-top:131.3pt;width:167.8pt;height:64.8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" fillcolor="#fabf8f [1945]">
            <v:shadow on="t"/>
            <v:textbox style="mso-next-textbox:#Rectangle 30">
              <w:txbxContent>
                <w:p w:rsidR="00EC78F5" w:rsidRDefault="00EC78F5" w:rsidP="0072350A">
                  <w:pPr>
                    <w:jc w:val="center"/>
                  </w:pPr>
                </w:p>
                <w:p w:rsidR="00EC78F5" w:rsidRPr="0037551A" w:rsidRDefault="00EC78F5" w:rsidP="0072350A">
                  <w:pPr>
                    <w:jc w:val="center"/>
                    <w:rPr>
                      <w:b/>
                    </w:rPr>
                  </w:pPr>
                  <w:r w:rsidRPr="0037551A">
                    <w:rPr>
                      <w:b/>
                    </w:rPr>
                    <w:t>NVC Level-3</w:t>
                  </w:r>
                  <w:r>
                    <w:rPr>
                      <w:b/>
                    </w:rPr>
                    <w:t xml:space="preserve"> (Urology Technician</w:t>
                  </w:r>
                  <w:r w:rsidRPr="0037551A">
                    <w:rPr>
                      <w:b/>
                    </w:rPr>
                    <w:t>)</w:t>
                  </w:r>
                </w:p>
              </w:txbxContent>
            </v:textbox>
          </v:rect>
        </w:pict>
      </w:r>
      <w:r>
        <w:rPr>
          <w:rFonts w:ascii="Arial" w:eastAsiaTheme="minorEastAsia" w:hAnsi="Arial" w:cs="Arial"/>
          <w:noProof/>
          <w:sz w:val="28"/>
          <w:szCs w:val="22"/>
        </w:rPr>
        <w:pict>
          <v:rect id="Rectangle 29" o:spid="_x0000_s1032" style="position:absolute;margin-left:-8.4pt;margin-top:76.65pt;width:290pt;height:40.7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" fillcolor="#f2f2f2 [3052]">
            <v:shadow on="t"/>
            <v:textbox style="mso-next-textbox:#Rectangle 29">
              <w:txbxContent>
                <w:p w:rsidR="00EC78F5" w:rsidRDefault="00EC78F5" w:rsidP="0072350A">
                  <w:r>
                    <w:t>Perform Pre-Operative Assessment of the patient</w:t>
                  </w:r>
                </w:p>
              </w:txbxContent>
            </v:textbox>
          </v:rect>
        </w:pict>
      </w:r>
      <w:r>
        <w:rPr>
          <w:rFonts w:ascii="Arial" w:eastAsiaTheme="minorEastAsia" w:hAnsi="Arial" w:cs="Arial"/>
          <w:noProof/>
          <w:sz w:val="28"/>
          <w:szCs w:val="22"/>
        </w:rPr>
        <w:pict>
          <v:rect id="Rectangle 28" o:spid="_x0000_s1033" style="position:absolute;margin-left:-7.65pt;margin-top:139.1pt;width:290pt;height:40.7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" fillcolor="#d6e3bc [1302]">
            <v:shadow on="t"/>
            <v:textbox style="mso-next-textbox:#Rectangle 28">
              <w:txbxContent>
                <w:p w:rsidR="00EC78F5" w:rsidRDefault="00EC78F5" w:rsidP="0072350A">
                  <w:r>
                    <w:t xml:space="preserve">Perform Pre-Operative Procedures </w:t>
                  </w:r>
                </w:p>
              </w:txbxContent>
            </v:textbox>
          </v:rect>
        </w:pict>
      </w:r>
      <w:r>
        <w:rPr>
          <w:rFonts w:ascii="Arial" w:eastAsiaTheme="minorEastAsia" w:hAnsi="Arial" w:cs="Arial"/>
          <w:noProof/>
          <w:sz w:val="28"/>
          <w:szCs w:val="22"/>
        </w:rPr>
        <w:pict>
          <v:rect id="Rectangle 27" o:spid="_x0000_s1034" style="position:absolute;margin-left:-7.65pt;margin-top:196.15pt;width:290pt;height:40.7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" fillcolor="#f2dbdb [661]">
            <v:shadow on="t"/>
            <v:textbox style="mso-next-textbox:#Rectangle 27">
              <w:txbxContent>
                <w:p w:rsidR="00EC78F5" w:rsidRDefault="00EC78F5">
                  <w:r>
                    <w:t xml:space="preserve">Provide Post-Operative Care to the Patient </w:t>
                  </w:r>
                </w:p>
              </w:txbxContent>
            </v:textbox>
          </v:rect>
        </w:pict>
      </w:r>
      <w:r>
        <w:rPr>
          <w:rFonts w:ascii="Arial" w:hAnsi="Arial" w:cs="Arial"/>
          <w:noProof/>
        </w:rPr>
        <w:pict>
          <v:line id="Line 13" o:spid="_x0000_s1056" style="position:absolute;z-index:-251555840;visibility:visible" from="322.55pt,-474.9pt" to="32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43EwIAACo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" strokecolor="white" strokeweight="2.16pt"/>
        </w:pict>
      </w:r>
      <w:r w:rsidR="007F3F05" w:rsidRPr="001327FA">
        <w:rPr>
          <w:rFonts w:ascii="Arial" w:hAnsi="Arial" w:cs="Arial"/>
        </w:rPr>
        <w:t>PACKAGING OF QUALIFICATIONS</w:t>
      </w:r>
      <w:bookmarkEnd w:id="40"/>
    </w:p>
    <w:p w:rsidR="00F1262A" w:rsidRPr="001327FA" w:rsidRDefault="00315925" w:rsidP="00F1262A">
      <w:pPr>
        <w:spacing w:line="200" w:lineRule="exact"/>
        <w:rPr>
          <w:rFonts w:ascii="Arial" w:eastAsia="Times New Roman" w:hAnsi="Arial" w:cs="Arial"/>
        </w:rPr>
      </w:pPr>
      <w:r>
        <w:rPr>
          <w:rFonts w:ascii="Arial" w:eastAsia="Arial" w:hAnsi="Arial" w:cs="Arial"/>
          <w:noProof/>
        </w:rPr>
        <w:pict>
          <v:rect id="_x0000_s1066" style="position:absolute;margin-left:-6.9pt;margin-top:400.75pt;width:290pt;height:40.7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" fillcolor="#d6e3bc [1302]">
            <v:shadow on="t"/>
            <v:textbox style="mso-next-textbox:#_x0000_s1066">
              <w:txbxContent>
                <w:p w:rsidR="00552D47" w:rsidRDefault="00552D47" w:rsidP="00552D47">
                  <w:r>
                    <w:t xml:space="preserve"> </w:t>
                  </w:r>
                  <w:r w:rsidRPr="005F2475">
                    <w:rPr>
                      <w:rFonts w:ascii="Arial" w:hAnsi="Arial"/>
                      <w:sz w:val="22"/>
                    </w:rPr>
                    <w:t xml:space="preserve">Demonstrate Ethical </w:t>
                  </w:r>
                  <w:proofErr w:type="spellStart"/>
                  <w:r w:rsidRPr="005F2475">
                    <w:rPr>
                      <w:rFonts w:ascii="Arial" w:hAnsi="Arial"/>
                      <w:sz w:val="22"/>
                    </w:rPr>
                    <w:t>Behaviour</w:t>
                  </w:r>
                  <w:proofErr w:type="spellEnd"/>
                  <w:r w:rsidRPr="005F2475">
                    <w:rPr>
                      <w:rFonts w:ascii="Arial" w:hAnsi="Arial"/>
                      <w:sz w:val="22"/>
                    </w:rPr>
                    <w:t xml:space="preserve"> in Health Sector</w:t>
                  </w:r>
                </w:p>
              </w:txbxContent>
            </v:textbox>
          </v:rect>
        </w:pict>
      </w:r>
      <w:r>
        <w:rPr>
          <w:rFonts w:ascii="Arial" w:hAnsi="Arial" w:cs="Arial"/>
          <w:noProof/>
          <w:sz w:val="28"/>
          <w:szCs w:val="22"/>
        </w:rPr>
        <w:pict>
          <v:rect id="Rectangle 34" o:spid="_x0000_s1029" style="position:absolute;margin-left:-8.4pt;margin-top:349.75pt;width:290pt;height:40.7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" fillcolor="#d6e3bc [1302]">
            <v:shadow on="t"/>
            <v:textbox style="mso-next-textbox:#Rectangle 34">
              <w:txbxContent>
                <w:p w:rsidR="00EC78F5" w:rsidRDefault="00EC78F5" w:rsidP="0072350A">
                  <w:r>
                    <w:t xml:space="preserve"> Assist Urology Procedures in OPD</w:t>
                  </w:r>
                </w:p>
              </w:txbxContent>
            </v:textbox>
          </v:rect>
        </w:pict>
      </w:r>
      <w:r>
        <w:rPr>
          <w:rFonts w:ascii="Arial" w:hAnsi="Arial" w:cs="Arial"/>
          <w:noProof/>
          <w:sz w:val="28"/>
          <w:szCs w:val="22"/>
        </w:rPr>
        <w:pict>
          <v:rect id="_x0000_s1059" style="position:absolute;margin-left:-8.4pt;margin-top:450.9pt;width:290pt;height:40.7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" fillcolor="#f2dbdb [661]">
            <v:shadow on="t"/>
            <v:textbox style="mso-next-textbox:#_x0000_s1059">
              <w:txbxContent>
                <w:p w:rsidR="00EC78F5" w:rsidRDefault="00EC78F5" w:rsidP="004C6E24">
                  <w:r>
                    <w:t>Maintain Health, Safety and Environment</w:t>
                  </w:r>
                </w:p>
              </w:txbxContent>
            </v:textbox>
          </v:rect>
        </w:pict>
      </w:r>
      <w:r>
        <w:rPr>
          <w:rFonts w:ascii="Arial" w:hAnsi="Arial" w:cs="Arial"/>
          <w:noProof/>
          <w:sz w:val="28"/>
          <w:szCs w:val="22"/>
        </w:rPr>
        <w:pict>
          <v:rect id="Rectangle 33" o:spid="_x0000_s1030" style="position:absolute;margin-left:-8.4pt;margin-top:499.75pt;width:290pt;height:40.7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" fillcolor="#f2dbdb [661]">
            <v:shadow on="t"/>
            <v:textbox style="mso-next-textbox:#Rectangle 33">
              <w:txbxContent>
                <w:p w:rsidR="00EC78F5" w:rsidRDefault="00EC78F5" w:rsidP="0072350A">
                  <w:r>
                    <w:t xml:space="preserve">Demonstrate Communication Skills </w:t>
                  </w:r>
                </w:p>
              </w:txbxContent>
            </v:textbox>
          </v:rect>
        </w:pict>
      </w:r>
      <w:r>
        <w:rPr>
          <w:rFonts w:ascii="Arial" w:hAnsi="Arial" w:cs="Arial"/>
          <w:noProof/>
          <w:sz w:val="22"/>
          <w:szCs w:val="22"/>
        </w:rPr>
        <w:pict>
          <v:shape id="AutoShape 31" o:spid="_x0000_s1041" type="#_x0000_t32" style="position:absolute;margin-left:289.4pt;margin-top:55.35pt;width:0;height:178.65pt;z-index:251734016;visibility:visible"/>
        </w:pict>
      </w:r>
      <w:r>
        <w:rPr>
          <w:rFonts w:ascii="Arial" w:eastAsia="Arial" w:hAnsi="Arial" w:cs="Arial"/>
          <w:noProof/>
        </w:rPr>
        <w:pict>
          <v:shape id="_x0000_s1064" type="#_x0000_t32" style="position:absolute;margin-left:291.5pt;margin-top:300.55pt;width:0;height:201.6pt;z-index:251767808;visibility:visible"/>
        </w:pict>
      </w:r>
    </w:p>
    <w:p w:rsidR="00F1262A" w:rsidRPr="001327FA" w:rsidRDefault="00F1262A" w:rsidP="00F1262A">
      <w:pPr>
        <w:spacing w:line="0" w:lineRule="atLeast"/>
        <w:ind w:left="20"/>
        <w:rPr>
          <w:rFonts w:ascii="Arial" w:eastAsia="Arial" w:hAnsi="Arial" w:cs="Arial"/>
        </w:rPr>
        <w:sectPr w:rsidR="00F1262A" w:rsidRPr="001327FA">
          <w:pgSz w:w="11900" w:h="16834"/>
          <w:pgMar w:top="1420" w:right="1429" w:bottom="518" w:left="1420" w:header="0" w:footer="0" w:gutter="0"/>
          <w:cols w:space="0" w:equalWidth="0">
            <w:col w:w="9060"/>
          </w:cols>
          <w:docGrid w:linePitch="360"/>
        </w:sectPr>
      </w:pPr>
    </w:p>
    <w:p w:rsidR="00BB333C" w:rsidRPr="00682776" w:rsidRDefault="00BB333C" w:rsidP="00BB333C">
      <w:pPr>
        <w:pStyle w:val="Heading1"/>
        <w:rPr>
          <w:rFonts w:ascii="Arial" w:hAnsi="Arial" w:cs="Arial"/>
          <w:sz w:val="24"/>
        </w:rPr>
      </w:pPr>
      <w:bookmarkStart w:id="41" w:name="_Toc5867498"/>
      <w:bookmarkStart w:id="42" w:name="_Toc5868537"/>
      <w:bookmarkStart w:id="43" w:name="_Toc5869085"/>
      <w:r w:rsidRPr="00682776">
        <w:rPr>
          <w:rFonts w:ascii="Arial" w:eastAsia="Arial" w:hAnsi="Arial" w:cs="Arial"/>
          <w:noProof/>
        </w:rPr>
        <w:lastRenderedPageBreak/>
        <w:t>091400652</w:t>
      </w:r>
      <w:r w:rsidRPr="00682776">
        <w:rPr>
          <w:rFonts w:ascii="Arial" w:eastAsia="Arial" w:hAnsi="Arial" w:cs="Arial"/>
          <w:noProof/>
        </w:rPr>
        <w:tab/>
        <w:t>Maintain Health, Safety and Environment</w:t>
      </w:r>
      <w:bookmarkEnd w:id="41"/>
      <w:bookmarkEnd w:id="42"/>
      <w:bookmarkEnd w:id="43"/>
    </w:p>
    <w:p w:rsidR="00BB333C" w:rsidRPr="00682776" w:rsidRDefault="00BB333C" w:rsidP="00BB333C">
      <w:pPr>
        <w:spacing w:line="200" w:lineRule="exact"/>
        <w:rPr>
          <w:rFonts w:ascii="Arial" w:eastAsia="Times New Roman" w:hAnsi="Arial" w:cs="Arial"/>
        </w:rPr>
      </w:pPr>
    </w:p>
    <w:p w:rsidR="00BB333C" w:rsidRPr="00682776" w:rsidRDefault="00BB333C" w:rsidP="00BB333C">
      <w:pPr>
        <w:jc w:val="both"/>
        <w:rPr>
          <w:rFonts w:ascii="Arial" w:hAnsi="Arial" w:cs="Arial"/>
          <w:b/>
          <w:sz w:val="28"/>
          <w:szCs w:val="28"/>
        </w:rPr>
      </w:pPr>
      <w:r w:rsidRPr="00682776">
        <w:rPr>
          <w:rFonts w:ascii="Arial" w:hAnsi="Arial" w:cs="Arial"/>
          <w:b/>
          <w:sz w:val="28"/>
          <w:szCs w:val="28"/>
        </w:rPr>
        <w:t>Overview</w:t>
      </w:r>
    </w:p>
    <w:p w:rsidR="00BB333C" w:rsidRPr="00682776" w:rsidRDefault="00BB333C" w:rsidP="00BB333C">
      <w:pPr>
        <w:jc w:val="both"/>
        <w:rPr>
          <w:rFonts w:ascii="Arial" w:eastAsia="Times New Roman" w:hAnsi="Arial" w:cs="Arial"/>
          <w:color w:val="000000"/>
        </w:rPr>
      </w:pPr>
      <w:r w:rsidRPr="00682776">
        <w:rPr>
          <w:rFonts w:ascii="Arial" w:eastAsia="Times New Roman" w:hAnsi="Arial" w:cs="Arial"/>
          <w:color w:val="000000"/>
        </w:rPr>
        <w:t>This Competency Standard relates with health sector and identifies the competencies required to protect/apply occupational Safety, Health and Environment at workplace according to institutions’ approved guidelines and interpret environmental regulations/procedures. Trainee will be expected to identify and use Personal Protective Equipment (PPE) according to the work place requirements. </w:t>
      </w:r>
    </w:p>
    <w:p w:rsidR="00BB333C" w:rsidRPr="00682776" w:rsidRDefault="00BB333C" w:rsidP="00BB333C">
      <w:pPr>
        <w:jc w:val="both"/>
        <w:rPr>
          <w:rFonts w:ascii="Arial" w:eastAsia="Times New Roman" w:hAnsi="Arial" w:cs="Arial"/>
          <w:color w:val="000000"/>
        </w:rPr>
      </w:pPr>
    </w:p>
    <w:tbl>
      <w:tblPr>
        <w:tblW w:w="914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4A0" w:firstRow="1" w:lastRow="0" w:firstColumn="1" w:lastColumn="0" w:noHBand="0" w:noVBand="1"/>
      </w:tblPr>
      <w:tblGrid>
        <w:gridCol w:w="2665"/>
        <w:gridCol w:w="6480"/>
      </w:tblGrid>
      <w:tr w:rsidR="00BB333C" w:rsidRPr="00682776" w:rsidTr="00BB333C">
        <w:trPr>
          <w:trHeight w:val="431"/>
          <w:tblCellSpacing w:w="20" w:type="dxa"/>
        </w:trPr>
        <w:tc>
          <w:tcPr>
            <w:tcW w:w="2605" w:type="dxa"/>
            <w:shd w:val="clear" w:color="auto" w:fill="002060"/>
            <w:hideMark/>
          </w:tcPr>
          <w:p w:rsidR="00BB333C" w:rsidRPr="00682776" w:rsidRDefault="00BB333C" w:rsidP="00E33C9E">
            <w:pPr>
              <w:jc w:val="center"/>
              <w:rPr>
                <w:rFonts w:ascii="Arial" w:hAnsi="Arial" w:cs="Arial"/>
                <w:b/>
                <w:bCs/>
                <w:color w:val="FFFFFF"/>
                <w:sz w:val="22"/>
                <w:szCs w:val="22"/>
              </w:rPr>
            </w:pPr>
          </w:p>
          <w:p w:rsidR="00BB333C" w:rsidRPr="00682776" w:rsidRDefault="00BB333C" w:rsidP="00E33C9E">
            <w:pPr>
              <w:jc w:val="center"/>
              <w:rPr>
                <w:rFonts w:ascii="Arial" w:hAnsi="Arial" w:cs="Arial"/>
                <w:b/>
                <w:bCs/>
                <w:color w:val="FFFFFF"/>
                <w:sz w:val="22"/>
                <w:szCs w:val="22"/>
              </w:rPr>
            </w:pPr>
            <w:r w:rsidRPr="00682776">
              <w:rPr>
                <w:rFonts w:ascii="Arial" w:hAnsi="Arial" w:cs="Arial"/>
                <w:b/>
                <w:bCs/>
                <w:color w:val="FFFFFF"/>
                <w:sz w:val="22"/>
                <w:szCs w:val="22"/>
              </w:rPr>
              <w:t>Unit of Competency</w:t>
            </w:r>
          </w:p>
        </w:tc>
        <w:tc>
          <w:tcPr>
            <w:tcW w:w="6420" w:type="dxa"/>
            <w:shd w:val="clear" w:color="auto" w:fill="002060"/>
            <w:hideMark/>
          </w:tcPr>
          <w:p w:rsidR="00BB333C" w:rsidRPr="00682776" w:rsidRDefault="00BB333C" w:rsidP="00E33C9E">
            <w:pPr>
              <w:jc w:val="center"/>
              <w:rPr>
                <w:rFonts w:ascii="Arial" w:hAnsi="Arial" w:cs="Arial"/>
                <w:b/>
                <w:bCs/>
                <w:color w:val="FFFFFF"/>
                <w:sz w:val="22"/>
                <w:szCs w:val="22"/>
              </w:rPr>
            </w:pPr>
          </w:p>
          <w:p w:rsidR="00BB333C" w:rsidRPr="00682776" w:rsidRDefault="00BB333C" w:rsidP="00E33C9E">
            <w:pPr>
              <w:jc w:val="center"/>
              <w:rPr>
                <w:rFonts w:ascii="Arial" w:hAnsi="Arial" w:cs="Arial"/>
                <w:b/>
                <w:bCs/>
                <w:color w:val="FFFFFF"/>
                <w:sz w:val="22"/>
                <w:szCs w:val="22"/>
              </w:rPr>
            </w:pPr>
            <w:r w:rsidRPr="00682776">
              <w:rPr>
                <w:rFonts w:ascii="Arial" w:hAnsi="Arial" w:cs="Arial"/>
                <w:b/>
                <w:bCs/>
                <w:color w:val="FFFFFF"/>
                <w:sz w:val="22"/>
                <w:szCs w:val="22"/>
              </w:rPr>
              <w:t>Performance Criteria</w:t>
            </w:r>
          </w:p>
        </w:tc>
      </w:tr>
      <w:tr w:rsidR="00BB333C" w:rsidRPr="00682776" w:rsidTr="00BB333C">
        <w:trPr>
          <w:trHeight w:val="5331"/>
          <w:tblCellSpacing w:w="20" w:type="dxa"/>
        </w:trPr>
        <w:tc>
          <w:tcPr>
            <w:tcW w:w="2605" w:type="dxa"/>
            <w:shd w:val="clear" w:color="auto" w:fill="D3DFEE"/>
          </w:tcPr>
          <w:p w:rsidR="00BB333C" w:rsidRPr="00682776" w:rsidRDefault="00BB333C" w:rsidP="00E33C9E">
            <w:pPr>
              <w:ind w:left="300" w:hanging="180"/>
              <w:rPr>
                <w:rFonts w:ascii="Arial" w:eastAsia="Times New Roman" w:hAnsi="Arial" w:cs="Arial"/>
                <w:b/>
                <w:bCs/>
                <w:color w:val="000000"/>
                <w:sz w:val="22"/>
                <w:szCs w:val="22"/>
              </w:rPr>
            </w:pPr>
          </w:p>
          <w:p w:rsidR="00BB333C" w:rsidRPr="00682776" w:rsidRDefault="00BB333C" w:rsidP="00BB333C">
            <w:pPr>
              <w:ind w:left="300" w:right="60" w:hanging="180"/>
              <w:rPr>
                <w:rFonts w:ascii="Arial" w:eastAsia="Times New Roman" w:hAnsi="Arial" w:cs="Arial"/>
                <w:b/>
                <w:bCs/>
                <w:color w:val="000000"/>
                <w:sz w:val="22"/>
                <w:szCs w:val="22"/>
              </w:rPr>
            </w:pPr>
            <w:r w:rsidRPr="00682776">
              <w:rPr>
                <w:rFonts w:ascii="Arial" w:eastAsia="Times New Roman" w:hAnsi="Arial" w:cs="Arial"/>
                <w:b/>
                <w:bCs/>
                <w:color w:val="000000"/>
                <w:sz w:val="22"/>
                <w:szCs w:val="22"/>
              </w:rPr>
              <w:t xml:space="preserve">1.Observe Occupational Safety and Health </w:t>
            </w:r>
          </w:p>
          <w:p w:rsidR="00BB333C" w:rsidRPr="00682776" w:rsidRDefault="00BB333C" w:rsidP="00E33C9E">
            <w:pPr>
              <w:ind w:left="300" w:hanging="180"/>
              <w:rPr>
                <w:rFonts w:ascii="Arial" w:eastAsia="Times New Roman" w:hAnsi="Arial" w:cs="Arial"/>
                <w:b/>
                <w:bCs/>
                <w:color w:val="000000"/>
                <w:sz w:val="22"/>
                <w:szCs w:val="22"/>
              </w:rPr>
            </w:pPr>
          </w:p>
          <w:p w:rsidR="00BB333C" w:rsidRPr="00682776" w:rsidRDefault="00BB333C" w:rsidP="00E33C9E">
            <w:pPr>
              <w:ind w:left="300" w:hanging="180"/>
              <w:rPr>
                <w:rFonts w:ascii="Arial" w:eastAsia="Times New Roman" w:hAnsi="Arial" w:cs="Arial"/>
                <w:b/>
                <w:bCs/>
                <w:color w:val="000000"/>
                <w:sz w:val="22"/>
                <w:szCs w:val="22"/>
              </w:rPr>
            </w:pPr>
          </w:p>
          <w:p w:rsidR="00BB333C" w:rsidRPr="00682776" w:rsidRDefault="00BB333C" w:rsidP="00E33C9E">
            <w:pPr>
              <w:ind w:left="300" w:hanging="180"/>
              <w:rPr>
                <w:rFonts w:ascii="Arial" w:hAnsi="Arial" w:cs="Arial"/>
                <w:b/>
                <w:bCs/>
                <w:sz w:val="22"/>
                <w:szCs w:val="22"/>
              </w:rPr>
            </w:pPr>
          </w:p>
          <w:p w:rsidR="00BB333C" w:rsidRPr="00682776" w:rsidRDefault="00BB333C" w:rsidP="00E33C9E">
            <w:pPr>
              <w:ind w:left="300" w:hanging="180"/>
              <w:rPr>
                <w:rFonts w:ascii="Arial" w:hAnsi="Arial" w:cs="Arial"/>
                <w:b/>
                <w:bCs/>
                <w:sz w:val="22"/>
                <w:szCs w:val="22"/>
              </w:rPr>
            </w:pPr>
          </w:p>
          <w:p w:rsidR="00BB333C" w:rsidRPr="00682776" w:rsidRDefault="00BB333C" w:rsidP="00E33C9E">
            <w:pPr>
              <w:pStyle w:val="DutyStyle"/>
              <w:tabs>
                <w:tab w:val="left" w:pos="221"/>
              </w:tabs>
              <w:ind w:left="300" w:hanging="180"/>
              <w:rPr>
                <w:color w:val="000000"/>
              </w:rPr>
            </w:pPr>
          </w:p>
          <w:p w:rsidR="00BB333C" w:rsidRPr="00682776" w:rsidRDefault="00BB333C" w:rsidP="00E33C9E">
            <w:pPr>
              <w:ind w:left="300" w:hanging="180"/>
              <w:rPr>
                <w:rFonts w:ascii="Arial" w:hAnsi="Arial" w:cs="Arial"/>
                <w:b/>
                <w:bCs/>
                <w:sz w:val="22"/>
                <w:szCs w:val="22"/>
              </w:rPr>
            </w:pPr>
          </w:p>
          <w:p w:rsidR="00BB333C" w:rsidRPr="00682776" w:rsidRDefault="00BB333C" w:rsidP="00E33C9E">
            <w:pPr>
              <w:ind w:left="300" w:hanging="180"/>
              <w:rPr>
                <w:rFonts w:ascii="Arial" w:hAnsi="Arial" w:cs="Arial"/>
                <w:b/>
                <w:bCs/>
                <w:color w:val="000000"/>
                <w:sz w:val="22"/>
                <w:szCs w:val="22"/>
              </w:rPr>
            </w:pPr>
            <w:r w:rsidRPr="00682776">
              <w:rPr>
                <w:rFonts w:ascii="Arial" w:hAnsi="Arial" w:cs="Arial"/>
                <w:b/>
                <w:bCs/>
                <w:sz w:val="22"/>
                <w:szCs w:val="22"/>
              </w:rPr>
              <w:t xml:space="preserve"> </w:t>
            </w:r>
          </w:p>
          <w:p w:rsidR="00BB333C" w:rsidRPr="00682776" w:rsidRDefault="00BB333C" w:rsidP="00E33C9E">
            <w:pPr>
              <w:ind w:left="300" w:hanging="180"/>
              <w:rPr>
                <w:rFonts w:ascii="Arial" w:hAnsi="Arial" w:cs="Arial"/>
                <w:b/>
                <w:bCs/>
                <w:color w:val="000000"/>
                <w:sz w:val="22"/>
                <w:szCs w:val="22"/>
              </w:rPr>
            </w:pPr>
          </w:p>
        </w:tc>
        <w:tc>
          <w:tcPr>
            <w:tcW w:w="6420" w:type="dxa"/>
            <w:shd w:val="clear" w:color="auto" w:fill="D3DFEE"/>
          </w:tcPr>
          <w:p w:rsidR="00BB333C" w:rsidRPr="00682776" w:rsidRDefault="00BB333C" w:rsidP="00E33C9E">
            <w:pPr>
              <w:ind w:left="502" w:hanging="450"/>
              <w:rPr>
                <w:rFonts w:ascii="Arial" w:eastAsia="Times New Roman" w:hAnsi="Arial" w:cs="Arial"/>
                <w:sz w:val="22"/>
                <w:szCs w:val="22"/>
              </w:rPr>
            </w:pPr>
            <w:r w:rsidRPr="00682776">
              <w:rPr>
                <w:rFonts w:ascii="Arial" w:eastAsia="Times New Roman" w:hAnsi="Arial" w:cs="Arial"/>
                <w:sz w:val="22"/>
                <w:szCs w:val="22"/>
              </w:rPr>
              <w:t xml:space="preserve"> </w:t>
            </w:r>
            <w:r w:rsidRPr="00682776">
              <w:rPr>
                <w:rFonts w:ascii="Arial" w:eastAsia="Times New Roman" w:hAnsi="Arial" w:cs="Arial"/>
                <w:b/>
                <w:sz w:val="22"/>
                <w:szCs w:val="22"/>
              </w:rPr>
              <w:t>P1.</w:t>
            </w:r>
            <w:r w:rsidRPr="00682776">
              <w:rPr>
                <w:rFonts w:ascii="Arial" w:eastAsia="Times New Roman" w:hAnsi="Arial" w:cs="Arial"/>
                <w:sz w:val="22"/>
                <w:szCs w:val="22"/>
              </w:rPr>
              <w:t xml:space="preserve">  Ensure safety at work place, comply with health and safety precautions and other regulations consistent with   national/international standards. </w:t>
            </w:r>
          </w:p>
          <w:p w:rsidR="00BB333C" w:rsidRPr="00682776" w:rsidRDefault="00BB333C" w:rsidP="00E33C9E">
            <w:pPr>
              <w:ind w:left="502" w:hanging="450"/>
              <w:rPr>
                <w:rFonts w:ascii="Arial" w:eastAsia="Times New Roman" w:hAnsi="Arial" w:cs="Arial"/>
                <w:sz w:val="22"/>
                <w:szCs w:val="22"/>
              </w:rPr>
            </w:pPr>
            <w:r w:rsidRPr="00682776">
              <w:rPr>
                <w:rFonts w:ascii="Arial" w:eastAsia="Times New Roman" w:hAnsi="Arial" w:cs="Arial"/>
                <w:b/>
                <w:sz w:val="22"/>
                <w:szCs w:val="22"/>
              </w:rPr>
              <w:t>P2.</w:t>
            </w:r>
            <w:r w:rsidRPr="00682776">
              <w:rPr>
                <w:rFonts w:ascii="Arial" w:eastAsia="Times New Roman" w:hAnsi="Arial" w:cs="Arial"/>
                <w:sz w:val="22"/>
                <w:szCs w:val="22"/>
              </w:rPr>
              <w:t>  </w:t>
            </w:r>
            <w:r w:rsidRPr="00682776">
              <w:rPr>
                <w:rFonts w:ascii="Arial" w:hAnsi="Arial" w:cs="Arial"/>
                <w:sz w:val="22"/>
                <w:szCs w:val="22"/>
              </w:rPr>
              <w:t>Identify health and safety hazards in the workplace i.e.  prevention of actual and potential personal injury, damage to the equipment at the workplace etc. and corrective action is taken according to safety g</w:t>
            </w:r>
            <w:r w:rsidRPr="00682776">
              <w:rPr>
                <w:rFonts w:ascii="Arial" w:eastAsia="Times New Roman" w:hAnsi="Arial" w:cs="Arial"/>
                <w:sz w:val="22"/>
                <w:szCs w:val="22"/>
              </w:rPr>
              <w:t>uidelines.</w:t>
            </w:r>
          </w:p>
          <w:p w:rsidR="00BB333C" w:rsidRPr="00682776" w:rsidRDefault="00BB333C" w:rsidP="00E33C9E">
            <w:pPr>
              <w:ind w:left="502" w:hanging="450"/>
              <w:rPr>
                <w:rFonts w:ascii="Arial" w:eastAsia="Times New Roman" w:hAnsi="Arial" w:cs="Arial"/>
                <w:sz w:val="22"/>
                <w:szCs w:val="22"/>
              </w:rPr>
            </w:pPr>
            <w:r w:rsidRPr="00682776">
              <w:rPr>
                <w:rFonts w:ascii="Arial" w:eastAsia="Times New Roman" w:hAnsi="Arial" w:cs="Arial"/>
                <w:b/>
                <w:sz w:val="22"/>
                <w:szCs w:val="22"/>
              </w:rPr>
              <w:t>P3.</w:t>
            </w:r>
            <w:r w:rsidRPr="00682776">
              <w:rPr>
                <w:rFonts w:ascii="Arial" w:eastAsia="Times New Roman" w:hAnsi="Arial" w:cs="Arial"/>
                <w:sz w:val="22"/>
                <w:szCs w:val="22"/>
              </w:rPr>
              <w:t>  Initiate the corrective preventive action if in your control otherwise report to the concerned according to organizational SOP.</w:t>
            </w:r>
            <w:r w:rsidRPr="00682776" w:rsidDel="0025356D">
              <w:rPr>
                <w:rFonts w:ascii="Arial" w:eastAsia="Times New Roman" w:hAnsi="Arial" w:cs="Arial"/>
                <w:sz w:val="22"/>
                <w:szCs w:val="22"/>
              </w:rPr>
              <w:t xml:space="preserve"> </w:t>
            </w:r>
          </w:p>
          <w:p w:rsidR="00BB333C" w:rsidRPr="00682776" w:rsidRDefault="00BB333C" w:rsidP="00E33C9E">
            <w:pPr>
              <w:ind w:left="502" w:hanging="450"/>
              <w:rPr>
                <w:rFonts w:ascii="Arial" w:eastAsia="Times New Roman" w:hAnsi="Arial" w:cs="Arial"/>
                <w:sz w:val="22"/>
                <w:szCs w:val="22"/>
              </w:rPr>
            </w:pPr>
            <w:r w:rsidRPr="00682776">
              <w:rPr>
                <w:rFonts w:ascii="Arial" w:eastAsia="Times New Roman" w:hAnsi="Arial" w:cs="Arial"/>
                <w:b/>
                <w:sz w:val="22"/>
                <w:szCs w:val="22"/>
              </w:rPr>
              <w:t>P4.</w:t>
            </w:r>
            <w:r w:rsidRPr="00682776">
              <w:rPr>
                <w:rFonts w:ascii="Arial" w:eastAsia="Times New Roman" w:hAnsi="Arial" w:cs="Arial"/>
                <w:sz w:val="22"/>
                <w:szCs w:val="22"/>
              </w:rPr>
              <w:t xml:space="preserve"> Maintain Safe and clean environment, ensure infection control measures, equipment/ instruments storage guidelines to prevent incidents according to the institution’s policy.</w:t>
            </w:r>
          </w:p>
          <w:p w:rsidR="00BB333C" w:rsidRPr="00682776" w:rsidRDefault="00BB333C" w:rsidP="00E33C9E">
            <w:pPr>
              <w:ind w:left="502" w:hanging="450"/>
              <w:rPr>
                <w:rFonts w:ascii="Arial" w:hAnsi="Arial" w:cs="Arial"/>
                <w:sz w:val="22"/>
                <w:szCs w:val="22"/>
              </w:rPr>
            </w:pPr>
            <w:r w:rsidRPr="00682776">
              <w:rPr>
                <w:rFonts w:ascii="Arial" w:hAnsi="Arial" w:cs="Arial"/>
                <w:b/>
                <w:sz w:val="22"/>
                <w:szCs w:val="22"/>
              </w:rPr>
              <w:t>P5.</w:t>
            </w:r>
            <w:r w:rsidRPr="00682776">
              <w:rPr>
                <w:rFonts w:ascii="Arial" w:hAnsi="Arial" w:cs="Arial"/>
                <w:sz w:val="22"/>
                <w:szCs w:val="22"/>
              </w:rPr>
              <w:t xml:space="preserve"> Use personal protective equipment (PPE) according to national/international guidelines e.g. wear lead apron and dosimeter for surgeries that need radiation, laser therapy, chemotherapy etc.</w:t>
            </w:r>
          </w:p>
          <w:p w:rsidR="00BB333C" w:rsidRPr="00682776" w:rsidRDefault="00BB333C" w:rsidP="00E33C9E">
            <w:pPr>
              <w:ind w:left="502" w:hanging="450"/>
              <w:rPr>
                <w:rFonts w:ascii="Arial" w:hAnsi="Arial" w:cs="Arial"/>
                <w:sz w:val="22"/>
                <w:szCs w:val="22"/>
              </w:rPr>
            </w:pPr>
            <w:r w:rsidRPr="00682776">
              <w:rPr>
                <w:rFonts w:ascii="Arial" w:hAnsi="Arial" w:cs="Arial"/>
                <w:b/>
                <w:sz w:val="22"/>
                <w:szCs w:val="22"/>
              </w:rPr>
              <w:t xml:space="preserve">P6. </w:t>
            </w:r>
            <w:r w:rsidRPr="00682776">
              <w:rPr>
                <w:rFonts w:ascii="Arial" w:hAnsi="Arial" w:cs="Arial"/>
                <w:sz w:val="22"/>
                <w:szCs w:val="22"/>
              </w:rPr>
              <w:t>Perform safe practices for prevention of needle stick injury and body fluid splash.</w:t>
            </w:r>
          </w:p>
        </w:tc>
      </w:tr>
      <w:tr w:rsidR="00BB333C" w:rsidRPr="00682776" w:rsidTr="00BB333C">
        <w:trPr>
          <w:trHeight w:val="2001"/>
          <w:tblCellSpacing w:w="20" w:type="dxa"/>
        </w:trPr>
        <w:tc>
          <w:tcPr>
            <w:tcW w:w="2605" w:type="dxa"/>
          </w:tcPr>
          <w:p w:rsidR="00BB333C" w:rsidRPr="00682776" w:rsidRDefault="00BB333C" w:rsidP="00E33C9E">
            <w:pPr>
              <w:ind w:left="300" w:hanging="180"/>
              <w:rPr>
                <w:rFonts w:ascii="Arial" w:hAnsi="Arial" w:cs="Arial"/>
                <w:b/>
                <w:bCs/>
                <w:sz w:val="22"/>
                <w:szCs w:val="22"/>
              </w:rPr>
            </w:pPr>
          </w:p>
          <w:p w:rsidR="00BB333C" w:rsidRPr="00682776" w:rsidRDefault="00BB333C" w:rsidP="00E33C9E">
            <w:pPr>
              <w:ind w:left="300" w:hanging="180"/>
              <w:rPr>
                <w:rFonts w:ascii="Arial" w:hAnsi="Arial" w:cs="Arial"/>
                <w:b/>
                <w:bCs/>
                <w:sz w:val="22"/>
                <w:szCs w:val="22"/>
              </w:rPr>
            </w:pPr>
            <w:r w:rsidRPr="00682776">
              <w:rPr>
                <w:rFonts w:ascii="Arial" w:hAnsi="Arial" w:cs="Arial"/>
                <w:b/>
                <w:bCs/>
                <w:sz w:val="22"/>
                <w:szCs w:val="22"/>
              </w:rPr>
              <w:t>2.Wear appropriate attire</w:t>
            </w:r>
          </w:p>
          <w:p w:rsidR="00BB333C" w:rsidRPr="00682776" w:rsidRDefault="00BB333C" w:rsidP="00E33C9E">
            <w:pPr>
              <w:ind w:left="300" w:hanging="180"/>
              <w:rPr>
                <w:rFonts w:ascii="Arial" w:hAnsi="Arial" w:cs="Arial"/>
                <w:b/>
                <w:bCs/>
                <w:color w:val="000000"/>
                <w:sz w:val="22"/>
                <w:szCs w:val="22"/>
              </w:rPr>
            </w:pPr>
          </w:p>
        </w:tc>
        <w:tc>
          <w:tcPr>
            <w:tcW w:w="6420" w:type="dxa"/>
          </w:tcPr>
          <w:p w:rsidR="00BB333C" w:rsidRPr="00682776" w:rsidRDefault="00BB333C" w:rsidP="00E33C9E">
            <w:pPr>
              <w:ind w:left="502" w:hanging="450"/>
              <w:rPr>
                <w:rFonts w:ascii="Arial" w:hAnsi="Arial" w:cs="Arial"/>
                <w:sz w:val="22"/>
                <w:szCs w:val="22"/>
              </w:rPr>
            </w:pPr>
            <w:r w:rsidRPr="00682776">
              <w:rPr>
                <w:rFonts w:ascii="Arial" w:hAnsi="Arial" w:cs="Arial"/>
                <w:b/>
                <w:sz w:val="22"/>
                <w:szCs w:val="22"/>
              </w:rPr>
              <w:t>P1.</w:t>
            </w:r>
            <w:r w:rsidRPr="00682776">
              <w:rPr>
                <w:rFonts w:ascii="Arial" w:hAnsi="Arial" w:cs="Arial"/>
                <w:sz w:val="22"/>
                <w:szCs w:val="22"/>
              </w:rPr>
              <w:t xml:space="preserve"> Remove personal articles (e.g. jewelry, watch, etc.) to protect from any incident during work</w:t>
            </w:r>
          </w:p>
          <w:p w:rsidR="00BB333C" w:rsidRPr="00682776" w:rsidRDefault="00BB333C" w:rsidP="00E33C9E">
            <w:pPr>
              <w:ind w:left="502" w:hanging="450"/>
              <w:rPr>
                <w:rFonts w:ascii="Arial" w:hAnsi="Arial" w:cs="Arial"/>
                <w:color w:val="000000"/>
                <w:sz w:val="22"/>
                <w:szCs w:val="22"/>
              </w:rPr>
            </w:pPr>
            <w:r w:rsidRPr="00682776">
              <w:rPr>
                <w:rFonts w:ascii="Arial" w:hAnsi="Arial" w:cs="Arial"/>
                <w:b/>
                <w:color w:val="000000"/>
                <w:sz w:val="22"/>
                <w:szCs w:val="22"/>
              </w:rPr>
              <w:t xml:space="preserve">P2. </w:t>
            </w:r>
            <w:r w:rsidRPr="00682776">
              <w:rPr>
                <w:rFonts w:ascii="Arial" w:hAnsi="Arial" w:cs="Arial"/>
                <w:color w:val="000000"/>
                <w:sz w:val="22"/>
                <w:szCs w:val="22"/>
              </w:rPr>
              <w:t>Wear appropriate Dress, cap, mask and shoes by following infection control guidelines according to the organizational policy.</w:t>
            </w:r>
          </w:p>
          <w:p w:rsidR="00BB333C" w:rsidRPr="00682776" w:rsidRDefault="00BB333C" w:rsidP="00E33C9E">
            <w:pPr>
              <w:ind w:left="502" w:hanging="450"/>
              <w:rPr>
                <w:rFonts w:ascii="Arial" w:hAnsi="Arial" w:cs="Arial"/>
                <w:color w:val="000000"/>
                <w:sz w:val="22"/>
                <w:szCs w:val="22"/>
              </w:rPr>
            </w:pPr>
            <w:r w:rsidRPr="00682776">
              <w:rPr>
                <w:rFonts w:ascii="Arial" w:hAnsi="Arial" w:cs="Arial"/>
                <w:b/>
                <w:color w:val="000000"/>
                <w:sz w:val="22"/>
                <w:szCs w:val="22"/>
              </w:rPr>
              <w:t xml:space="preserve">P3.  </w:t>
            </w:r>
            <w:r w:rsidRPr="00682776">
              <w:rPr>
                <w:rFonts w:ascii="Arial" w:hAnsi="Arial" w:cs="Arial"/>
                <w:color w:val="000000"/>
                <w:sz w:val="22"/>
                <w:szCs w:val="22"/>
              </w:rPr>
              <w:t>Change dress when soiled and/or after direct contact with infectious procedure as per organizational policy.</w:t>
            </w:r>
          </w:p>
        </w:tc>
      </w:tr>
      <w:tr w:rsidR="00BB333C" w:rsidRPr="00682776" w:rsidTr="00BB333C">
        <w:trPr>
          <w:trHeight w:val="2091"/>
          <w:tblCellSpacing w:w="20" w:type="dxa"/>
        </w:trPr>
        <w:tc>
          <w:tcPr>
            <w:tcW w:w="2605" w:type="dxa"/>
            <w:shd w:val="clear" w:color="auto" w:fill="D3DFEE"/>
          </w:tcPr>
          <w:p w:rsidR="00BB333C" w:rsidRPr="00682776" w:rsidRDefault="00BB333C" w:rsidP="00E33C9E">
            <w:pPr>
              <w:pStyle w:val="DutyStyle"/>
              <w:tabs>
                <w:tab w:val="left" w:pos="390"/>
              </w:tabs>
              <w:ind w:left="300" w:hanging="221"/>
            </w:pPr>
            <w:r w:rsidRPr="00682776">
              <w:lastRenderedPageBreak/>
              <w:t xml:space="preserve">3. Perform scrubbing, gowning, gloving and maintaining sterile appropriately </w:t>
            </w:r>
          </w:p>
          <w:p w:rsidR="00BB333C" w:rsidRPr="00682776" w:rsidRDefault="00BB333C" w:rsidP="00E33C9E">
            <w:pPr>
              <w:tabs>
                <w:tab w:val="left" w:pos="390"/>
              </w:tabs>
              <w:rPr>
                <w:rFonts w:ascii="Arial" w:hAnsi="Arial" w:cs="Arial"/>
                <w:b/>
                <w:bCs/>
                <w:sz w:val="22"/>
                <w:szCs w:val="22"/>
              </w:rPr>
            </w:pPr>
          </w:p>
        </w:tc>
        <w:tc>
          <w:tcPr>
            <w:tcW w:w="6420" w:type="dxa"/>
            <w:shd w:val="clear" w:color="auto" w:fill="D3DFEE"/>
          </w:tcPr>
          <w:p w:rsidR="00BB333C" w:rsidRPr="00682776" w:rsidRDefault="00BB333C" w:rsidP="00E33C9E">
            <w:pPr>
              <w:spacing w:line="257" w:lineRule="auto"/>
              <w:ind w:left="504" w:hanging="446"/>
              <w:rPr>
                <w:rFonts w:ascii="Arial" w:hAnsi="Arial" w:cs="Arial"/>
                <w:color w:val="000000"/>
                <w:sz w:val="22"/>
                <w:szCs w:val="22"/>
              </w:rPr>
            </w:pPr>
            <w:r w:rsidRPr="00682776">
              <w:rPr>
                <w:rFonts w:ascii="Arial" w:hAnsi="Arial" w:cs="Arial"/>
                <w:b/>
                <w:color w:val="000000"/>
                <w:sz w:val="22"/>
                <w:szCs w:val="22"/>
              </w:rPr>
              <w:t xml:space="preserve">P1.  </w:t>
            </w:r>
            <w:r w:rsidRPr="00682776">
              <w:rPr>
                <w:rFonts w:ascii="Arial" w:hAnsi="Arial" w:cs="Arial"/>
                <w:color w:val="000000"/>
                <w:sz w:val="22"/>
                <w:szCs w:val="22"/>
              </w:rPr>
              <w:t>Perform gowning and gloving maintaining aseptic technique according to institutional guidelines.</w:t>
            </w:r>
          </w:p>
          <w:p w:rsidR="00BB333C" w:rsidRPr="00682776" w:rsidRDefault="00BB333C" w:rsidP="00E33C9E">
            <w:pPr>
              <w:spacing w:line="257" w:lineRule="auto"/>
              <w:ind w:left="504" w:hanging="446"/>
              <w:rPr>
                <w:rFonts w:ascii="Arial" w:hAnsi="Arial" w:cs="Arial"/>
                <w:color w:val="000000"/>
                <w:sz w:val="22"/>
                <w:szCs w:val="22"/>
              </w:rPr>
            </w:pPr>
            <w:r w:rsidRPr="00682776">
              <w:rPr>
                <w:rFonts w:ascii="Arial" w:hAnsi="Arial" w:cs="Arial"/>
                <w:b/>
                <w:color w:val="000000"/>
                <w:sz w:val="22"/>
                <w:szCs w:val="22"/>
              </w:rPr>
              <w:t>P2.</w:t>
            </w:r>
            <w:r w:rsidRPr="00682776">
              <w:rPr>
                <w:rFonts w:ascii="Arial" w:hAnsi="Arial" w:cs="Arial"/>
                <w:color w:val="000000"/>
                <w:sz w:val="22"/>
                <w:szCs w:val="22"/>
              </w:rPr>
              <w:t xml:space="preserve">  Demonstrate orderly wearing and removal of personal protective equipment according to infection control guidelines. </w:t>
            </w:r>
          </w:p>
          <w:p w:rsidR="00BB333C" w:rsidRPr="00682776" w:rsidRDefault="00BB333C" w:rsidP="00E33C9E">
            <w:pPr>
              <w:spacing w:line="257" w:lineRule="auto"/>
              <w:ind w:left="504" w:hanging="446"/>
              <w:rPr>
                <w:rFonts w:ascii="Arial" w:hAnsi="Arial" w:cs="Arial"/>
                <w:color w:val="000000"/>
                <w:sz w:val="22"/>
                <w:szCs w:val="22"/>
              </w:rPr>
            </w:pPr>
            <w:r w:rsidRPr="00682776">
              <w:rPr>
                <w:rFonts w:ascii="Arial" w:hAnsi="Arial" w:cs="Arial"/>
                <w:b/>
                <w:color w:val="000000"/>
                <w:sz w:val="22"/>
                <w:szCs w:val="22"/>
              </w:rPr>
              <w:t>P3.</w:t>
            </w:r>
            <w:r w:rsidRPr="00682776">
              <w:rPr>
                <w:rFonts w:ascii="Arial" w:hAnsi="Arial" w:cs="Arial"/>
                <w:color w:val="000000"/>
                <w:sz w:val="22"/>
                <w:szCs w:val="22"/>
              </w:rPr>
              <w:t xml:space="preserve">  Demonstrate appropriate disposal of personal protective equipment according to institutional guidelines</w:t>
            </w:r>
          </w:p>
        </w:tc>
      </w:tr>
      <w:tr w:rsidR="00BB333C" w:rsidRPr="00682776" w:rsidTr="00BB333C">
        <w:trPr>
          <w:trHeight w:val="1360"/>
          <w:tblCellSpacing w:w="20" w:type="dxa"/>
        </w:trPr>
        <w:tc>
          <w:tcPr>
            <w:tcW w:w="2605" w:type="dxa"/>
          </w:tcPr>
          <w:p w:rsidR="00BB333C" w:rsidRPr="00682776" w:rsidRDefault="00BB333C" w:rsidP="00E33C9E">
            <w:pPr>
              <w:tabs>
                <w:tab w:val="left" w:pos="390"/>
              </w:tabs>
              <w:ind w:left="300" w:hanging="221"/>
              <w:rPr>
                <w:rFonts w:ascii="Arial" w:hAnsi="Arial" w:cs="Arial"/>
                <w:b/>
                <w:bCs/>
                <w:sz w:val="22"/>
                <w:szCs w:val="22"/>
              </w:rPr>
            </w:pPr>
          </w:p>
          <w:p w:rsidR="00BB333C" w:rsidRPr="00682776" w:rsidRDefault="00BB333C" w:rsidP="00BB333C">
            <w:pPr>
              <w:tabs>
                <w:tab w:val="left" w:pos="390"/>
              </w:tabs>
              <w:ind w:left="300" w:right="60" w:hanging="221"/>
              <w:rPr>
                <w:rFonts w:ascii="Arial" w:hAnsi="Arial" w:cs="Arial"/>
                <w:b/>
                <w:bCs/>
                <w:sz w:val="22"/>
                <w:szCs w:val="22"/>
              </w:rPr>
            </w:pPr>
            <w:r w:rsidRPr="00682776">
              <w:rPr>
                <w:rFonts w:ascii="Arial" w:hAnsi="Arial" w:cs="Arial"/>
                <w:b/>
                <w:bCs/>
                <w:sz w:val="22"/>
                <w:szCs w:val="22"/>
              </w:rPr>
              <w:t>4.Ensure safety from fire</w:t>
            </w:r>
          </w:p>
        </w:tc>
        <w:tc>
          <w:tcPr>
            <w:tcW w:w="6420" w:type="dxa"/>
          </w:tcPr>
          <w:p w:rsidR="00BB333C" w:rsidRPr="00682776" w:rsidRDefault="00BB333C" w:rsidP="00E33C9E">
            <w:pPr>
              <w:spacing w:line="257" w:lineRule="auto"/>
              <w:ind w:left="504" w:hanging="446"/>
              <w:rPr>
                <w:rFonts w:ascii="Arial" w:hAnsi="Arial" w:cs="Arial"/>
                <w:color w:val="000000"/>
                <w:sz w:val="22"/>
                <w:szCs w:val="22"/>
              </w:rPr>
            </w:pPr>
            <w:r w:rsidRPr="00682776">
              <w:rPr>
                <w:rFonts w:ascii="Arial" w:hAnsi="Arial" w:cs="Arial"/>
                <w:b/>
                <w:color w:val="000000"/>
                <w:sz w:val="22"/>
                <w:szCs w:val="22"/>
              </w:rPr>
              <w:t xml:space="preserve">P1.  </w:t>
            </w:r>
            <w:r w:rsidRPr="00682776">
              <w:rPr>
                <w:rFonts w:ascii="Arial" w:hAnsi="Arial" w:cs="Arial"/>
                <w:color w:val="000000"/>
                <w:sz w:val="22"/>
                <w:szCs w:val="22"/>
              </w:rPr>
              <w:t xml:space="preserve">Demonstrate usage of appropriate fire extinguishing method according to fire safety manual </w:t>
            </w:r>
          </w:p>
          <w:p w:rsidR="00BB333C" w:rsidRPr="00682776" w:rsidRDefault="00BB333C" w:rsidP="00E33C9E">
            <w:pPr>
              <w:spacing w:line="257" w:lineRule="auto"/>
              <w:ind w:left="504" w:hanging="446"/>
              <w:rPr>
                <w:rFonts w:ascii="Arial" w:hAnsi="Arial" w:cs="Arial"/>
                <w:b/>
                <w:color w:val="000000"/>
                <w:sz w:val="22"/>
                <w:szCs w:val="22"/>
              </w:rPr>
            </w:pPr>
            <w:r w:rsidRPr="00682776">
              <w:rPr>
                <w:rFonts w:ascii="Arial" w:hAnsi="Arial" w:cs="Arial"/>
                <w:b/>
                <w:color w:val="000000"/>
                <w:sz w:val="22"/>
                <w:szCs w:val="22"/>
              </w:rPr>
              <w:t xml:space="preserve">P2.  </w:t>
            </w:r>
            <w:r w:rsidRPr="00682776">
              <w:rPr>
                <w:rFonts w:ascii="Arial" w:hAnsi="Arial" w:cs="Arial"/>
                <w:color w:val="000000"/>
                <w:sz w:val="22"/>
                <w:szCs w:val="22"/>
              </w:rPr>
              <w:t>Demonstrate appropriate usage of evacuation equipment</w:t>
            </w:r>
            <w:r w:rsidRPr="00682776">
              <w:rPr>
                <w:rFonts w:ascii="Arial" w:hAnsi="Arial" w:cs="Arial"/>
                <w:b/>
                <w:color w:val="000000"/>
                <w:sz w:val="22"/>
                <w:szCs w:val="22"/>
              </w:rPr>
              <w:t xml:space="preserve"> </w:t>
            </w:r>
          </w:p>
          <w:p w:rsidR="00BB333C" w:rsidRPr="00682776" w:rsidRDefault="00BB333C" w:rsidP="00E33C9E">
            <w:pPr>
              <w:spacing w:line="257" w:lineRule="auto"/>
              <w:ind w:left="504" w:hanging="446"/>
              <w:rPr>
                <w:rFonts w:ascii="Arial" w:hAnsi="Arial" w:cs="Arial"/>
                <w:b/>
                <w:color w:val="000000"/>
                <w:sz w:val="22"/>
                <w:szCs w:val="22"/>
              </w:rPr>
            </w:pPr>
            <w:r w:rsidRPr="00682776">
              <w:rPr>
                <w:rFonts w:ascii="Arial" w:hAnsi="Arial" w:cs="Arial"/>
                <w:b/>
                <w:color w:val="000000"/>
                <w:sz w:val="22"/>
                <w:szCs w:val="22"/>
              </w:rPr>
              <w:t xml:space="preserve">P3.  </w:t>
            </w:r>
            <w:r w:rsidRPr="00682776">
              <w:rPr>
                <w:rFonts w:ascii="Arial" w:hAnsi="Arial" w:cs="Arial"/>
                <w:color w:val="000000"/>
                <w:sz w:val="22"/>
                <w:szCs w:val="22"/>
              </w:rPr>
              <w:t>Perform the safe evacuation plan according to guidelines.</w:t>
            </w:r>
          </w:p>
        </w:tc>
      </w:tr>
    </w:tbl>
    <w:p w:rsidR="00BB333C" w:rsidRPr="00682776" w:rsidRDefault="00BB333C" w:rsidP="00BB333C">
      <w:pPr>
        <w:rPr>
          <w:rFonts w:ascii="Arial" w:hAnsi="Arial" w:cs="Arial"/>
          <w:b/>
          <w:color w:val="000000"/>
        </w:rPr>
      </w:pPr>
      <w:r w:rsidRPr="00682776">
        <w:rPr>
          <w:rFonts w:ascii="Arial" w:eastAsia="Times New Roman" w:hAnsi="Arial" w:cs="Arial"/>
          <w:color w:val="000000"/>
        </w:rPr>
        <w:t>   </w:t>
      </w:r>
    </w:p>
    <w:p w:rsidR="00BB333C" w:rsidRPr="00682776" w:rsidRDefault="00BB333C" w:rsidP="00BB333C">
      <w:pPr>
        <w:spacing w:line="0" w:lineRule="atLeast"/>
        <w:rPr>
          <w:rFonts w:ascii="Arial" w:eastAsia="Arial" w:hAnsi="Arial" w:cs="Arial"/>
          <w:b/>
          <w:sz w:val="28"/>
          <w:szCs w:val="28"/>
        </w:rPr>
      </w:pPr>
      <w:r w:rsidRPr="00682776">
        <w:rPr>
          <w:rFonts w:ascii="Arial" w:eastAsia="Arial" w:hAnsi="Arial" w:cs="Arial"/>
          <w:b/>
          <w:sz w:val="28"/>
          <w:szCs w:val="28"/>
        </w:rPr>
        <w:t>Knowledge and Understanding</w:t>
      </w:r>
    </w:p>
    <w:p w:rsidR="00BB333C" w:rsidRPr="00682776" w:rsidRDefault="00BB333C" w:rsidP="00BB333C">
      <w:pPr>
        <w:spacing w:line="236" w:lineRule="auto"/>
        <w:ind w:right="-39"/>
        <w:jc w:val="both"/>
        <w:rPr>
          <w:rFonts w:ascii="Arial" w:eastAsia="Arial" w:hAnsi="Arial" w:cs="Arial"/>
        </w:rPr>
      </w:pPr>
      <w:r w:rsidRPr="00682776">
        <w:rPr>
          <w:rFonts w:ascii="Arial" w:eastAsia="Arial" w:hAnsi="Arial" w:cs="Arial"/>
        </w:rPr>
        <w:t>The candidate must be able to demonstrate underpinning knowledge and understanding required to carry out tasks covered in this competency standard. This includes the knowledge of:</w:t>
      </w:r>
    </w:p>
    <w:p w:rsidR="00BB333C" w:rsidRPr="00682776" w:rsidRDefault="00BB333C" w:rsidP="00BB333C">
      <w:pPr>
        <w:spacing w:line="236" w:lineRule="auto"/>
        <w:ind w:right="-39"/>
        <w:jc w:val="both"/>
        <w:rPr>
          <w:rFonts w:ascii="Arial" w:eastAsia="Arial" w:hAnsi="Arial" w:cs="Arial"/>
        </w:rPr>
      </w:pP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 xml:space="preserve">Institutional policies and procedures regarding safety. </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 xml:space="preserve">Accessibility and application of Material Safety Data Sheet </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Information of safety Equipment in dialysis unit.</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Safety signs and symbols</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Different cleaning methods</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Appropriate storage sites for various equipment etc. (instruments, trolleys, machines, chemicals)</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Need of wearing mask</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Aseptic techniques</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Proper method of gowning</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 xml:space="preserve">Steps of removing and disposing off PPE </w:t>
      </w:r>
    </w:p>
    <w:p w:rsidR="00BB333C" w:rsidRPr="00682776" w:rsidRDefault="00BB333C" w:rsidP="00BB333C">
      <w:pPr>
        <w:numPr>
          <w:ilvl w:val="0"/>
          <w:numId w:val="38"/>
        </w:numPr>
        <w:ind w:right="-39"/>
        <w:rPr>
          <w:rFonts w:ascii="Arial" w:hAnsi="Arial" w:cs="Arial"/>
          <w:color w:val="000000"/>
        </w:rPr>
      </w:pPr>
      <w:r w:rsidRPr="00682776">
        <w:rPr>
          <w:rFonts w:ascii="Arial" w:hAnsi="Arial" w:cs="Arial"/>
          <w:color w:val="000000"/>
        </w:rPr>
        <w:t>Prevention and maintaining of infections control practices.</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Types and location of firefighting equipment</w:t>
      </w:r>
    </w:p>
    <w:p w:rsidR="00BB333C" w:rsidRPr="00682776" w:rsidRDefault="00BB333C" w:rsidP="00BB333C">
      <w:pPr>
        <w:numPr>
          <w:ilvl w:val="0"/>
          <w:numId w:val="38"/>
        </w:numPr>
        <w:ind w:right="-39"/>
        <w:rPr>
          <w:rFonts w:ascii="Arial" w:hAnsi="Arial" w:cs="Arial"/>
        </w:rPr>
      </w:pPr>
      <w:r w:rsidRPr="00682776">
        <w:rPr>
          <w:rFonts w:ascii="Arial" w:hAnsi="Arial" w:cs="Arial"/>
          <w:color w:val="000000"/>
        </w:rPr>
        <w:t>Evacuation procedures of the hospital</w:t>
      </w:r>
    </w:p>
    <w:p w:rsidR="00BB333C" w:rsidRPr="00682776" w:rsidRDefault="00BB333C" w:rsidP="00BB333C">
      <w:pPr>
        <w:spacing w:line="360" w:lineRule="auto"/>
        <w:rPr>
          <w:rFonts w:ascii="Arial" w:hAnsi="Arial" w:cs="Arial"/>
          <w:color w:val="000000"/>
        </w:rPr>
      </w:pPr>
    </w:p>
    <w:p w:rsidR="00BB333C" w:rsidRPr="00682776" w:rsidRDefault="00BB333C" w:rsidP="00BB333C">
      <w:pPr>
        <w:rPr>
          <w:rFonts w:ascii="Arial" w:hAnsi="Arial" w:cs="Arial"/>
          <w:b/>
          <w:color w:val="000000"/>
          <w:sz w:val="28"/>
          <w:szCs w:val="28"/>
        </w:rPr>
      </w:pPr>
      <w:r w:rsidRPr="00682776">
        <w:rPr>
          <w:rFonts w:ascii="Arial" w:hAnsi="Arial" w:cs="Arial"/>
          <w:b/>
          <w:color w:val="000000"/>
          <w:sz w:val="28"/>
          <w:szCs w:val="28"/>
        </w:rPr>
        <w:t>Critical Evidence(s) Required</w:t>
      </w:r>
    </w:p>
    <w:p w:rsidR="00BB333C" w:rsidRPr="00682776" w:rsidRDefault="00BB333C" w:rsidP="00BB333C">
      <w:pPr>
        <w:jc w:val="both"/>
        <w:rPr>
          <w:rFonts w:ascii="Arial" w:hAnsi="Arial" w:cs="Arial"/>
          <w:color w:val="000000"/>
        </w:rPr>
      </w:pPr>
      <w:r w:rsidRPr="00682776">
        <w:rPr>
          <w:rFonts w:ascii="Arial" w:hAnsi="Arial" w:cs="Arial"/>
          <w:color w:val="000000"/>
        </w:rPr>
        <w:t>The candidates need to produce following critical evidence(s) to be competent in this competency standard:</w:t>
      </w:r>
    </w:p>
    <w:p w:rsidR="00BB333C" w:rsidRPr="00682776" w:rsidRDefault="00BB333C" w:rsidP="00BB333C">
      <w:pPr>
        <w:jc w:val="both"/>
        <w:rPr>
          <w:rFonts w:ascii="Arial" w:hAnsi="Arial" w:cs="Arial"/>
          <w:color w:val="000000"/>
        </w:rPr>
      </w:pPr>
    </w:p>
    <w:p w:rsidR="00BB333C" w:rsidRPr="00682776" w:rsidRDefault="00BB333C" w:rsidP="00BB333C">
      <w:pPr>
        <w:pStyle w:val="ListParagraph"/>
        <w:numPr>
          <w:ilvl w:val="0"/>
          <w:numId w:val="41"/>
        </w:numPr>
        <w:shd w:val="clear" w:color="auto" w:fill="FFFFFF"/>
        <w:rPr>
          <w:rFonts w:ascii="Arial" w:hAnsi="Arial" w:cs="Arial"/>
          <w:color w:val="000000"/>
        </w:rPr>
      </w:pPr>
      <w:r w:rsidRPr="00682776">
        <w:rPr>
          <w:rFonts w:ascii="Arial" w:hAnsi="Arial" w:cs="Arial"/>
          <w:color w:val="000000"/>
        </w:rPr>
        <w:t>Health and safety precautions, signs and symbols</w:t>
      </w:r>
    </w:p>
    <w:p w:rsidR="00BB333C" w:rsidRPr="00682776" w:rsidRDefault="00BB333C" w:rsidP="00BB333C">
      <w:pPr>
        <w:pStyle w:val="ListParagraph"/>
        <w:numPr>
          <w:ilvl w:val="0"/>
          <w:numId w:val="41"/>
        </w:numPr>
        <w:shd w:val="clear" w:color="auto" w:fill="FFFFFF"/>
        <w:jc w:val="both"/>
        <w:rPr>
          <w:rFonts w:ascii="Arial" w:hAnsi="Arial" w:cs="Arial"/>
          <w:color w:val="000000"/>
        </w:rPr>
      </w:pPr>
      <w:r w:rsidRPr="00682776">
        <w:rPr>
          <w:rFonts w:ascii="Arial" w:hAnsi="Arial" w:cs="Arial"/>
          <w:color w:val="000000"/>
        </w:rPr>
        <w:t>Fire-fighting and surgical fire safety methods</w:t>
      </w:r>
    </w:p>
    <w:p w:rsidR="00BB333C" w:rsidRPr="00682776" w:rsidRDefault="00BB333C" w:rsidP="00BB333C">
      <w:pPr>
        <w:pStyle w:val="ListParagraph"/>
        <w:numPr>
          <w:ilvl w:val="0"/>
          <w:numId w:val="41"/>
        </w:numPr>
        <w:shd w:val="clear" w:color="auto" w:fill="FFFFFF"/>
        <w:jc w:val="both"/>
        <w:rPr>
          <w:rFonts w:ascii="Arial" w:hAnsi="Arial" w:cs="Arial"/>
          <w:color w:val="000000"/>
        </w:rPr>
      </w:pPr>
      <w:r w:rsidRPr="00682776">
        <w:rPr>
          <w:rFonts w:ascii="Arial" w:hAnsi="Arial" w:cs="Arial"/>
          <w:color w:val="000000"/>
        </w:rPr>
        <w:t>Use of appropriate Personal Protective Equipment (PPE) for the assigned job</w:t>
      </w:r>
    </w:p>
    <w:p w:rsidR="00BB333C" w:rsidRPr="00682776" w:rsidRDefault="00BB333C" w:rsidP="00BB333C">
      <w:pPr>
        <w:pStyle w:val="ListParagraph"/>
        <w:numPr>
          <w:ilvl w:val="0"/>
          <w:numId w:val="41"/>
        </w:numPr>
        <w:shd w:val="clear" w:color="auto" w:fill="FFFFFF"/>
        <w:jc w:val="both"/>
        <w:rPr>
          <w:rFonts w:ascii="Arial" w:hAnsi="Arial" w:cs="Arial"/>
          <w:color w:val="000000"/>
        </w:rPr>
      </w:pPr>
      <w:r w:rsidRPr="00682776">
        <w:rPr>
          <w:rFonts w:ascii="Arial" w:hAnsi="Arial" w:cs="Arial"/>
          <w:color w:val="000000"/>
        </w:rPr>
        <w:t>Maintain, implement and update material Safety Data Sheet</w:t>
      </w:r>
    </w:p>
    <w:p w:rsidR="00BB333C" w:rsidRPr="00682776" w:rsidRDefault="00BB333C" w:rsidP="00BB333C">
      <w:pPr>
        <w:pStyle w:val="ListParagraph"/>
        <w:numPr>
          <w:ilvl w:val="0"/>
          <w:numId w:val="41"/>
        </w:numPr>
        <w:shd w:val="clear" w:color="auto" w:fill="FFFFFF"/>
        <w:jc w:val="both"/>
        <w:rPr>
          <w:rFonts w:ascii="Arial" w:hAnsi="Arial" w:cs="Arial"/>
          <w:color w:val="000000"/>
        </w:rPr>
      </w:pPr>
      <w:r w:rsidRPr="00682776">
        <w:rPr>
          <w:rFonts w:ascii="Arial" w:hAnsi="Arial" w:cs="Arial"/>
          <w:color w:val="000000"/>
        </w:rPr>
        <w:t xml:space="preserve">Demonstrate gowning and gloving </w:t>
      </w:r>
    </w:p>
    <w:p w:rsidR="00BB333C" w:rsidRPr="00682776" w:rsidRDefault="00BB333C" w:rsidP="00BB333C">
      <w:pPr>
        <w:pStyle w:val="ListParagraph"/>
        <w:numPr>
          <w:ilvl w:val="0"/>
          <w:numId w:val="41"/>
        </w:numPr>
        <w:shd w:val="clear" w:color="auto" w:fill="FFFFFF"/>
        <w:jc w:val="both"/>
        <w:rPr>
          <w:rFonts w:ascii="Arial" w:hAnsi="Arial" w:cs="Arial"/>
          <w:color w:val="000000"/>
        </w:rPr>
      </w:pPr>
      <w:r w:rsidRPr="00682776">
        <w:rPr>
          <w:rFonts w:ascii="Arial" w:hAnsi="Arial" w:cs="Arial"/>
          <w:color w:val="000000"/>
        </w:rPr>
        <w:t xml:space="preserve">Maintain Asepsis and sterility </w:t>
      </w:r>
    </w:p>
    <w:p w:rsidR="00F1262A" w:rsidRPr="001327FA" w:rsidRDefault="00F1262A">
      <w:pPr>
        <w:spacing w:after="200" w:line="276" w:lineRule="auto"/>
        <w:rPr>
          <w:rFonts w:ascii="Arial" w:eastAsiaTheme="minorHAnsi" w:hAnsi="Arial" w:cs="Arial"/>
          <w:b/>
          <w:sz w:val="22"/>
          <w:szCs w:val="22"/>
          <w:lang w:val="en-AU"/>
        </w:rPr>
      </w:pPr>
      <w:r w:rsidRPr="001327FA">
        <w:rPr>
          <w:rFonts w:ascii="Arial" w:eastAsiaTheme="minorHAnsi" w:hAnsi="Arial" w:cs="Arial"/>
          <w:sz w:val="22"/>
          <w:szCs w:val="22"/>
        </w:rPr>
        <w:br w:type="page"/>
      </w:r>
    </w:p>
    <w:p w:rsidR="00125FEB" w:rsidRPr="001327FA" w:rsidRDefault="00682DB5" w:rsidP="00682DB5">
      <w:pPr>
        <w:pStyle w:val="Heading1"/>
        <w:rPr>
          <w:rFonts w:ascii="Arial" w:hAnsi="Arial" w:cs="Arial"/>
          <w:sz w:val="22"/>
          <w:szCs w:val="22"/>
        </w:rPr>
      </w:pPr>
      <w:bookmarkStart w:id="44" w:name="_Toc5869086"/>
      <w:r w:rsidRPr="001327FA">
        <w:rPr>
          <w:rFonts w:ascii="Arial" w:hAnsi="Arial" w:cs="Arial"/>
        </w:rPr>
        <w:lastRenderedPageBreak/>
        <w:t>091400671 Perform Pre-Operative Assessment</w:t>
      </w:r>
      <w:bookmarkEnd w:id="44"/>
    </w:p>
    <w:p w:rsidR="00EA4794" w:rsidRPr="001327FA" w:rsidRDefault="00EA4794" w:rsidP="00125FEB">
      <w:pPr>
        <w:jc w:val="both"/>
        <w:rPr>
          <w:rFonts w:ascii="Arial" w:hAnsi="Arial" w:cs="Arial"/>
          <w:b/>
          <w:sz w:val="22"/>
          <w:szCs w:val="22"/>
        </w:rPr>
      </w:pPr>
    </w:p>
    <w:p w:rsidR="00125FEB" w:rsidRPr="001327FA" w:rsidRDefault="00125FEB" w:rsidP="00125FEB">
      <w:pPr>
        <w:jc w:val="both"/>
        <w:rPr>
          <w:rFonts w:ascii="Arial" w:hAnsi="Arial" w:cs="Arial"/>
          <w:b/>
          <w:sz w:val="28"/>
          <w:szCs w:val="28"/>
        </w:rPr>
      </w:pPr>
      <w:r w:rsidRPr="001327FA">
        <w:rPr>
          <w:rFonts w:ascii="Arial" w:hAnsi="Arial" w:cs="Arial"/>
          <w:b/>
          <w:sz w:val="28"/>
          <w:szCs w:val="28"/>
        </w:rPr>
        <w:t>Overview</w:t>
      </w:r>
    </w:p>
    <w:p w:rsidR="00E84FF1" w:rsidRPr="001327FA" w:rsidRDefault="00E84FF1" w:rsidP="0037551A">
      <w:pPr>
        <w:autoSpaceDE w:val="0"/>
        <w:autoSpaceDN w:val="0"/>
        <w:adjustRightInd w:val="0"/>
        <w:jc w:val="both"/>
        <w:rPr>
          <w:rFonts w:ascii="Arial" w:hAnsi="Arial" w:cs="Arial"/>
        </w:rPr>
      </w:pPr>
      <w:r w:rsidRPr="001327FA">
        <w:rPr>
          <w:rFonts w:ascii="Arial" w:hAnsi="Arial" w:cs="Arial"/>
        </w:rPr>
        <w:t xml:space="preserve">This competency standard identifies the competencies required </w:t>
      </w:r>
      <w:r w:rsidR="00441256" w:rsidRPr="001327FA">
        <w:rPr>
          <w:rFonts w:ascii="Arial" w:hAnsi="Arial" w:cs="Arial"/>
        </w:rPr>
        <w:t>in</w:t>
      </w:r>
      <w:r w:rsidRPr="001327FA">
        <w:rPr>
          <w:rFonts w:ascii="Arial" w:hAnsi="Arial" w:cs="Arial"/>
        </w:rPr>
        <w:t xml:space="preserve"> performing pre-operative assessment of the patient as per organi</w:t>
      </w:r>
      <w:r w:rsidR="00FF1747" w:rsidRPr="001327FA">
        <w:rPr>
          <w:rFonts w:ascii="Arial" w:hAnsi="Arial" w:cs="Arial"/>
        </w:rPr>
        <w:t>zational standard operating procedures</w:t>
      </w:r>
      <w:r w:rsidR="003E3F46" w:rsidRPr="001327FA">
        <w:rPr>
          <w:rFonts w:ascii="Arial" w:hAnsi="Arial" w:cs="Arial"/>
        </w:rPr>
        <w:t xml:space="preserve">. </w:t>
      </w:r>
      <w:r w:rsidRPr="001327FA">
        <w:rPr>
          <w:rFonts w:ascii="Arial" w:hAnsi="Arial" w:cs="Arial"/>
        </w:rPr>
        <w:t>You will be expected to identify the patient correctly and measure vital signs of the patient according to the standard medical guidelines. The underpinning knowledge regarding pre-operative assessment will be sufficient to provide the basis for your work.</w:t>
      </w:r>
    </w:p>
    <w:p w:rsidR="005E33B4" w:rsidRPr="001327FA" w:rsidRDefault="005E33B4" w:rsidP="005E33B4">
      <w:pPr>
        <w:jc w:val="both"/>
        <w:rPr>
          <w:rFonts w:ascii="Arial" w:hAnsi="Arial" w:cs="Arial"/>
          <w:sz w:val="22"/>
          <w:szCs w:val="22"/>
        </w:rPr>
      </w:pPr>
    </w:p>
    <w:tbl>
      <w:tblPr>
        <w:tblStyle w:val="LightGrid-Accent11"/>
        <w:tblW w:w="9360" w:type="dxa"/>
        <w:tblCellSpacing w:w="20"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3514"/>
        <w:gridCol w:w="5846"/>
      </w:tblGrid>
      <w:tr w:rsidR="00125FEB" w:rsidRPr="001327FA" w:rsidTr="0037551A">
        <w:trPr>
          <w:cnfStyle w:val="100000000000" w:firstRow="1" w:lastRow="0" w:firstColumn="0" w:lastColumn="0" w:oddVBand="0" w:evenVBand="0" w:oddHBand="0" w:evenHBand="0" w:firstRowFirstColumn="0" w:firstRowLastColumn="0" w:lastRowFirstColumn="0" w:lastRowLastColumn="0"/>
          <w:trHeight w:val="476"/>
          <w:tblCellSpacing w:w="20" w:type="dxa"/>
        </w:trPr>
        <w:tc>
          <w:tcPr>
            <w:cnfStyle w:val="001000000000" w:firstRow="0" w:lastRow="0" w:firstColumn="1" w:lastColumn="0" w:oddVBand="0" w:evenVBand="0" w:oddHBand="0" w:evenHBand="0" w:firstRowFirstColumn="0" w:firstRowLastColumn="0" w:lastRowFirstColumn="0" w:lastRowLastColumn="0"/>
            <w:tcW w:w="3454" w:type="dxa"/>
            <w:tcBorders>
              <w:top w:val="none" w:sz="0" w:space="0" w:color="auto"/>
              <w:left w:val="none" w:sz="0" w:space="0" w:color="auto"/>
              <w:bottom w:val="none" w:sz="0" w:space="0" w:color="auto"/>
              <w:right w:val="none" w:sz="0" w:space="0" w:color="auto"/>
            </w:tcBorders>
            <w:shd w:val="clear" w:color="auto" w:fill="17365D" w:themeFill="text2" w:themeFillShade="BF"/>
          </w:tcPr>
          <w:p w:rsidR="00125FEB" w:rsidRPr="001327FA" w:rsidRDefault="00125FEB" w:rsidP="00275404">
            <w:pPr>
              <w:rPr>
                <w:rFonts w:ascii="Arial" w:hAnsi="Arial" w:cs="Arial"/>
                <w:color w:val="FFFFFF" w:themeColor="background1"/>
              </w:rPr>
            </w:pPr>
            <w:r w:rsidRPr="001327FA">
              <w:rPr>
                <w:rFonts w:ascii="Arial" w:hAnsi="Arial" w:cs="Arial"/>
                <w:color w:val="FFFFFF" w:themeColor="background1"/>
              </w:rPr>
              <w:t>Competency Units</w:t>
            </w:r>
          </w:p>
        </w:tc>
        <w:tc>
          <w:tcPr>
            <w:tcW w:w="5786" w:type="dxa"/>
            <w:tcBorders>
              <w:top w:val="none" w:sz="0" w:space="0" w:color="auto"/>
              <w:left w:val="none" w:sz="0" w:space="0" w:color="auto"/>
              <w:bottom w:val="none" w:sz="0" w:space="0" w:color="auto"/>
              <w:right w:val="none" w:sz="0" w:space="0" w:color="auto"/>
            </w:tcBorders>
            <w:shd w:val="clear" w:color="auto" w:fill="17365D" w:themeFill="text2" w:themeFillShade="BF"/>
          </w:tcPr>
          <w:p w:rsidR="00125FEB" w:rsidRPr="001327FA" w:rsidRDefault="00125FEB" w:rsidP="00275404">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Performance Criteria</w:t>
            </w:r>
          </w:p>
        </w:tc>
      </w:tr>
      <w:tr w:rsidR="0049475C" w:rsidRPr="001327FA" w:rsidTr="0037551A">
        <w:trPr>
          <w:cnfStyle w:val="000000100000" w:firstRow="0" w:lastRow="0" w:firstColumn="0" w:lastColumn="0" w:oddVBand="0" w:evenVBand="0" w:oddHBand="1" w:evenHBand="0" w:firstRowFirstColumn="0" w:firstRowLastColumn="0" w:lastRowFirstColumn="0" w:lastRowLastColumn="0"/>
          <w:trHeight w:val="350"/>
          <w:tblCellSpacing w:w="20" w:type="dxa"/>
        </w:trPr>
        <w:tc>
          <w:tcPr>
            <w:cnfStyle w:val="001000000000" w:firstRow="0" w:lastRow="0" w:firstColumn="1" w:lastColumn="0" w:oddVBand="0" w:evenVBand="0" w:oddHBand="0" w:evenHBand="0" w:firstRowFirstColumn="0" w:firstRowLastColumn="0" w:lastRowFirstColumn="0" w:lastRowLastColumn="0"/>
            <w:tcW w:w="3454" w:type="dxa"/>
            <w:tcBorders>
              <w:top w:val="none" w:sz="0" w:space="0" w:color="auto"/>
              <w:left w:val="none" w:sz="0" w:space="0" w:color="auto"/>
              <w:bottom w:val="none" w:sz="0" w:space="0" w:color="auto"/>
              <w:right w:val="none" w:sz="0" w:space="0" w:color="auto"/>
            </w:tcBorders>
          </w:tcPr>
          <w:p w:rsidR="0037551A" w:rsidRPr="001327FA" w:rsidRDefault="0037551A" w:rsidP="0037551A">
            <w:pPr>
              <w:spacing w:after="200"/>
              <w:ind w:right="-45"/>
              <w:jc w:val="both"/>
              <w:rPr>
                <w:rFonts w:ascii="Arial" w:hAnsi="Arial" w:cs="Arial"/>
              </w:rPr>
            </w:pPr>
          </w:p>
          <w:p w:rsidR="0049475C" w:rsidRPr="001327FA" w:rsidRDefault="00157A5A" w:rsidP="00157A5A">
            <w:pPr>
              <w:spacing w:after="200"/>
              <w:ind w:right="-45"/>
              <w:jc w:val="both"/>
              <w:rPr>
                <w:rFonts w:ascii="Arial" w:hAnsi="Arial" w:cs="Arial"/>
              </w:rPr>
            </w:pPr>
            <w:r w:rsidRPr="001327FA">
              <w:rPr>
                <w:rFonts w:ascii="Arial" w:hAnsi="Arial" w:cs="Arial"/>
                <w:bCs w:val="0"/>
              </w:rPr>
              <w:t>1</w:t>
            </w:r>
            <w:r w:rsidRPr="001327FA">
              <w:rPr>
                <w:rFonts w:ascii="Arial" w:hAnsi="Arial" w:cs="Arial"/>
                <w:b w:val="0"/>
                <w:bCs w:val="0"/>
              </w:rPr>
              <w:t>.</w:t>
            </w:r>
            <w:r w:rsidR="002E52F1" w:rsidRPr="001327FA">
              <w:rPr>
                <w:rFonts w:ascii="Arial" w:hAnsi="Arial" w:cs="Arial"/>
              </w:rPr>
              <w:t>Identify the patient</w:t>
            </w:r>
            <w:r w:rsidR="00E84FF1" w:rsidRPr="001327FA">
              <w:rPr>
                <w:rFonts w:ascii="Arial" w:hAnsi="Arial" w:cs="Arial"/>
              </w:rPr>
              <w:t xml:space="preserve"> correctly </w:t>
            </w:r>
          </w:p>
        </w:tc>
        <w:tc>
          <w:tcPr>
            <w:tcW w:w="5786" w:type="dxa"/>
            <w:tcBorders>
              <w:top w:val="none" w:sz="0" w:space="0" w:color="auto"/>
              <w:left w:val="none" w:sz="0" w:space="0" w:color="auto"/>
              <w:bottom w:val="none" w:sz="0" w:space="0" w:color="auto"/>
              <w:right w:val="none" w:sz="0" w:space="0" w:color="auto"/>
            </w:tcBorders>
          </w:tcPr>
          <w:p w:rsidR="0037551A" w:rsidRPr="001327FA" w:rsidRDefault="0037551A" w:rsidP="0037551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043991" w:rsidRPr="001327FA" w:rsidRDefault="00750A8A" w:rsidP="005D5654">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5D5654" w:rsidRPr="001327FA">
              <w:rPr>
                <w:rFonts w:ascii="Arial" w:hAnsi="Arial" w:cs="Arial"/>
                <w:b/>
              </w:rPr>
              <w:t xml:space="preserve"> </w:t>
            </w:r>
            <w:r w:rsidR="007B0CDA" w:rsidRPr="001327FA">
              <w:rPr>
                <w:rFonts w:ascii="Arial" w:hAnsi="Arial" w:cs="Arial"/>
              </w:rPr>
              <w:t>Identify the patient with full name, Medical Record number (MRN) and</w:t>
            </w:r>
            <w:r w:rsidR="00441256" w:rsidRPr="001327FA">
              <w:rPr>
                <w:rFonts w:ascii="Arial" w:hAnsi="Arial" w:cs="Arial"/>
              </w:rPr>
              <w:t xml:space="preserve"> / </w:t>
            </w:r>
            <w:r w:rsidR="005D5654" w:rsidRPr="001327FA">
              <w:rPr>
                <w:rFonts w:ascii="Arial" w:hAnsi="Arial" w:cs="Arial"/>
              </w:rPr>
              <w:t>or identification</w:t>
            </w:r>
            <w:r w:rsidR="007B0CDA" w:rsidRPr="001327FA">
              <w:rPr>
                <w:rFonts w:ascii="Arial" w:hAnsi="Arial" w:cs="Arial"/>
              </w:rPr>
              <w:t xml:space="preserve"> proof (CNIC/Passport) </w:t>
            </w:r>
            <w:r w:rsidR="006F1AF7" w:rsidRPr="001327FA">
              <w:rPr>
                <w:rFonts w:ascii="Arial" w:hAnsi="Arial" w:cs="Arial"/>
              </w:rPr>
              <w:t xml:space="preserve">and ID </w:t>
            </w:r>
            <w:r w:rsidR="00CA1C28" w:rsidRPr="001327FA">
              <w:rPr>
                <w:rFonts w:ascii="Arial" w:hAnsi="Arial" w:cs="Arial"/>
              </w:rPr>
              <w:t>wrist</w:t>
            </w:r>
            <w:r w:rsidR="006F1AF7" w:rsidRPr="001327FA">
              <w:rPr>
                <w:rFonts w:ascii="Arial" w:hAnsi="Arial" w:cs="Arial"/>
              </w:rPr>
              <w:t xml:space="preserve">band </w:t>
            </w:r>
            <w:r w:rsidR="00F139D9" w:rsidRPr="001327FA">
              <w:rPr>
                <w:rFonts w:ascii="Arial" w:hAnsi="Arial" w:cs="Arial"/>
              </w:rPr>
              <w:t xml:space="preserve">(if applicable) </w:t>
            </w:r>
            <w:r w:rsidR="007B0CDA" w:rsidRPr="001327FA">
              <w:rPr>
                <w:rFonts w:ascii="Arial" w:hAnsi="Arial" w:cs="Arial"/>
              </w:rPr>
              <w:t>as per International patient safety goals (IPSG)</w:t>
            </w:r>
            <w:r w:rsidR="00441256" w:rsidRPr="001327FA">
              <w:rPr>
                <w:rFonts w:ascii="Arial" w:hAnsi="Arial" w:cs="Arial"/>
              </w:rPr>
              <w:t>/ organizational policy</w:t>
            </w:r>
          </w:p>
          <w:p w:rsidR="007B0CDA" w:rsidRPr="001327FA" w:rsidRDefault="00750A8A" w:rsidP="005D5654">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5D5654" w:rsidRPr="001327FA">
              <w:rPr>
                <w:rFonts w:ascii="Arial" w:hAnsi="Arial" w:cs="Arial"/>
                <w:b/>
              </w:rPr>
              <w:t xml:space="preserve"> </w:t>
            </w:r>
            <w:r w:rsidR="007B0CDA" w:rsidRPr="001327FA">
              <w:rPr>
                <w:rFonts w:ascii="Arial" w:hAnsi="Arial" w:cs="Arial"/>
              </w:rPr>
              <w:t xml:space="preserve">Compare the identification proof provided by patient with official record as per organizational policy </w:t>
            </w:r>
          </w:p>
          <w:p w:rsidR="00B040E8" w:rsidRPr="001327FA" w:rsidRDefault="00750A8A" w:rsidP="005D5654">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5D5654" w:rsidRPr="001327FA">
              <w:rPr>
                <w:rFonts w:ascii="Arial" w:hAnsi="Arial" w:cs="Arial"/>
                <w:b/>
              </w:rPr>
              <w:t xml:space="preserve"> </w:t>
            </w:r>
            <w:r w:rsidR="00734744" w:rsidRPr="001327FA">
              <w:rPr>
                <w:rFonts w:ascii="Arial" w:hAnsi="Arial" w:cs="Arial"/>
              </w:rPr>
              <w:t xml:space="preserve">Maintain </w:t>
            </w:r>
            <w:r w:rsidR="005D5654" w:rsidRPr="001327FA">
              <w:rPr>
                <w:rFonts w:ascii="Arial" w:hAnsi="Arial" w:cs="Arial"/>
              </w:rPr>
              <w:t>p</w:t>
            </w:r>
            <w:r w:rsidR="00441256" w:rsidRPr="001327FA">
              <w:rPr>
                <w:rFonts w:ascii="Arial" w:hAnsi="Arial" w:cs="Arial"/>
              </w:rPr>
              <w:t>atient</w:t>
            </w:r>
            <w:r w:rsidR="00734744" w:rsidRPr="001327FA">
              <w:rPr>
                <w:rFonts w:ascii="Arial" w:hAnsi="Arial" w:cs="Arial"/>
              </w:rPr>
              <w:t xml:space="preserve">’s record as per organizational policy </w:t>
            </w:r>
          </w:p>
          <w:p w:rsidR="0037551A" w:rsidRPr="001327FA" w:rsidRDefault="0037551A" w:rsidP="0037551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7551A" w:rsidRPr="001327FA" w:rsidRDefault="0037551A" w:rsidP="0044125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9475C" w:rsidRPr="001327FA" w:rsidTr="0037551A">
        <w:trPr>
          <w:cnfStyle w:val="000000010000" w:firstRow="0" w:lastRow="0" w:firstColumn="0" w:lastColumn="0" w:oddVBand="0" w:evenVBand="0" w:oddHBand="0" w:evenHBand="1" w:firstRowFirstColumn="0" w:firstRowLastColumn="0" w:lastRowFirstColumn="0" w:lastRowLastColumn="0"/>
          <w:trHeight w:val="908"/>
          <w:tblCellSpacing w:w="20" w:type="dxa"/>
        </w:trPr>
        <w:tc>
          <w:tcPr>
            <w:cnfStyle w:val="001000000000" w:firstRow="0" w:lastRow="0" w:firstColumn="1" w:lastColumn="0" w:oddVBand="0" w:evenVBand="0" w:oddHBand="0" w:evenHBand="0" w:firstRowFirstColumn="0" w:firstRowLastColumn="0" w:lastRowFirstColumn="0" w:lastRowLastColumn="0"/>
            <w:tcW w:w="3454" w:type="dxa"/>
            <w:tcBorders>
              <w:top w:val="none" w:sz="0" w:space="0" w:color="auto"/>
              <w:left w:val="none" w:sz="0" w:space="0" w:color="auto"/>
              <w:bottom w:val="none" w:sz="0" w:space="0" w:color="auto"/>
              <w:right w:val="none" w:sz="0" w:space="0" w:color="auto"/>
            </w:tcBorders>
          </w:tcPr>
          <w:p w:rsidR="0037551A" w:rsidRPr="001327FA" w:rsidRDefault="0037551A" w:rsidP="0037551A">
            <w:pPr>
              <w:jc w:val="both"/>
              <w:rPr>
                <w:rFonts w:ascii="Arial" w:hAnsi="Arial" w:cs="Arial"/>
              </w:rPr>
            </w:pPr>
          </w:p>
          <w:p w:rsidR="0049475C" w:rsidRPr="001327FA" w:rsidRDefault="00157A5A" w:rsidP="00682DB5">
            <w:pPr>
              <w:rPr>
                <w:rFonts w:ascii="Arial" w:hAnsi="Arial" w:cs="Arial"/>
              </w:rPr>
            </w:pPr>
            <w:r w:rsidRPr="001327FA">
              <w:rPr>
                <w:rFonts w:ascii="Arial" w:hAnsi="Arial" w:cs="Arial"/>
              </w:rPr>
              <w:t xml:space="preserve">2. </w:t>
            </w:r>
            <w:r w:rsidR="00C61DFB" w:rsidRPr="001327FA">
              <w:rPr>
                <w:rFonts w:ascii="Arial" w:hAnsi="Arial" w:cs="Arial"/>
              </w:rPr>
              <w:t>Measure Vital Signs of Patient</w:t>
            </w:r>
          </w:p>
        </w:tc>
        <w:tc>
          <w:tcPr>
            <w:tcW w:w="5786" w:type="dxa"/>
            <w:tcBorders>
              <w:top w:val="none" w:sz="0" w:space="0" w:color="auto"/>
              <w:left w:val="none" w:sz="0" w:space="0" w:color="auto"/>
              <w:bottom w:val="none" w:sz="0" w:space="0" w:color="auto"/>
              <w:right w:val="none" w:sz="0" w:space="0" w:color="auto"/>
            </w:tcBorders>
          </w:tcPr>
          <w:p w:rsidR="0037551A" w:rsidRPr="001327FA" w:rsidRDefault="0037551A" w:rsidP="0037551A">
            <w:pPr>
              <w:pStyle w:val="ListParagraph"/>
              <w:ind w:left="449"/>
              <w:cnfStyle w:val="000000010000" w:firstRow="0" w:lastRow="0" w:firstColumn="0" w:lastColumn="0" w:oddVBand="0" w:evenVBand="0" w:oddHBand="0" w:evenHBand="1" w:firstRowFirstColumn="0" w:firstRowLastColumn="0" w:lastRowFirstColumn="0" w:lastRowLastColumn="0"/>
              <w:rPr>
                <w:rFonts w:ascii="Arial" w:hAnsi="Arial" w:cs="Arial"/>
              </w:rPr>
            </w:pPr>
          </w:p>
          <w:p w:rsidR="00EF3F31"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5D5654" w:rsidRPr="001327FA">
              <w:rPr>
                <w:rFonts w:ascii="Arial" w:hAnsi="Arial" w:cs="Arial"/>
                <w:b/>
              </w:rPr>
              <w:t xml:space="preserve"> </w:t>
            </w:r>
            <w:r w:rsidR="00EE682A" w:rsidRPr="001327FA">
              <w:rPr>
                <w:rFonts w:ascii="Arial" w:hAnsi="Arial" w:cs="Arial"/>
              </w:rPr>
              <w:t xml:space="preserve">Perform hand hygiene before and after taking vital signs as per IPSG </w:t>
            </w:r>
          </w:p>
          <w:p w:rsidR="00EE682A"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5D5654" w:rsidRPr="001327FA">
              <w:rPr>
                <w:rFonts w:ascii="Arial" w:hAnsi="Arial" w:cs="Arial"/>
                <w:b/>
              </w:rPr>
              <w:t xml:space="preserve"> </w:t>
            </w:r>
            <w:r w:rsidR="009C5D9E" w:rsidRPr="001327FA">
              <w:rPr>
                <w:rFonts w:ascii="Arial" w:hAnsi="Arial" w:cs="Arial"/>
              </w:rPr>
              <w:t xml:space="preserve">Educate the patient before taking vitals as per organizational policy </w:t>
            </w:r>
          </w:p>
          <w:p w:rsidR="009C5D9E"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5D5654" w:rsidRPr="001327FA">
              <w:rPr>
                <w:rFonts w:ascii="Arial" w:hAnsi="Arial" w:cs="Arial"/>
                <w:b/>
              </w:rPr>
              <w:t xml:space="preserve"> </w:t>
            </w:r>
            <w:r w:rsidR="005334EE" w:rsidRPr="001327FA">
              <w:rPr>
                <w:rFonts w:ascii="Arial" w:hAnsi="Arial" w:cs="Arial"/>
              </w:rPr>
              <w:t xml:space="preserve">Measure and document </w:t>
            </w:r>
            <w:r w:rsidR="008641FB" w:rsidRPr="001327FA">
              <w:rPr>
                <w:rFonts w:ascii="Arial" w:hAnsi="Arial" w:cs="Arial"/>
              </w:rPr>
              <w:t>the vital signs of the patient as per standard guidelines.</w:t>
            </w:r>
          </w:p>
          <w:p w:rsidR="008641FB"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5D5654" w:rsidRPr="001327FA">
              <w:rPr>
                <w:rFonts w:ascii="Arial" w:hAnsi="Arial" w:cs="Arial"/>
                <w:b/>
              </w:rPr>
              <w:t xml:space="preserve"> </w:t>
            </w:r>
            <w:r w:rsidR="008641FB" w:rsidRPr="001327FA">
              <w:rPr>
                <w:rFonts w:ascii="Arial" w:hAnsi="Arial" w:cs="Arial"/>
              </w:rPr>
              <w:t>Clean and maintain vital sign’s instruments as per SOP</w:t>
            </w:r>
            <w:r w:rsidR="00441256" w:rsidRPr="001327FA">
              <w:rPr>
                <w:rFonts w:ascii="Arial" w:hAnsi="Arial" w:cs="Arial"/>
              </w:rPr>
              <w:t>s</w:t>
            </w:r>
          </w:p>
          <w:p w:rsidR="00BA5625"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5D5654" w:rsidRPr="001327FA">
              <w:rPr>
                <w:rFonts w:ascii="Arial" w:hAnsi="Arial" w:cs="Arial"/>
                <w:b/>
              </w:rPr>
              <w:t xml:space="preserve"> </w:t>
            </w:r>
            <w:r w:rsidR="00BA5625" w:rsidRPr="001327FA">
              <w:rPr>
                <w:rFonts w:ascii="Arial" w:hAnsi="Arial" w:cs="Arial"/>
              </w:rPr>
              <w:t>Perform safe handling of vital sign’s instruments as per SOPs</w:t>
            </w:r>
          </w:p>
          <w:p w:rsidR="00BA5625"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5D5654" w:rsidRPr="001327FA">
              <w:rPr>
                <w:rFonts w:ascii="Arial" w:hAnsi="Arial" w:cs="Arial"/>
                <w:b/>
              </w:rPr>
              <w:t xml:space="preserve"> </w:t>
            </w:r>
            <w:r w:rsidR="00CD4CAC" w:rsidRPr="001327FA">
              <w:rPr>
                <w:rFonts w:ascii="Arial" w:hAnsi="Arial" w:cs="Arial"/>
              </w:rPr>
              <w:t xml:space="preserve">Report defective and damaged instruments as per organizational procedure </w:t>
            </w:r>
          </w:p>
          <w:p w:rsidR="005334EE"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5D5654" w:rsidRPr="001327FA">
              <w:rPr>
                <w:rFonts w:ascii="Arial" w:hAnsi="Arial" w:cs="Arial"/>
                <w:b/>
              </w:rPr>
              <w:t xml:space="preserve"> </w:t>
            </w:r>
            <w:r w:rsidR="005334EE" w:rsidRPr="001327FA">
              <w:rPr>
                <w:rFonts w:ascii="Arial" w:hAnsi="Arial" w:cs="Arial"/>
              </w:rPr>
              <w:t>Maintain all the relevant documents in patient’s file as per policy</w:t>
            </w:r>
          </w:p>
          <w:p w:rsidR="005334EE" w:rsidRPr="001327FA" w:rsidRDefault="00750A8A" w:rsidP="005D5654">
            <w:pPr>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P8.</w:t>
            </w:r>
            <w:r w:rsidR="005334EE" w:rsidRPr="001327FA">
              <w:rPr>
                <w:rFonts w:ascii="Arial" w:hAnsi="Arial" w:cs="Arial"/>
              </w:rPr>
              <w:t xml:space="preserve"> Communicate the consultant effectively, </w:t>
            </w:r>
            <w:r w:rsidR="005D5654" w:rsidRPr="001327FA">
              <w:rPr>
                <w:rFonts w:ascii="Arial" w:hAnsi="Arial" w:cs="Arial"/>
              </w:rPr>
              <w:t>regarding,</w:t>
            </w:r>
            <w:r w:rsidR="005334EE" w:rsidRPr="001327FA">
              <w:rPr>
                <w:rFonts w:ascii="Arial" w:hAnsi="Arial" w:cs="Arial"/>
              </w:rPr>
              <w:t xml:space="preserve"> vital signs</w:t>
            </w:r>
            <w:r w:rsidR="00FC1936" w:rsidRPr="001327FA">
              <w:rPr>
                <w:rFonts w:ascii="Arial" w:hAnsi="Arial" w:cs="Arial"/>
              </w:rPr>
              <w:t xml:space="preserve"> of the patient</w:t>
            </w:r>
            <w:r w:rsidR="005334EE" w:rsidRPr="001327FA">
              <w:rPr>
                <w:rFonts w:ascii="Arial" w:hAnsi="Arial" w:cs="Arial"/>
              </w:rPr>
              <w:t xml:space="preserve">  </w:t>
            </w:r>
          </w:p>
          <w:p w:rsidR="008641FB" w:rsidRPr="001327FA" w:rsidRDefault="008641FB" w:rsidP="00BA5625">
            <w:pPr>
              <w:pStyle w:val="ListParagraph"/>
              <w:ind w:left="449"/>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rsidR="00ED6FCC" w:rsidRPr="001327FA" w:rsidRDefault="00ED6FCC" w:rsidP="00125FEB">
      <w:pPr>
        <w:jc w:val="both"/>
        <w:rPr>
          <w:rFonts w:ascii="Arial" w:hAnsi="Arial" w:cs="Arial"/>
          <w:b/>
          <w:sz w:val="22"/>
          <w:szCs w:val="22"/>
        </w:rPr>
      </w:pPr>
    </w:p>
    <w:p w:rsidR="00EC78F5" w:rsidRPr="001327FA" w:rsidRDefault="00EC78F5" w:rsidP="00125FEB">
      <w:pPr>
        <w:jc w:val="both"/>
        <w:rPr>
          <w:rFonts w:ascii="Arial" w:hAnsi="Arial" w:cs="Arial"/>
          <w:b/>
          <w:sz w:val="22"/>
          <w:szCs w:val="22"/>
        </w:rPr>
      </w:pPr>
    </w:p>
    <w:p w:rsidR="00125FEB" w:rsidRPr="001327FA" w:rsidRDefault="00125FEB" w:rsidP="00125FEB">
      <w:pPr>
        <w:jc w:val="both"/>
        <w:rPr>
          <w:rFonts w:ascii="Arial" w:hAnsi="Arial" w:cs="Arial"/>
          <w:b/>
          <w:sz w:val="32"/>
        </w:rPr>
      </w:pPr>
      <w:r w:rsidRPr="001327FA">
        <w:rPr>
          <w:rFonts w:ascii="Arial" w:hAnsi="Arial" w:cs="Arial"/>
          <w:b/>
          <w:sz w:val="32"/>
        </w:rPr>
        <w:t>Knowledge &amp; Understanding</w:t>
      </w:r>
    </w:p>
    <w:p w:rsidR="00125FEB" w:rsidRPr="001327FA" w:rsidRDefault="00125FEB" w:rsidP="00125FEB">
      <w:pPr>
        <w:jc w:val="both"/>
        <w:rPr>
          <w:rFonts w:ascii="Arial" w:eastAsia="Times New Roman" w:hAnsi="Arial" w:cs="Arial"/>
        </w:rPr>
      </w:pPr>
      <w:r w:rsidRPr="001327FA">
        <w:rPr>
          <w:rFonts w:ascii="Arial" w:eastAsia="Times New Roman" w:hAnsi="Arial" w:cs="Arial"/>
        </w:rPr>
        <w:t xml:space="preserve">The candidate must be </w:t>
      </w:r>
      <w:r w:rsidR="008A7355" w:rsidRPr="001327FA">
        <w:rPr>
          <w:rFonts w:ascii="Arial" w:eastAsia="Times New Roman" w:hAnsi="Arial" w:cs="Arial"/>
        </w:rPr>
        <w:t>able to demonstrate fundamental</w:t>
      </w:r>
      <w:r w:rsidRPr="001327FA">
        <w:rPr>
          <w:rFonts w:ascii="Arial" w:eastAsia="Times New Roman" w:hAnsi="Arial" w:cs="Arial"/>
        </w:rPr>
        <w:t xml:space="preserve"> knowledge and understanding required to carry out the tasks covered in this competency standard. This includes the knowledge of: </w:t>
      </w:r>
    </w:p>
    <w:p w:rsidR="00C61DFB" w:rsidRPr="001327FA" w:rsidRDefault="00C61DFB" w:rsidP="00125FEB">
      <w:pPr>
        <w:jc w:val="both"/>
        <w:rPr>
          <w:rFonts w:ascii="Arial" w:eastAsia="Times New Roman" w:hAnsi="Arial" w:cs="Arial"/>
        </w:rPr>
      </w:pPr>
    </w:p>
    <w:p w:rsidR="00C61DFB" w:rsidRPr="001327FA" w:rsidRDefault="003E3F46" w:rsidP="00922D04">
      <w:pPr>
        <w:pStyle w:val="ListParagraph"/>
        <w:numPr>
          <w:ilvl w:val="0"/>
          <w:numId w:val="22"/>
        </w:numPr>
        <w:jc w:val="both"/>
        <w:rPr>
          <w:rFonts w:ascii="Arial" w:eastAsia="Times New Roman" w:hAnsi="Arial" w:cs="Arial"/>
        </w:rPr>
      </w:pPr>
      <w:r w:rsidRPr="001327FA">
        <w:rPr>
          <w:rFonts w:ascii="Arial" w:eastAsia="Times New Roman" w:hAnsi="Arial" w:cs="Arial"/>
        </w:rPr>
        <w:lastRenderedPageBreak/>
        <w:t>Explain t</w:t>
      </w:r>
      <w:r w:rsidR="00B040E8" w:rsidRPr="001327FA">
        <w:rPr>
          <w:rFonts w:ascii="Arial" w:eastAsia="Times New Roman" w:hAnsi="Arial" w:cs="Arial"/>
        </w:rPr>
        <w:t>he importance of International Patient Safety Goals (IPSG)</w:t>
      </w:r>
    </w:p>
    <w:p w:rsidR="00C61DFB" w:rsidRPr="001327FA" w:rsidRDefault="003E3F46" w:rsidP="00922D04">
      <w:pPr>
        <w:pStyle w:val="ListParagraph"/>
        <w:numPr>
          <w:ilvl w:val="0"/>
          <w:numId w:val="22"/>
        </w:numPr>
        <w:jc w:val="both"/>
        <w:rPr>
          <w:rFonts w:ascii="Arial" w:eastAsia="Times New Roman" w:hAnsi="Arial" w:cs="Arial"/>
        </w:rPr>
      </w:pPr>
      <w:r w:rsidRPr="001327FA">
        <w:rPr>
          <w:rFonts w:ascii="Arial" w:eastAsia="Times New Roman" w:hAnsi="Arial" w:cs="Arial"/>
        </w:rPr>
        <w:t xml:space="preserve">Describe </w:t>
      </w:r>
      <w:r w:rsidR="00B040E8" w:rsidRPr="001327FA">
        <w:rPr>
          <w:rFonts w:ascii="Arial" w:eastAsia="Times New Roman" w:hAnsi="Arial" w:cs="Arial"/>
        </w:rPr>
        <w:t xml:space="preserve">Basic </w:t>
      </w:r>
      <w:r w:rsidR="00C61DFB" w:rsidRPr="001327FA">
        <w:rPr>
          <w:rFonts w:ascii="Arial" w:eastAsia="Times New Roman" w:hAnsi="Arial" w:cs="Arial"/>
        </w:rPr>
        <w:t xml:space="preserve">Organizational policies </w:t>
      </w:r>
      <w:r w:rsidR="00B040E8" w:rsidRPr="001327FA">
        <w:rPr>
          <w:rFonts w:ascii="Arial" w:eastAsia="Times New Roman" w:hAnsi="Arial" w:cs="Arial"/>
        </w:rPr>
        <w:t xml:space="preserve">and standard operating procedures for urology technician </w:t>
      </w:r>
    </w:p>
    <w:p w:rsidR="00CD4CAC" w:rsidRPr="001327FA" w:rsidRDefault="00CA21FA" w:rsidP="00922D04">
      <w:pPr>
        <w:pStyle w:val="ListParagraph"/>
        <w:numPr>
          <w:ilvl w:val="0"/>
          <w:numId w:val="22"/>
        </w:numPr>
        <w:jc w:val="both"/>
        <w:rPr>
          <w:rFonts w:ascii="Arial" w:eastAsia="Times New Roman" w:hAnsi="Arial" w:cs="Arial"/>
        </w:rPr>
      </w:pPr>
      <w:r w:rsidRPr="001327FA">
        <w:rPr>
          <w:rFonts w:ascii="Arial" w:eastAsia="Times New Roman" w:hAnsi="Arial" w:cs="Arial"/>
        </w:rPr>
        <w:t xml:space="preserve"> Describe </w:t>
      </w:r>
      <w:r w:rsidR="005D5654" w:rsidRPr="001327FA">
        <w:rPr>
          <w:rFonts w:ascii="Arial" w:eastAsia="Times New Roman" w:hAnsi="Arial" w:cs="Arial"/>
        </w:rPr>
        <w:t>the measurement</w:t>
      </w:r>
      <w:r w:rsidR="005266CB" w:rsidRPr="001327FA">
        <w:rPr>
          <w:rFonts w:ascii="Arial" w:eastAsia="Times New Roman" w:hAnsi="Arial" w:cs="Arial"/>
        </w:rPr>
        <w:t xml:space="preserve"> of </w:t>
      </w:r>
      <w:r w:rsidR="00CD4CAC" w:rsidRPr="001327FA">
        <w:rPr>
          <w:rFonts w:ascii="Arial" w:eastAsia="Times New Roman" w:hAnsi="Arial" w:cs="Arial"/>
        </w:rPr>
        <w:t>Vital signs and</w:t>
      </w:r>
      <w:r w:rsidR="005266CB" w:rsidRPr="001327FA">
        <w:rPr>
          <w:rFonts w:ascii="Arial" w:eastAsia="Times New Roman" w:hAnsi="Arial" w:cs="Arial"/>
        </w:rPr>
        <w:t xml:space="preserve"> their</w:t>
      </w:r>
      <w:r w:rsidR="0039030E" w:rsidRPr="001327FA">
        <w:rPr>
          <w:rFonts w:ascii="Arial" w:eastAsia="Times New Roman" w:hAnsi="Arial" w:cs="Arial"/>
        </w:rPr>
        <w:t xml:space="preserve"> normal r</w:t>
      </w:r>
      <w:r w:rsidR="00CD4CAC" w:rsidRPr="001327FA">
        <w:rPr>
          <w:rFonts w:ascii="Arial" w:eastAsia="Times New Roman" w:hAnsi="Arial" w:cs="Arial"/>
        </w:rPr>
        <w:t xml:space="preserve">anges </w:t>
      </w:r>
    </w:p>
    <w:p w:rsidR="00CD4CAC" w:rsidRPr="001327FA" w:rsidRDefault="00E2794E" w:rsidP="00922D04">
      <w:pPr>
        <w:pStyle w:val="ListParagraph"/>
        <w:numPr>
          <w:ilvl w:val="0"/>
          <w:numId w:val="22"/>
        </w:numPr>
        <w:jc w:val="both"/>
        <w:rPr>
          <w:rFonts w:ascii="Arial" w:eastAsia="Times New Roman" w:hAnsi="Arial" w:cs="Arial"/>
        </w:rPr>
      </w:pPr>
      <w:r w:rsidRPr="001327FA">
        <w:rPr>
          <w:rFonts w:ascii="Arial" w:eastAsia="Times New Roman" w:hAnsi="Arial" w:cs="Arial"/>
        </w:rPr>
        <w:t xml:space="preserve">Explain </w:t>
      </w:r>
      <w:r w:rsidR="006701B4" w:rsidRPr="001327FA">
        <w:rPr>
          <w:rFonts w:ascii="Arial" w:eastAsia="Times New Roman" w:hAnsi="Arial" w:cs="Arial"/>
        </w:rPr>
        <w:t>Safe u</w:t>
      </w:r>
      <w:r w:rsidR="00CD4CAC" w:rsidRPr="001327FA">
        <w:rPr>
          <w:rFonts w:ascii="Arial" w:eastAsia="Times New Roman" w:hAnsi="Arial" w:cs="Arial"/>
        </w:rPr>
        <w:t>sage of vital signs’ instruments (thermometer, BP Apparatus etc</w:t>
      </w:r>
      <w:r w:rsidR="00161D59" w:rsidRPr="001327FA">
        <w:rPr>
          <w:rFonts w:ascii="Arial" w:eastAsia="Times New Roman" w:hAnsi="Arial" w:cs="Arial"/>
        </w:rPr>
        <w:t>.</w:t>
      </w:r>
      <w:r w:rsidR="00CD4CAC" w:rsidRPr="001327FA">
        <w:rPr>
          <w:rFonts w:ascii="Arial" w:eastAsia="Times New Roman" w:hAnsi="Arial" w:cs="Arial"/>
        </w:rPr>
        <w:t xml:space="preserve">) </w:t>
      </w:r>
    </w:p>
    <w:p w:rsidR="00CD4CAC" w:rsidRPr="001327FA" w:rsidRDefault="00387C66" w:rsidP="00922D04">
      <w:pPr>
        <w:pStyle w:val="ListParagraph"/>
        <w:numPr>
          <w:ilvl w:val="0"/>
          <w:numId w:val="22"/>
        </w:numPr>
        <w:jc w:val="both"/>
        <w:rPr>
          <w:rFonts w:ascii="Arial" w:eastAsia="Times New Roman" w:hAnsi="Arial" w:cs="Arial"/>
        </w:rPr>
      </w:pPr>
      <w:r w:rsidRPr="001327FA">
        <w:rPr>
          <w:rFonts w:ascii="Arial" w:eastAsia="Times New Roman" w:hAnsi="Arial" w:cs="Arial"/>
        </w:rPr>
        <w:t xml:space="preserve">Explain </w:t>
      </w:r>
      <w:r w:rsidR="00CD4CAC" w:rsidRPr="001327FA">
        <w:rPr>
          <w:rFonts w:ascii="Arial" w:eastAsia="Times New Roman" w:hAnsi="Arial" w:cs="Arial"/>
        </w:rPr>
        <w:t xml:space="preserve">Vital </w:t>
      </w:r>
      <w:r w:rsidR="00CA21FA" w:rsidRPr="001327FA">
        <w:rPr>
          <w:rFonts w:ascii="Arial" w:eastAsia="Times New Roman" w:hAnsi="Arial" w:cs="Arial"/>
        </w:rPr>
        <w:t xml:space="preserve">sign’s </w:t>
      </w:r>
      <w:r w:rsidR="00CD4CAC" w:rsidRPr="001327FA">
        <w:rPr>
          <w:rFonts w:ascii="Arial" w:eastAsia="Times New Roman" w:hAnsi="Arial" w:cs="Arial"/>
        </w:rPr>
        <w:t>Instruments</w:t>
      </w:r>
      <w:r w:rsidR="00C25FC7" w:rsidRPr="001327FA">
        <w:rPr>
          <w:rFonts w:ascii="Arial" w:eastAsia="Times New Roman" w:hAnsi="Arial" w:cs="Arial"/>
        </w:rPr>
        <w:t>’</w:t>
      </w:r>
      <w:r w:rsidR="00CD4CAC" w:rsidRPr="001327FA">
        <w:rPr>
          <w:rFonts w:ascii="Arial" w:eastAsia="Times New Roman" w:hAnsi="Arial" w:cs="Arial"/>
        </w:rPr>
        <w:t xml:space="preserve"> cleaning method</w:t>
      </w:r>
      <w:r w:rsidRPr="001327FA">
        <w:rPr>
          <w:rFonts w:ascii="Arial" w:eastAsia="Times New Roman" w:hAnsi="Arial" w:cs="Arial"/>
        </w:rPr>
        <w:t>s</w:t>
      </w:r>
      <w:r w:rsidR="00CD4CAC" w:rsidRPr="001327FA">
        <w:rPr>
          <w:rFonts w:ascii="Arial" w:eastAsia="Times New Roman" w:hAnsi="Arial" w:cs="Arial"/>
        </w:rPr>
        <w:t xml:space="preserve"> (before &amp; after use) </w:t>
      </w:r>
    </w:p>
    <w:p w:rsidR="00CD4CAC" w:rsidRPr="001327FA" w:rsidRDefault="00250012" w:rsidP="00922D04">
      <w:pPr>
        <w:pStyle w:val="ListParagraph"/>
        <w:numPr>
          <w:ilvl w:val="0"/>
          <w:numId w:val="22"/>
        </w:numPr>
        <w:jc w:val="both"/>
        <w:rPr>
          <w:rFonts w:ascii="Arial" w:eastAsia="Times New Roman" w:hAnsi="Arial" w:cs="Arial"/>
        </w:rPr>
      </w:pPr>
      <w:r w:rsidRPr="001327FA">
        <w:rPr>
          <w:rFonts w:ascii="Arial" w:eastAsia="Times New Roman" w:hAnsi="Arial" w:cs="Arial"/>
        </w:rPr>
        <w:t xml:space="preserve">Identify </w:t>
      </w:r>
      <w:r w:rsidR="00C25FC7" w:rsidRPr="001327FA">
        <w:rPr>
          <w:rFonts w:ascii="Arial" w:eastAsia="Times New Roman" w:hAnsi="Arial" w:cs="Arial"/>
        </w:rPr>
        <w:t xml:space="preserve">Complete </w:t>
      </w:r>
      <w:r w:rsidR="00CE3245" w:rsidRPr="001327FA">
        <w:rPr>
          <w:rFonts w:ascii="Arial" w:eastAsia="Times New Roman" w:hAnsi="Arial" w:cs="Arial"/>
        </w:rPr>
        <w:t>r</w:t>
      </w:r>
      <w:r w:rsidR="00CD4CAC" w:rsidRPr="001327FA">
        <w:rPr>
          <w:rFonts w:ascii="Arial" w:eastAsia="Times New Roman" w:hAnsi="Arial" w:cs="Arial"/>
        </w:rPr>
        <w:t xml:space="preserve">eporting protocols </w:t>
      </w:r>
    </w:p>
    <w:p w:rsidR="00CA21FA" w:rsidRPr="001327FA" w:rsidRDefault="00CA21FA" w:rsidP="00922D04">
      <w:pPr>
        <w:pStyle w:val="ListParagraph"/>
        <w:numPr>
          <w:ilvl w:val="0"/>
          <w:numId w:val="22"/>
        </w:numPr>
        <w:jc w:val="both"/>
        <w:rPr>
          <w:rFonts w:ascii="Arial" w:eastAsia="Times New Roman" w:hAnsi="Arial" w:cs="Arial"/>
        </w:rPr>
      </w:pPr>
      <w:r w:rsidRPr="001327FA">
        <w:rPr>
          <w:rFonts w:ascii="Arial" w:eastAsia="Times New Roman" w:hAnsi="Arial" w:cs="Arial"/>
        </w:rPr>
        <w:t xml:space="preserve">Explain the importance of patient’s positioning while taking vital signs </w:t>
      </w:r>
    </w:p>
    <w:p w:rsidR="00F32782" w:rsidRPr="001327FA" w:rsidRDefault="00F32782" w:rsidP="00F32782">
      <w:pPr>
        <w:pStyle w:val="ListParagraph"/>
        <w:numPr>
          <w:ilvl w:val="0"/>
          <w:numId w:val="22"/>
        </w:numPr>
        <w:jc w:val="both"/>
        <w:rPr>
          <w:rFonts w:ascii="Arial" w:eastAsia="Times New Roman" w:hAnsi="Arial" w:cs="Arial"/>
        </w:rPr>
      </w:pPr>
      <w:r w:rsidRPr="001327FA">
        <w:rPr>
          <w:rFonts w:ascii="Arial" w:eastAsia="Times New Roman" w:hAnsi="Arial" w:cs="Arial"/>
        </w:rPr>
        <w:t>Explain the correct use of PPE</w:t>
      </w:r>
      <w:r w:rsidR="002679A8" w:rsidRPr="001327FA">
        <w:rPr>
          <w:rFonts w:ascii="Arial" w:eastAsia="Times New Roman" w:hAnsi="Arial" w:cs="Arial"/>
        </w:rPr>
        <w:t>s</w:t>
      </w:r>
      <w:r w:rsidRPr="001327FA">
        <w:rPr>
          <w:rFonts w:ascii="Arial" w:eastAsia="Times New Roman" w:hAnsi="Arial" w:cs="Arial"/>
        </w:rPr>
        <w:t xml:space="preserve"> (Personal Protective Equipment) </w:t>
      </w:r>
    </w:p>
    <w:p w:rsidR="00A42F3A" w:rsidRPr="001327FA" w:rsidRDefault="00250012" w:rsidP="00922D04">
      <w:pPr>
        <w:pStyle w:val="ListParagraph"/>
        <w:numPr>
          <w:ilvl w:val="0"/>
          <w:numId w:val="22"/>
        </w:numPr>
        <w:jc w:val="both"/>
        <w:rPr>
          <w:rFonts w:ascii="Arial" w:eastAsia="Times New Roman" w:hAnsi="Arial" w:cs="Arial"/>
        </w:rPr>
      </w:pPr>
      <w:r w:rsidRPr="001327FA">
        <w:rPr>
          <w:rFonts w:ascii="Arial" w:eastAsia="Times New Roman" w:hAnsi="Arial" w:cs="Arial"/>
        </w:rPr>
        <w:t xml:space="preserve">Explain </w:t>
      </w:r>
      <w:r w:rsidR="002948DC" w:rsidRPr="001327FA">
        <w:rPr>
          <w:rFonts w:ascii="Arial" w:eastAsia="Times New Roman" w:hAnsi="Arial" w:cs="Arial"/>
        </w:rPr>
        <w:t xml:space="preserve">Basics of </w:t>
      </w:r>
      <w:r w:rsidR="00A42F3A" w:rsidRPr="001327FA">
        <w:rPr>
          <w:rFonts w:ascii="Arial" w:eastAsia="Times New Roman" w:hAnsi="Arial" w:cs="Arial"/>
        </w:rPr>
        <w:t xml:space="preserve">Anatomy &amp; Physiology of Genito-Urinary system </w:t>
      </w:r>
    </w:p>
    <w:p w:rsidR="00C61DFB" w:rsidRPr="001327FA" w:rsidRDefault="00C61DFB" w:rsidP="003E0AA8">
      <w:pPr>
        <w:pStyle w:val="ListParagraph"/>
        <w:jc w:val="both"/>
        <w:rPr>
          <w:rFonts w:ascii="Arial" w:eastAsia="Times New Roman" w:hAnsi="Arial" w:cs="Arial"/>
        </w:rPr>
      </w:pPr>
    </w:p>
    <w:p w:rsidR="00125FEB" w:rsidRPr="001327FA" w:rsidRDefault="00125FEB" w:rsidP="00125FEB">
      <w:pPr>
        <w:rPr>
          <w:rFonts w:ascii="Arial" w:hAnsi="Arial" w:cs="Arial"/>
          <w:b/>
        </w:rPr>
      </w:pPr>
    </w:p>
    <w:p w:rsidR="00125FEB" w:rsidRPr="001327FA" w:rsidRDefault="00125FEB" w:rsidP="00125FEB">
      <w:pPr>
        <w:rPr>
          <w:rFonts w:ascii="Arial" w:hAnsi="Arial" w:cs="Arial"/>
          <w:b/>
          <w:sz w:val="28"/>
          <w:szCs w:val="28"/>
        </w:rPr>
      </w:pPr>
      <w:r w:rsidRPr="001327FA">
        <w:rPr>
          <w:rFonts w:ascii="Arial" w:hAnsi="Arial" w:cs="Arial"/>
          <w:b/>
          <w:sz w:val="28"/>
          <w:szCs w:val="28"/>
        </w:rPr>
        <w:t>Critical Evidence(s) Required</w:t>
      </w:r>
    </w:p>
    <w:p w:rsidR="00AF0A27" w:rsidRPr="001327FA" w:rsidRDefault="00125FEB" w:rsidP="00AF0A27">
      <w:pPr>
        <w:jc w:val="both"/>
        <w:rPr>
          <w:rFonts w:ascii="Arial" w:hAnsi="Arial" w:cs="Arial"/>
        </w:rPr>
      </w:pPr>
      <w:r w:rsidRPr="001327FA">
        <w:rPr>
          <w:rFonts w:ascii="Arial" w:hAnsi="Arial" w:cs="Arial"/>
        </w:rPr>
        <w:t>The candidate needs to produce following critical evidence(s) in order to be competent in this competency standard:</w:t>
      </w:r>
    </w:p>
    <w:p w:rsidR="00A80E1F" w:rsidRPr="001327FA" w:rsidRDefault="00A80E1F" w:rsidP="00AF0A27">
      <w:pPr>
        <w:jc w:val="both"/>
        <w:rPr>
          <w:rFonts w:ascii="Arial" w:hAnsi="Arial" w:cs="Arial"/>
        </w:rPr>
      </w:pPr>
    </w:p>
    <w:p w:rsidR="00AF0A27" w:rsidRPr="001327FA" w:rsidRDefault="00D86917" w:rsidP="00922D04">
      <w:pPr>
        <w:pStyle w:val="ListParagraph"/>
        <w:numPr>
          <w:ilvl w:val="0"/>
          <w:numId w:val="14"/>
        </w:numPr>
        <w:jc w:val="both"/>
        <w:rPr>
          <w:rFonts w:ascii="Arial" w:hAnsi="Arial" w:cs="Arial"/>
        </w:rPr>
      </w:pPr>
      <w:r w:rsidRPr="001327FA">
        <w:rPr>
          <w:rFonts w:ascii="Arial" w:eastAsiaTheme="minorHAnsi" w:hAnsi="Arial" w:cs="Arial"/>
        </w:rPr>
        <w:t>Practical demonstration of</w:t>
      </w:r>
      <w:r w:rsidR="003E0AA8" w:rsidRPr="001327FA">
        <w:rPr>
          <w:rFonts w:ascii="Arial" w:eastAsiaTheme="minorHAnsi" w:hAnsi="Arial" w:cs="Arial"/>
        </w:rPr>
        <w:t xml:space="preserve"> vital signs </w:t>
      </w:r>
      <w:r w:rsidRPr="001327FA">
        <w:rPr>
          <w:rFonts w:ascii="Arial" w:eastAsiaTheme="minorHAnsi" w:hAnsi="Arial" w:cs="Arial"/>
        </w:rPr>
        <w:t xml:space="preserve">measurement </w:t>
      </w:r>
      <w:r w:rsidR="00161D59" w:rsidRPr="001327FA">
        <w:rPr>
          <w:rFonts w:ascii="Arial" w:eastAsiaTheme="minorHAnsi" w:hAnsi="Arial" w:cs="Arial"/>
        </w:rPr>
        <w:t>and record using relevant forms</w:t>
      </w:r>
    </w:p>
    <w:p w:rsidR="000D7665" w:rsidRPr="001327FA" w:rsidRDefault="000D7665" w:rsidP="00922D04">
      <w:pPr>
        <w:pStyle w:val="ListParagraph"/>
        <w:numPr>
          <w:ilvl w:val="0"/>
          <w:numId w:val="14"/>
        </w:numPr>
        <w:jc w:val="both"/>
        <w:rPr>
          <w:rFonts w:ascii="Arial" w:eastAsiaTheme="minorHAnsi" w:hAnsi="Arial" w:cs="Arial"/>
        </w:rPr>
      </w:pPr>
      <w:r w:rsidRPr="001327FA">
        <w:rPr>
          <w:rFonts w:ascii="Arial" w:eastAsiaTheme="minorHAnsi" w:hAnsi="Arial" w:cs="Arial"/>
        </w:rPr>
        <w:t xml:space="preserve">Communicate effectively with colleagues and seniors </w:t>
      </w:r>
    </w:p>
    <w:p w:rsidR="000D7665" w:rsidRPr="001327FA" w:rsidRDefault="000D7665" w:rsidP="000D7665">
      <w:pPr>
        <w:pStyle w:val="ListParagraph"/>
        <w:ind w:left="1080"/>
        <w:jc w:val="both"/>
        <w:rPr>
          <w:rFonts w:ascii="Arial" w:hAnsi="Arial" w:cs="Arial"/>
        </w:rPr>
      </w:pPr>
    </w:p>
    <w:p w:rsidR="0068578A" w:rsidRPr="001327FA" w:rsidRDefault="0068578A">
      <w:pPr>
        <w:spacing w:after="200" w:line="276" w:lineRule="auto"/>
        <w:rPr>
          <w:rFonts w:ascii="Arial" w:eastAsia="Times New Roman" w:hAnsi="Arial" w:cs="Arial"/>
          <w:b/>
          <w:sz w:val="22"/>
          <w:szCs w:val="22"/>
          <w:lang w:val="en-AU"/>
        </w:rPr>
      </w:pPr>
      <w:r w:rsidRPr="001327FA">
        <w:rPr>
          <w:rFonts w:ascii="Arial" w:hAnsi="Arial" w:cs="Arial"/>
          <w:sz w:val="22"/>
          <w:szCs w:val="22"/>
        </w:rPr>
        <w:br w:type="page"/>
      </w:r>
    </w:p>
    <w:p w:rsidR="00157A5A" w:rsidRPr="001327FA" w:rsidRDefault="00682DB5" w:rsidP="00682DB5">
      <w:pPr>
        <w:pStyle w:val="Heading1"/>
        <w:rPr>
          <w:rFonts w:ascii="Arial" w:hAnsi="Arial" w:cs="Arial"/>
        </w:rPr>
      </w:pPr>
      <w:bookmarkStart w:id="45" w:name="_Toc5869087"/>
      <w:r w:rsidRPr="001327FA">
        <w:rPr>
          <w:rFonts w:ascii="Arial" w:hAnsi="Arial" w:cs="Arial"/>
          <w:noProof/>
        </w:rPr>
        <w:lastRenderedPageBreak/>
        <w:t>091400672 Perform Pre-Operative Procedures</w:t>
      </w:r>
      <w:bookmarkEnd w:id="45"/>
    </w:p>
    <w:p w:rsidR="00EC78F5" w:rsidRPr="001327FA" w:rsidRDefault="00EC78F5" w:rsidP="00D51381">
      <w:pPr>
        <w:jc w:val="both"/>
        <w:rPr>
          <w:rFonts w:ascii="Arial" w:hAnsi="Arial" w:cs="Arial"/>
          <w:b/>
          <w:sz w:val="28"/>
          <w:szCs w:val="28"/>
        </w:rPr>
      </w:pPr>
    </w:p>
    <w:p w:rsidR="00D51381" w:rsidRPr="001327FA" w:rsidRDefault="00D51381" w:rsidP="00D51381">
      <w:pPr>
        <w:jc w:val="both"/>
        <w:rPr>
          <w:rFonts w:ascii="Arial" w:hAnsi="Arial" w:cs="Arial"/>
          <w:b/>
          <w:sz w:val="28"/>
          <w:szCs w:val="28"/>
        </w:rPr>
      </w:pPr>
      <w:r w:rsidRPr="001327FA">
        <w:rPr>
          <w:rFonts w:ascii="Arial" w:hAnsi="Arial" w:cs="Arial"/>
          <w:b/>
          <w:sz w:val="28"/>
          <w:szCs w:val="28"/>
        </w:rPr>
        <w:t>Overview</w:t>
      </w:r>
    </w:p>
    <w:p w:rsidR="0022608D" w:rsidRPr="001327FA" w:rsidRDefault="0022608D" w:rsidP="0022608D">
      <w:pPr>
        <w:autoSpaceDE w:val="0"/>
        <w:autoSpaceDN w:val="0"/>
        <w:adjustRightInd w:val="0"/>
        <w:jc w:val="both"/>
        <w:rPr>
          <w:rFonts w:ascii="Arial" w:hAnsi="Arial" w:cs="Arial"/>
        </w:rPr>
      </w:pPr>
      <w:r w:rsidRPr="001327FA">
        <w:rPr>
          <w:rFonts w:ascii="Arial" w:hAnsi="Arial" w:cs="Arial"/>
        </w:rPr>
        <w:t xml:space="preserve">This competency standard identifies the competencies required </w:t>
      </w:r>
      <w:r w:rsidR="00EA158F" w:rsidRPr="001327FA">
        <w:rPr>
          <w:rFonts w:ascii="Arial" w:hAnsi="Arial" w:cs="Arial"/>
        </w:rPr>
        <w:t>in</w:t>
      </w:r>
      <w:r w:rsidRPr="001327FA">
        <w:rPr>
          <w:rFonts w:ascii="Arial" w:hAnsi="Arial" w:cs="Arial"/>
        </w:rPr>
        <w:t xml:space="preserve"> performing pre-operative procedures as per organizational standard operating procedures. You will be expected to prepare procedure </w:t>
      </w:r>
      <w:r w:rsidR="00161D59" w:rsidRPr="001327FA">
        <w:rPr>
          <w:rFonts w:ascii="Arial" w:hAnsi="Arial" w:cs="Arial"/>
        </w:rPr>
        <w:t>room, instruments</w:t>
      </w:r>
      <w:r w:rsidRPr="001327FA">
        <w:rPr>
          <w:rFonts w:ascii="Arial" w:hAnsi="Arial" w:cs="Arial"/>
        </w:rPr>
        <w:t>/equipment and patient for the procedure conforming to standard guidelines. The underpinning knowledge regarding pre-operative procedures and preparations will be sufficient to provide the basis for your work.</w:t>
      </w:r>
    </w:p>
    <w:p w:rsidR="00D51381" w:rsidRPr="001327FA" w:rsidRDefault="00D51381" w:rsidP="00D51381">
      <w:pPr>
        <w:rPr>
          <w:rFonts w:ascii="Arial" w:hAnsi="Arial" w:cs="Arial"/>
          <w:sz w:val="22"/>
          <w:szCs w:val="22"/>
        </w:rPr>
      </w:pPr>
    </w:p>
    <w:tbl>
      <w:tblPr>
        <w:tblStyle w:val="LightGrid-Accent11"/>
        <w:tblW w:w="9090" w:type="dxa"/>
        <w:tblCellSpacing w:w="20" w:type="dxa"/>
        <w:tblInd w:w="63"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3443"/>
        <w:gridCol w:w="5647"/>
      </w:tblGrid>
      <w:tr w:rsidR="00D51381" w:rsidRPr="001327FA" w:rsidTr="00157A5A">
        <w:trPr>
          <w:cnfStyle w:val="100000000000" w:firstRow="1" w:lastRow="0" w:firstColumn="0" w:lastColumn="0" w:oddVBand="0" w:evenVBand="0" w:oddHBand="0" w:evenHBand="0" w:firstRowFirstColumn="0" w:firstRowLastColumn="0" w:lastRowFirstColumn="0" w:lastRowLastColumn="0"/>
          <w:trHeight w:val="503"/>
          <w:tblCellSpacing w:w="20" w:type="dxa"/>
        </w:trPr>
        <w:tc>
          <w:tcPr>
            <w:cnfStyle w:val="001000000000" w:firstRow="0" w:lastRow="0" w:firstColumn="1" w:lastColumn="0" w:oddVBand="0" w:evenVBand="0" w:oddHBand="0" w:evenHBand="0" w:firstRowFirstColumn="0" w:firstRowLastColumn="0" w:lastRowFirstColumn="0" w:lastRowLastColumn="0"/>
            <w:tcW w:w="3383" w:type="dxa"/>
            <w:tcBorders>
              <w:top w:val="none" w:sz="0" w:space="0" w:color="auto"/>
              <w:left w:val="none" w:sz="0" w:space="0" w:color="auto"/>
              <w:bottom w:val="none" w:sz="0" w:space="0" w:color="auto"/>
              <w:right w:val="none" w:sz="0" w:space="0" w:color="auto"/>
            </w:tcBorders>
            <w:shd w:val="clear" w:color="auto" w:fill="17365D" w:themeFill="text2" w:themeFillShade="BF"/>
          </w:tcPr>
          <w:p w:rsidR="00D51381" w:rsidRPr="001327FA" w:rsidRDefault="00D51381" w:rsidP="00BF6B59">
            <w:pPr>
              <w:rPr>
                <w:rFonts w:ascii="Arial" w:hAnsi="Arial" w:cs="Arial"/>
                <w:color w:val="FFFFFF" w:themeColor="background1"/>
              </w:rPr>
            </w:pPr>
            <w:r w:rsidRPr="001327FA">
              <w:rPr>
                <w:rFonts w:ascii="Arial" w:hAnsi="Arial" w:cs="Arial"/>
                <w:color w:val="FFFFFF" w:themeColor="background1"/>
              </w:rPr>
              <w:t>Competency Units</w:t>
            </w:r>
          </w:p>
        </w:tc>
        <w:tc>
          <w:tcPr>
            <w:tcW w:w="5587" w:type="dxa"/>
            <w:tcBorders>
              <w:top w:val="none" w:sz="0" w:space="0" w:color="auto"/>
              <w:left w:val="none" w:sz="0" w:space="0" w:color="auto"/>
              <w:bottom w:val="none" w:sz="0" w:space="0" w:color="auto"/>
              <w:right w:val="none" w:sz="0" w:space="0" w:color="auto"/>
            </w:tcBorders>
            <w:shd w:val="clear" w:color="auto" w:fill="17365D" w:themeFill="text2" w:themeFillShade="BF"/>
          </w:tcPr>
          <w:p w:rsidR="00D51381" w:rsidRPr="001327FA" w:rsidRDefault="00D51381" w:rsidP="00BF6B59">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Performance Criteria</w:t>
            </w:r>
          </w:p>
        </w:tc>
      </w:tr>
      <w:tr w:rsidR="00D51381" w:rsidRPr="001327FA" w:rsidTr="00157A5A">
        <w:trPr>
          <w:cnfStyle w:val="000000100000" w:firstRow="0" w:lastRow="0" w:firstColumn="0" w:lastColumn="0" w:oddVBand="0" w:evenVBand="0" w:oddHBand="1" w:evenHBand="0" w:firstRowFirstColumn="0" w:firstRowLastColumn="0" w:lastRowFirstColumn="0" w:lastRowLastColumn="0"/>
          <w:trHeight w:val="575"/>
          <w:tblCellSpacing w:w="20" w:type="dxa"/>
        </w:trPr>
        <w:tc>
          <w:tcPr>
            <w:cnfStyle w:val="001000000000" w:firstRow="0" w:lastRow="0" w:firstColumn="1" w:lastColumn="0" w:oddVBand="0" w:evenVBand="0" w:oddHBand="0" w:evenHBand="0" w:firstRowFirstColumn="0" w:firstRowLastColumn="0" w:lastRowFirstColumn="0" w:lastRowLastColumn="0"/>
            <w:tcW w:w="3383" w:type="dxa"/>
            <w:tcBorders>
              <w:top w:val="none" w:sz="0" w:space="0" w:color="auto"/>
              <w:left w:val="none" w:sz="0" w:space="0" w:color="auto"/>
              <w:bottom w:val="none" w:sz="0" w:space="0" w:color="auto"/>
              <w:right w:val="none" w:sz="0" w:space="0" w:color="auto"/>
            </w:tcBorders>
          </w:tcPr>
          <w:p w:rsidR="00157A5A" w:rsidRPr="001327FA" w:rsidRDefault="00157A5A" w:rsidP="00157A5A">
            <w:pPr>
              <w:pStyle w:val="ListParagraph"/>
              <w:spacing w:after="200"/>
              <w:ind w:left="360" w:right="-45"/>
              <w:jc w:val="both"/>
              <w:rPr>
                <w:rFonts w:ascii="Arial" w:hAnsi="Arial" w:cs="Arial"/>
              </w:rPr>
            </w:pPr>
          </w:p>
          <w:p w:rsidR="00D51381" w:rsidRPr="001327FA" w:rsidRDefault="00725B03" w:rsidP="00922D04">
            <w:pPr>
              <w:pStyle w:val="ListParagraph"/>
              <w:numPr>
                <w:ilvl w:val="0"/>
                <w:numId w:val="17"/>
              </w:numPr>
              <w:spacing w:after="200"/>
              <w:ind w:right="-45"/>
              <w:jc w:val="both"/>
              <w:rPr>
                <w:rFonts w:ascii="Arial" w:hAnsi="Arial" w:cs="Arial"/>
              </w:rPr>
            </w:pPr>
            <w:r w:rsidRPr="001327FA">
              <w:rPr>
                <w:rFonts w:ascii="Arial" w:hAnsi="Arial" w:cs="Arial"/>
              </w:rPr>
              <w:t>Prepare Procedure Room</w:t>
            </w:r>
            <w:r w:rsidR="00576E52" w:rsidRPr="001327FA">
              <w:rPr>
                <w:rFonts w:ascii="Arial" w:hAnsi="Arial" w:cs="Arial"/>
              </w:rPr>
              <w:t>/ OR</w:t>
            </w:r>
            <w:r w:rsidRPr="001327FA">
              <w:rPr>
                <w:rFonts w:ascii="Arial" w:hAnsi="Arial" w:cs="Arial"/>
              </w:rPr>
              <w:t xml:space="preserve"> for the procedure </w:t>
            </w:r>
          </w:p>
        </w:tc>
        <w:tc>
          <w:tcPr>
            <w:tcW w:w="5587" w:type="dxa"/>
            <w:tcBorders>
              <w:top w:val="none" w:sz="0" w:space="0" w:color="auto"/>
              <w:left w:val="none" w:sz="0" w:space="0" w:color="auto"/>
              <w:bottom w:val="none" w:sz="0" w:space="0" w:color="auto"/>
              <w:right w:val="none" w:sz="0" w:space="0" w:color="auto"/>
            </w:tcBorders>
          </w:tcPr>
          <w:p w:rsidR="00157A5A" w:rsidRPr="001327FA" w:rsidRDefault="00157A5A" w:rsidP="00F65B9F">
            <w:pPr>
              <w:pStyle w:val="ListParagraph"/>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p>
          <w:p w:rsidR="00312C10" w:rsidRPr="001327FA" w:rsidRDefault="00B16B38" w:rsidP="00F65B9F">
            <w:pPr>
              <w:pStyle w:val="ListParagraph"/>
              <w:numPr>
                <w:ilvl w:val="0"/>
                <w:numId w:val="6"/>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Clean the procedure room</w:t>
            </w:r>
            <w:r w:rsidR="00576E52" w:rsidRPr="001327FA">
              <w:rPr>
                <w:rFonts w:ascii="Arial" w:hAnsi="Arial" w:cs="Arial"/>
              </w:rPr>
              <w:t xml:space="preserve"> / OR</w:t>
            </w:r>
            <w:r w:rsidRPr="001327FA">
              <w:rPr>
                <w:rFonts w:ascii="Arial" w:hAnsi="Arial" w:cs="Arial"/>
              </w:rPr>
              <w:t xml:space="preserve"> before and after the procedure as per organizational SOPs</w:t>
            </w:r>
          </w:p>
          <w:p w:rsidR="00B16B38" w:rsidRPr="001327FA" w:rsidRDefault="00A17924" w:rsidP="00F65B9F">
            <w:pPr>
              <w:pStyle w:val="ListParagraph"/>
              <w:numPr>
                <w:ilvl w:val="0"/>
                <w:numId w:val="6"/>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Fumigate the procedure </w:t>
            </w:r>
            <w:r w:rsidR="00161D59" w:rsidRPr="001327FA">
              <w:rPr>
                <w:rFonts w:ascii="Arial" w:hAnsi="Arial" w:cs="Arial"/>
              </w:rPr>
              <w:t>room /</w:t>
            </w:r>
            <w:r w:rsidR="00576E52" w:rsidRPr="001327FA">
              <w:rPr>
                <w:rFonts w:ascii="Arial" w:hAnsi="Arial" w:cs="Arial"/>
              </w:rPr>
              <w:t xml:space="preserve"> </w:t>
            </w:r>
            <w:r w:rsidR="00161D59" w:rsidRPr="001327FA">
              <w:rPr>
                <w:rFonts w:ascii="Arial" w:hAnsi="Arial" w:cs="Arial"/>
              </w:rPr>
              <w:t>OR if</w:t>
            </w:r>
            <w:r w:rsidRPr="001327FA">
              <w:rPr>
                <w:rFonts w:ascii="Arial" w:hAnsi="Arial" w:cs="Arial"/>
              </w:rPr>
              <w:t xml:space="preserve"> applicable as per organizational SOPs </w:t>
            </w:r>
          </w:p>
          <w:p w:rsidR="00A17924" w:rsidRPr="001327FA" w:rsidRDefault="00AD14EA" w:rsidP="00F65B9F">
            <w:pPr>
              <w:pStyle w:val="ListParagraph"/>
              <w:numPr>
                <w:ilvl w:val="0"/>
                <w:numId w:val="6"/>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Segregate and dispose the waste material (infectious and non</w:t>
            </w:r>
            <w:r w:rsidR="00161D59" w:rsidRPr="001327FA">
              <w:rPr>
                <w:rFonts w:ascii="Arial" w:hAnsi="Arial" w:cs="Arial"/>
              </w:rPr>
              <w:t>-</w:t>
            </w:r>
            <w:r w:rsidRPr="001327FA">
              <w:rPr>
                <w:rFonts w:ascii="Arial" w:hAnsi="Arial" w:cs="Arial"/>
              </w:rPr>
              <w:t>infectious) as per CDC (center for disease control)</w:t>
            </w:r>
            <w:r w:rsidR="00942A45" w:rsidRPr="001327FA">
              <w:rPr>
                <w:rFonts w:ascii="Arial" w:hAnsi="Arial" w:cs="Arial"/>
              </w:rPr>
              <w:t xml:space="preserve"> latest guidelines</w:t>
            </w:r>
            <w:r w:rsidR="002679A8" w:rsidRPr="001327FA">
              <w:rPr>
                <w:rFonts w:ascii="Arial" w:hAnsi="Arial" w:cs="Arial"/>
              </w:rPr>
              <w:t xml:space="preserve"> </w:t>
            </w:r>
            <w:r w:rsidR="00EA158F" w:rsidRPr="001327FA">
              <w:rPr>
                <w:rFonts w:ascii="Arial" w:hAnsi="Arial" w:cs="Arial"/>
              </w:rPr>
              <w:t>/ organizational policy</w:t>
            </w:r>
            <w:r w:rsidR="00942A45" w:rsidRPr="001327FA">
              <w:rPr>
                <w:rFonts w:ascii="Arial" w:hAnsi="Arial" w:cs="Arial"/>
              </w:rPr>
              <w:t xml:space="preserve">. </w:t>
            </w:r>
          </w:p>
          <w:p w:rsidR="00934D01" w:rsidRPr="001327FA" w:rsidRDefault="00934D01" w:rsidP="00F65B9F">
            <w:pPr>
              <w:pStyle w:val="ListParagraph"/>
              <w:numPr>
                <w:ilvl w:val="0"/>
                <w:numId w:val="6"/>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Maintain the procedure room’s</w:t>
            </w:r>
            <w:r w:rsidR="002679A8" w:rsidRPr="001327FA">
              <w:rPr>
                <w:rFonts w:ascii="Arial" w:hAnsi="Arial" w:cs="Arial"/>
              </w:rPr>
              <w:t xml:space="preserve"> / OR</w:t>
            </w:r>
            <w:r w:rsidRPr="001327FA">
              <w:rPr>
                <w:rFonts w:ascii="Arial" w:hAnsi="Arial" w:cs="Arial"/>
              </w:rPr>
              <w:t xml:space="preserve"> temperature as per organizational guidelines</w:t>
            </w:r>
            <w:r w:rsidR="000F4508" w:rsidRPr="001327FA">
              <w:rPr>
                <w:rFonts w:ascii="Arial" w:hAnsi="Arial" w:cs="Arial"/>
              </w:rPr>
              <w:t>.</w:t>
            </w:r>
          </w:p>
          <w:p w:rsidR="00157A5A" w:rsidRPr="001327FA" w:rsidRDefault="00157A5A" w:rsidP="00F65B9F">
            <w:pPr>
              <w:pStyle w:val="ListParagraph"/>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51381" w:rsidRPr="001327FA" w:rsidTr="00157A5A">
        <w:trPr>
          <w:cnfStyle w:val="000000010000" w:firstRow="0" w:lastRow="0" w:firstColumn="0" w:lastColumn="0" w:oddVBand="0" w:evenVBand="0" w:oddHBand="0" w:evenHBand="1"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83" w:type="dxa"/>
            <w:tcBorders>
              <w:top w:val="none" w:sz="0" w:space="0" w:color="auto"/>
              <w:left w:val="none" w:sz="0" w:space="0" w:color="auto"/>
              <w:bottom w:val="none" w:sz="0" w:space="0" w:color="auto"/>
              <w:right w:val="none" w:sz="0" w:space="0" w:color="auto"/>
            </w:tcBorders>
          </w:tcPr>
          <w:p w:rsidR="00157A5A" w:rsidRPr="001327FA" w:rsidRDefault="00157A5A" w:rsidP="00157A5A">
            <w:pPr>
              <w:pStyle w:val="ListParagraph"/>
              <w:ind w:left="360"/>
              <w:rPr>
                <w:rFonts w:ascii="Arial" w:hAnsi="Arial" w:cs="Arial"/>
              </w:rPr>
            </w:pPr>
          </w:p>
          <w:p w:rsidR="00D51381" w:rsidRPr="001327FA" w:rsidRDefault="00B7198C" w:rsidP="00922D04">
            <w:pPr>
              <w:pStyle w:val="ListParagraph"/>
              <w:numPr>
                <w:ilvl w:val="0"/>
                <w:numId w:val="17"/>
              </w:numPr>
              <w:rPr>
                <w:rFonts w:ascii="Arial" w:hAnsi="Arial" w:cs="Arial"/>
              </w:rPr>
            </w:pPr>
            <w:r w:rsidRPr="001327FA">
              <w:rPr>
                <w:rFonts w:ascii="Arial" w:hAnsi="Arial" w:cs="Arial"/>
              </w:rPr>
              <w:t xml:space="preserve">Prepare instruments for the procedure </w:t>
            </w:r>
          </w:p>
        </w:tc>
        <w:tc>
          <w:tcPr>
            <w:tcW w:w="5587" w:type="dxa"/>
            <w:tcBorders>
              <w:top w:val="none" w:sz="0" w:space="0" w:color="auto"/>
              <w:left w:val="none" w:sz="0" w:space="0" w:color="auto"/>
              <w:bottom w:val="none" w:sz="0" w:space="0" w:color="auto"/>
              <w:right w:val="none" w:sz="0" w:space="0" w:color="auto"/>
            </w:tcBorders>
          </w:tcPr>
          <w:p w:rsidR="00157A5A" w:rsidRPr="001327FA" w:rsidRDefault="00157A5A" w:rsidP="00F65B9F">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p>
          <w:p w:rsidR="00B7198C" w:rsidRPr="001327FA" w:rsidRDefault="00750A8A" w:rsidP="00F65B9F">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B7198C" w:rsidRPr="001327FA">
              <w:rPr>
                <w:rFonts w:ascii="Arial" w:hAnsi="Arial" w:cs="Arial"/>
              </w:rPr>
              <w:t xml:space="preserve"> Inspect and prepare the instruments for procedure as per </w:t>
            </w:r>
            <w:r w:rsidR="00EA158F" w:rsidRPr="001327FA">
              <w:rPr>
                <w:rFonts w:ascii="Arial" w:hAnsi="Arial" w:cs="Arial"/>
              </w:rPr>
              <w:t>requirement</w:t>
            </w:r>
            <w:r w:rsidR="00161D59" w:rsidRPr="001327FA">
              <w:rPr>
                <w:rFonts w:ascii="Arial" w:hAnsi="Arial" w:cs="Arial"/>
              </w:rPr>
              <w:t xml:space="preserve"> </w:t>
            </w:r>
            <w:r w:rsidR="00EA158F" w:rsidRPr="001327FA">
              <w:rPr>
                <w:rFonts w:ascii="Arial" w:hAnsi="Arial" w:cs="Arial"/>
              </w:rPr>
              <w:t>e.g</w:t>
            </w:r>
            <w:r w:rsidR="00161D59" w:rsidRPr="001327FA">
              <w:rPr>
                <w:rFonts w:ascii="Arial" w:hAnsi="Arial" w:cs="Arial"/>
              </w:rPr>
              <w:t>.</w:t>
            </w:r>
            <w:r w:rsidR="00EA158F" w:rsidRPr="001327FA">
              <w:rPr>
                <w:rFonts w:ascii="Arial" w:hAnsi="Arial" w:cs="Arial"/>
              </w:rPr>
              <w:t xml:space="preserve"> procedure checklist</w:t>
            </w:r>
            <w:r w:rsidR="00B95BE4" w:rsidRPr="001327FA">
              <w:rPr>
                <w:rFonts w:ascii="Arial" w:hAnsi="Arial" w:cs="Arial"/>
              </w:rPr>
              <w:t xml:space="preserve"> / </w:t>
            </w:r>
            <w:r w:rsidR="00EA158F" w:rsidRPr="001327FA">
              <w:rPr>
                <w:rFonts w:ascii="Arial" w:hAnsi="Arial" w:cs="Arial"/>
              </w:rPr>
              <w:t>surgeon’s preference card</w:t>
            </w:r>
          </w:p>
          <w:p w:rsidR="00312C10" w:rsidRPr="001327FA" w:rsidRDefault="00750A8A" w:rsidP="00F65B9F">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B7198C" w:rsidRPr="001327FA">
              <w:rPr>
                <w:rFonts w:ascii="Arial" w:hAnsi="Arial" w:cs="Arial"/>
              </w:rPr>
              <w:t xml:space="preserve"> Wash and disinfect the instruments/equipment </w:t>
            </w:r>
            <w:r w:rsidR="007B4C9A" w:rsidRPr="001327FA">
              <w:rPr>
                <w:rFonts w:ascii="Arial" w:hAnsi="Arial" w:cs="Arial"/>
              </w:rPr>
              <w:t>as per organizational SOP</w:t>
            </w:r>
          </w:p>
          <w:p w:rsidR="007B4C9A" w:rsidRPr="001327FA" w:rsidRDefault="00750A8A" w:rsidP="00F65B9F">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7B4C9A" w:rsidRPr="001327FA">
              <w:rPr>
                <w:rFonts w:ascii="Arial" w:hAnsi="Arial" w:cs="Arial"/>
              </w:rPr>
              <w:t xml:space="preserve"> Perform safe handling of instruments and equipment during procedure as per user manual guidelines </w:t>
            </w:r>
          </w:p>
          <w:p w:rsidR="00157A5A" w:rsidRPr="001327FA" w:rsidRDefault="00157A5A" w:rsidP="00F65B9F">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51381" w:rsidRPr="001327FA" w:rsidTr="00157A5A">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383" w:type="dxa"/>
            <w:tcBorders>
              <w:top w:val="none" w:sz="0" w:space="0" w:color="auto"/>
              <w:left w:val="none" w:sz="0" w:space="0" w:color="auto"/>
              <w:bottom w:val="none" w:sz="0" w:space="0" w:color="auto"/>
              <w:right w:val="none" w:sz="0" w:space="0" w:color="auto"/>
            </w:tcBorders>
          </w:tcPr>
          <w:p w:rsidR="00157A5A" w:rsidRPr="001327FA" w:rsidRDefault="00157A5A" w:rsidP="00157A5A">
            <w:pPr>
              <w:jc w:val="both"/>
              <w:rPr>
                <w:rFonts w:ascii="Arial" w:hAnsi="Arial" w:cs="Arial"/>
              </w:rPr>
            </w:pPr>
          </w:p>
          <w:p w:rsidR="00D51381" w:rsidRPr="001327FA" w:rsidRDefault="00B7198C" w:rsidP="00157A5A">
            <w:pPr>
              <w:pStyle w:val="ListParagraph"/>
              <w:numPr>
                <w:ilvl w:val="0"/>
                <w:numId w:val="17"/>
              </w:numPr>
              <w:jc w:val="both"/>
              <w:rPr>
                <w:rFonts w:ascii="Arial" w:hAnsi="Arial" w:cs="Arial"/>
              </w:rPr>
            </w:pPr>
            <w:r w:rsidRPr="001327FA">
              <w:rPr>
                <w:rFonts w:ascii="Arial" w:hAnsi="Arial" w:cs="Arial"/>
              </w:rPr>
              <w:t xml:space="preserve">Prepare patient for the procedure </w:t>
            </w:r>
          </w:p>
        </w:tc>
        <w:tc>
          <w:tcPr>
            <w:tcW w:w="5587" w:type="dxa"/>
            <w:tcBorders>
              <w:top w:val="none" w:sz="0" w:space="0" w:color="auto"/>
              <w:left w:val="none" w:sz="0" w:space="0" w:color="auto"/>
              <w:bottom w:val="none" w:sz="0" w:space="0" w:color="auto"/>
              <w:right w:val="none" w:sz="0" w:space="0" w:color="auto"/>
            </w:tcBorders>
          </w:tcPr>
          <w:p w:rsidR="00157A5A" w:rsidRPr="001327FA" w:rsidRDefault="00157A5A" w:rsidP="00F65B9F">
            <w:pPr>
              <w:pStyle w:val="ListParagraph"/>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p>
          <w:p w:rsidR="00D51381" w:rsidRPr="001327FA" w:rsidRDefault="004479BF" w:rsidP="00F65B9F">
            <w:pPr>
              <w:pStyle w:val="ListParagraph"/>
              <w:numPr>
                <w:ilvl w:val="0"/>
                <w:numId w:val="7"/>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Transport the patient safely to the procedure table</w:t>
            </w:r>
          </w:p>
          <w:p w:rsidR="004479BF" w:rsidRPr="001327FA" w:rsidRDefault="004479BF" w:rsidP="00F65B9F">
            <w:pPr>
              <w:pStyle w:val="ListParagraph"/>
              <w:numPr>
                <w:ilvl w:val="0"/>
                <w:numId w:val="7"/>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Educate the patient about exposure, position and type of anesthesia.</w:t>
            </w:r>
          </w:p>
          <w:p w:rsidR="002F62AF" w:rsidRPr="001327FA" w:rsidRDefault="000E6C05" w:rsidP="00F65B9F">
            <w:pPr>
              <w:pStyle w:val="ListParagraph"/>
              <w:numPr>
                <w:ilvl w:val="0"/>
                <w:numId w:val="7"/>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 xml:space="preserve">Verify </w:t>
            </w:r>
            <w:r w:rsidR="002F62AF" w:rsidRPr="001327FA">
              <w:rPr>
                <w:rFonts w:ascii="Arial" w:hAnsi="Arial" w:cs="Arial"/>
              </w:rPr>
              <w:t>site marking of the patient</w:t>
            </w:r>
            <w:r w:rsidR="007316FB" w:rsidRPr="001327FA">
              <w:rPr>
                <w:rFonts w:ascii="Arial" w:hAnsi="Arial" w:cs="Arial"/>
              </w:rPr>
              <w:t>,</w:t>
            </w:r>
            <w:r w:rsidR="002F62AF" w:rsidRPr="001327FA">
              <w:rPr>
                <w:rFonts w:ascii="Arial" w:hAnsi="Arial" w:cs="Arial"/>
              </w:rPr>
              <w:t xml:space="preserve"> if applicable </w:t>
            </w:r>
          </w:p>
          <w:p w:rsidR="004479BF" w:rsidRPr="001327FA" w:rsidRDefault="004479BF" w:rsidP="00F65B9F">
            <w:pPr>
              <w:pStyle w:val="ListParagraph"/>
              <w:numPr>
                <w:ilvl w:val="0"/>
                <w:numId w:val="7"/>
              </w:num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rPr>
              <w:t>Maintain privacy and confidentiality of the patient as per organizational policy</w:t>
            </w:r>
            <w:r w:rsidR="00090E2B" w:rsidRPr="001327FA">
              <w:rPr>
                <w:rFonts w:ascii="Arial" w:hAnsi="Arial" w:cs="Arial"/>
              </w:rPr>
              <w:t>.</w:t>
            </w:r>
          </w:p>
          <w:p w:rsidR="00157A5A" w:rsidRPr="001327FA" w:rsidRDefault="00157A5A" w:rsidP="00F65B9F">
            <w:pPr>
              <w:pStyle w:val="ListParagraph"/>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D16B3F" w:rsidRPr="001327FA" w:rsidRDefault="00D16B3F" w:rsidP="00F94CB6">
      <w:pPr>
        <w:spacing w:line="360" w:lineRule="auto"/>
        <w:jc w:val="both"/>
        <w:rPr>
          <w:rFonts w:ascii="Arial" w:hAnsi="Arial" w:cs="Arial"/>
          <w:b/>
          <w:sz w:val="22"/>
          <w:szCs w:val="22"/>
        </w:rPr>
      </w:pPr>
    </w:p>
    <w:p w:rsidR="00D51381" w:rsidRPr="001327FA" w:rsidRDefault="00D51381" w:rsidP="00D51381">
      <w:pPr>
        <w:jc w:val="both"/>
        <w:rPr>
          <w:rFonts w:ascii="Arial" w:hAnsi="Arial" w:cs="Arial"/>
          <w:b/>
          <w:sz w:val="28"/>
          <w:szCs w:val="28"/>
        </w:rPr>
      </w:pPr>
      <w:r w:rsidRPr="001327FA">
        <w:rPr>
          <w:rFonts w:ascii="Arial" w:hAnsi="Arial" w:cs="Arial"/>
          <w:b/>
          <w:sz w:val="28"/>
          <w:szCs w:val="28"/>
        </w:rPr>
        <w:t>Knowledge &amp; Understanding</w:t>
      </w:r>
    </w:p>
    <w:p w:rsidR="00D51381" w:rsidRPr="001327FA" w:rsidRDefault="00D51381" w:rsidP="00CA763C">
      <w:pPr>
        <w:jc w:val="both"/>
        <w:rPr>
          <w:rFonts w:ascii="Arial" w:eastAsia="Times New Roman" w:hAnsi="Arial" w:cs="Arial"/>
        </w:rPr>
      </w:pPr>
      <w:r w:rsidRPr="001327FA">
        <w:rPr>
          <w:rFonts w:ascii="Arial" w:eastAsia="Times New Roman" w:hAnsi="Arial" w:cs="Arial"/>
        </w:rPr>
        <w:t>The candidate must be able to demonstrate underpinning</w:t>
      </w:r>
      <w:r w:rsidR="00F65B9F" w:rsidRPr="001327FA">
        <w:rPr>
          <w:rFonts w:ascii="Arial" w:eastAsia="Times New Roman" w:hAnsi="Arial" w:cs="Arial"/>
        </w:rPr>
        <w:t xml:space="preserve"> </w:t>
      </w:r>
      <w:r w:rsidRPr="001327FA">
        <w:rPr>
          <w:rFonts w:ascii="Arial" w:eastAsia="Times New Roman" w:hAnsi="Arial" w:cs="Arial"/>
        </w:rPr>
        <w:t xml:space="preserve">knowledge and understanding required to carry out the tasks covered in this competency standard. This includes the knowledge of: </w:t>
      </w:r>
    </w:p>
    <w:p w:rsidR="00CD0E96" w:rsidRPr="001327FA" w:rsidRDefault="00CD0E96" w:rsidP="00D51381">
      <w:pPr>
        <w:jc w:val="both"/>
        <w:rPr>
          <w:rFonts w:ascii="Arial" w:eastAsia="Times New Roman" w:hAnsi="Arial" w:cs="Arial"/>
        </w:rPr>
      </w:pPr>
    </w:p>
    <w:p w:rsidR="00090E2B" w:rsidRPr="001327FA" w:rsidRDefault="00412B05" w:rsidP="00922D04">
      <w:pPr>
        <w:pStyle w:val="ListParagraph"/>
        <w:numPr>
          <w:ilvl w:val="0"/>
          <w:numId w:val="23"/>
        </w:numPr>
        <w:jc w:val="both"/>
        <w:rPr>
          <w:rFonts w:ascii="Arial" w:eastAsia="Times New Roman" w:hAnsi="Arial" w:cs="Arial"/>
        </w:rPr>
      </w:pPr>
      <w:r w:rsidRPr="001327FA">
        <w:rPr>
          <w:rFonts w:ascii="Arial" w:eastAsia="Times New Roman" w:hAnsi="Arial" w:cs="Arial"/>
        </w:rPr>
        <w:t>Explain b</w:t>
      </w:r>
      <w:r w:rsidR="003844EB" w:rsidRPr="001327FA">
        <w:rPr>
          <w:rFonts w:ascii="Arial" w:eastAsia="Times New Roman" w:hAnsi="Arial" w:cs="Arial"/>
        </w:rPr>
        <w:t xml:space="preserve">asics of </w:t>
      </w:r>
      <w:r w:rsidR="00090E2B" w:rsidRPr="001327FA">
        <w:rPr>
          <w:rFonts w:ascii="Arial" w:eastAsia="Times New Roman" w:hAnsi="Arial" w:cs="Arial"/>
        </w:rPr>
        <w:t xml:space="preserve">Anatomy &amp; Physiology of Genito-Urinary system </w:t>
      </w:r>
    </w:p>
    <w:p w:rsidR="00090E2B" w:rsidRPr="001327FA" w:rsidRDefault="00412B05" w:rsidP="00922D04">
      <w:pPr>
        <w:pStyle w:val="ListParagraph"/>
        <w:numPr>
          <w:ilvl w:val="0"/>
          <w:numId w:val="23"/>
        </w:numPr>
        <w:jc w:val="both"/>
        <w:rPr>
          <w:rFonts w:ascii="Arial" w:eastAsia="Times New Roman" w:hAnsi="Arial" w:cs="Arial"/>
        </w:rPr>
      </w:pPr>
      <w:r w:rsidRPr="001327FA">
        <w:rPr>
          <w:rFonts w:ascii="Arial" w:eastAsia="Times New Roman" w:hAnsi="Arial" w:cs="Arial"/>
        </w:rPr>
        <w:t xml:space="preserve">Explain the </w:t>
      </w:r>
      <w:r w:rsidR="008C3020" w:rsidRPr="001327FA">
        <w:rPr>
          <w:rFonts w:ascii="Arial" w:eastAsia="Times New Roman" w:hAnsi="Arial" w:cs="Arial"/>
        </w:rPr>
        <w:t xml:space="preserve">Importance of </w:t>
      </w:r>
      <w:r w:rsidR="0076003A" w:rsidRPr="001327FA">
        <w:rPr>
          <w:rFonts w:ascii="Arial" w:eastAsia="Times New Roman" w:hAnsi="Arial" w:cs="Arial"/>
        </w:rPr>
        <w:t xml:space="preserve">Patient’s </w:t>
      </w:r>
      <w:r w:rsidR="00090E2B" w:rsidRPr="001327FA">
        <w:rPr>
          <w:rFonts w:ascii="Arial" w:eastAsia="Times New Roman" w:hAnsi="Arial" w:cs="Arial"/>
        </w:rPr>
        <w:t xml:space="preserve">Site marking </w:t>
      </w:r>
    </w:p>
    <w:p w:rsidR="00090E2B" w:rsidRPr="001327FA" w:rsidRDefault="00412B05" w:rsidP="00922D04">
      <w:pPr>
        <w:pStyle w:val="ListParagraph"/>
        <w:numPr>
          <w:ilvl w:val="0"/>
          <w:numId w:val="23"/>
        </w:numPr>
        <w:jc w:val="both"/>
        <w:rPr>
          <w:rFonts w:ascii="Arial" w:eastAsia="Times New Roman" w:hAnsi="Arial" w:cs="Arial"/>
        </w:rPr>
      </w:pPr>
      <w:r w:rsidRPr="001327FA">
        <w:rPr>
          <w:rFonts w:ascii="Arial" w:eastAsia="Times New Roman" w:hAnsi="Arial" w:cs="Arial"/>
        </w:rPr>
        <w:t xml:space="preserve">Explain the </w:t>
      </w:r>
      <w:r w:rsidR="008C3020" w:rsidRPr="001327FA">
        <w:rPr>
          <w:rFonts w:ascii="Arial" w:eastAsia="Times New Roman" w:hAnsi="Arial" w:cs="Arial"/>
        </w:rPr>
        <w:t xml:space="preserve">Importance of </w:t>
      </w:r>
      <w:r w:rsidR="00090E2B" w:rsidRPr="001327FA">
        <w:rPr>
          <w:rFonts w:ascii="Arial" w:eastAsia="Times New Roman" w:hAnsi="Arial" w:cs="Arial"/>
        </w:rPr>
        <w:t>Patient’s positioning</w:t>
      </w:r>
      <w:r w:rsidR="008C3020" w:rsidRPr="001327FA">
        <w:rPr>
          <w:rFonts w:ascii="Arial" w:eastAsia="Times New Roman" w:hAnsi="Arial" w:cs="Arial"/>
        </w:rPr>
        <w:t xml:space="preserve"> for different procedures</w:t>
      </w:r>
    </w:p>
    <w:p w:rsidR="00090E2B" w:rsidRPr="001327FA" w:rsidRDefault="00412B05" w:rsidP="00922D04">
      <w:pPr>
        <w:pStyle w:val="ListParagraph"/>
        <w:numPr>
          <w:ilvl w:val="0"/>
          <w:numId w:val="23"/>
        </w:numPr>
        <w:jc w:val="both"/>
        <w:rPr>
          <w:rFonts w:ascii="Arial" w:eastAsia="Times New Roman" w:hAnsi="Arial" w:cs="Arial"/>
        </w:rPr>
      </w:pPr>
      <w:r w:rsidRPr="001327FA">
        <w:rPr>
          <w:rFonts w:ascii="Arial" w:eastAsia="Times New Roman" w:hAnsi="Arial" w:cs="Arial"/>
        </w:rPr>
        <w:t xml:space="preserve">Describe </w:t>
      </w:r>
      <w:r w:rsidR="00362E8F" w:rsidRPr="001327FA">
        <w:rPr>
          <w:rFonts w:ascii="Arial" w:eastAsia="Times New Roman" w:hAnsi="Arial" w:cs="Arial"/>
        </w:rPr>
        <w:t xml:space="preserve">Methods of Procedure Room cleaning </w:t>
      </w:r>
    </w:p>
    <w:p w:rsidR="00090E2B" w:rsidRPr="001327FA" w:rsidRDefault="00412B05" w:rsidP="00922D04">
      <w:pPr>
        <w:pStyle w:val="ListParagraph"/>
        <w:numPr>
          <w:ilvl w:val="0"/>
          <w:numId w:val="23"/>
        </w:numPr>
        <w:jc w:val="both"/>
        <w:rPr>
          <w:rFonts w:ascii="Arial" w:eastAsia="Times New Roman" w:hAnsi="Arial" w:cs="Arial"/>
        </w:rPr>
      </w:pPr>
      <w:r w:rsidRPr="001327FA">
        <w:rPr>
          <w:rFonts w:ascii="Arial" w:eastAsia="Times New Roman" w:hAnsi="Arial" w:cs="Arial"/>
        </w:rPr>
        <w:t>Enlist</w:t>
      </w:r>
      <w:r w:rsidR="00653156" w:rsidRPr="001327FA">
        <w:rPr>
          <w:rFonts w:ascii="Arial" w:eastAsia="Times New Roman" w:hAnsi="Arial" w:cs="Arial"/>
        </w:rPr>
        <w:t xml:space="preserve"> </w:t>
      </w:r>
      <w:r w:rsidR="00090E2B" w:rsidRPr="001327FA">
        <w:rPr>
          <w:rFonts w:ascii="Arial" w:eastAsia="Times New Roman" w:hAnsi="Arial" w:cs="Arial"/>
        </w:rPr>
        <w:t xml:space="preserve">Cleaning chemicals </w:t>
      </w:r>
    </w:p>
    <w:p w:rsidR="00090E2B" w:rsidRPr="001327FA" w:rsidRDefault="00412B05" w:rsidP="00922D04">
      <w:pPr>
        <w:pStyle w:val="ListParagraph"/>
        <w:numPr>
          <w:ilvl w:val="0"/>
          <w:numId w:val="23"/>
        </w:numPr>
        <w:jc w:val="both"/>
        <w:rPr>
          <w:rFonts w:ascii="Arial" w:eastAsia="Times New Roman" w:hAnsi="Arial" w:cs="Arial"/>
        </w:rPr>
      </w:pPr>
      <w:r w:rsidRPr="001327FA">
        <w:rPr>
          <w:rFonts w:ascii="Arial" w:eastAsia="Times New Roman" w:hAnsi="Arial" w:cs="Arial"/>
        </w:rPr>
        <w:t>Describe m</w:t>
      </w:r>
      <w:r w:rsidR="00362E8F" w:rsidRPr="001327FA">
        <w:rPr>
          <w:rFonts w:ascii="Arial" w:eastAsia="Times New Roman" w:hAnsi="Arial" w:cs="Arial"/>
        </w:rPr>
        <w:t xml:space="preserve">ethods of Sterilization for </w:t>
      </w:r>
      <w:r w:rsidR="00090E2B" w:rsidRPr="001327FA">
        <w:rPr>
          <w:rFonts w:ascii="Arial" w:eastAsia="Times New Roman" w:hAnsi="Arial" w:cs="Arial"/>
        </w:rPr>
        <w:t>critical, semi-critica</w:t>
      </w:r>
      <w:r w:rsidR="00362E8F" w:rsidRPr="001327FA">
        <w:rPr>
          <w:rFonts w:ascii="Arial" w:eastAsia="Times New Roman" w:hAnsi="Arial" w:cs="Arial"/>
        </w:rPr>
        <w:t>l and non</w:t>
      </w:r>
      <w:r w:rsidR="00F65B9F" w:rsidRPr="001327FA">
        <w:rPr>
          <w:rFonts w:ascii="Arial" w:eastAsia="Times New Roman" w:hAnsi="Arial" w:cs="Arial"/>
        </w:rPr>
        <w:t>-</w:t>
      </w:r>
      <w:r w:rsidR="00362E8F" w:rsidRPr="001327FA">
        <w:rPr>
          <w:rFonts w:ascii="Arial" w:eastAsia="Times New Roman" w:hAnsi="Arial" w:cs="Arial"/>
        </w:rPr>
        <w:t xml:space="preserve">critical instruments </w:t>
      </w:r>
    </w:p>
    <w:p w:rsidR="00F32782" w:rsidRPr="001327FA" w:rsidRDefault="00F32782" w:rsidP="00922D04">
      <w:pPr>
        <w:pStyle w:val="ListParagraph"/>
        <w:numPr>
          <w:ilvl w:val="0"/>
          <w:numId w:val="23"/>
        </w:numPr>
        <w:jc w:val="both"/>
        <w:rPr>
          <w:rFonts w:ascii="Arial" w:eastAsia="Times New Roman" w:hAnsi="Arial" w:cs="Arial"/>
        </w:rPr>
      </w:pPr>
      <w:r w:rsidRPr="001327FA">
        <w:rPr>
          <w:rFonts w:ascii="Arial" w:eastAsia="Times New Roman" w:hAnsi="Arial" w:cs="Arial"/>
        </w:rPr>
        <w:t xml:space="preserve">Explain the correct use of PPE (Personal Protective Equipment) </w:t>
      </w:r>
    </w:p>
    <w:p w:rsidR="00090E2B" w:rsidRPr="001327FA" w:rsidRDefault="001F1708" w:rsidP="00922D04">
      <w:pPr>
        <w:pStyle w:val="ListParagraph"/>
        <w:numPr>
          <w:ilvl w:val="0"/>
          <w:numId w:val="23"/>
        </w:numPr>
        <w:jc w:val="both"/>
        <w:rPr>
          <w:rFonts w:ascii="Arial" w:eastAsia="Times New Roman" w:hAnsi="Arial" w:cs="Arial"/>
        </w:rPr>
      </w:pPr>
      <w:r w:rsidRPr="001327FA">
        <w:rPr>
          <w:rFonts w:ascii="Arial" w:eastAsia="Times New Roman" w:hAnsi="Arial" w:cs="Arial"/>
        </w:rPr>
        <w:t xml:space="preserve">Explain </w:t>
      </w:r>
      <w:r w:rsidR="000F4508" w:rsidRPr="001327FA">
        <w:rPr>
          <w:rFonts w:ascii="Arial" w:eastAsia="Times New Roman" w:hAnsi="Arial" w:cs="Arial"/>
        </w:rPr>
        <w:t>Organizational SOPs</w:t>
      </w:r>
      <w:r w:rsidR="00653156" w:rsidRPr="001327FA">
        <w:rPr>
          <w:rFonts w:ascii="Arial" w:eastAsia="Times New Roman" w:hAnsi="Arial" w:cs="Arial"/>
        </w:rPr>
        <w:t xml:space="preserve"> </w:t>
      </w:r>
      <w:r w:rsidR="00C34A6C" w:rsidRPr="001327FA">
        <w:rPr>
          <w:rFonts w:ascii="Arial" w:eastAsia="Times New Roman" w:hAnsi="Arial" w:cs="Arial"/>
        </w:rPr>
        <w:t>for urology technicians</w:t>
      </w:r>
    </w:p>
    <w:p w:rsidR="005B58D8" w:rsidRPr="001327FA" w:rsidRDefault="005B58D8" w:rsidP="00090E2B">
      <w:pPr>
        <w:jc w:val="both"/>
        <w:rPr>
          <w:rFonts w:ascii="Arial" w:eastAsia="Times New Roman" w:hAnsi="Arial" w:cs="Arial"/>
        </w:rPr>
      </w:pPr>
    </w:p>
    <w:p w:rsidR="00D51381" w:rsidRPr="001327FA" w:rsidRDefault="00D51381" w:rsidP="00D51381">
      <w:pPr>
        <w:rPr>
          <w:rFonts w:ascii="Arial" w:hAnsi="Arial" w:cs="Arial"/>
          <w:b/>
        </w:rPr>
      </w:pPr>
    </w:p>
    <w:p w:rsidR="00D51381" w:rsidRPr="001327FA" w:rsidRDefault="00D51381" w:rsidP="00D51381">
      <w:pPr>
        <w:rPr>
          <w:rFonts w:ascii="Arial" w:hAnsi="Arial" w:cs="Arial"/>
          <w:b/>
          <w:sz w:val="28"/>
          <w:szCs w:val="28"/>
        </w:rPr>
      </w:pPr>
      <w:r w:rsidRPr="001327FA">
        <w:rPr>
          <w:rFonts w:ascii="Arial" w:hAnsi="Arial" w:cs="Arial"/>
          <w:b/>
          <w:sz w:val="28"/>
          <w:szCs w:val="28"/>
        </w:rPr>
        <w:t>Critical Evidence(s) Required</w:t>
      </w:r>
    </w:p>
    <w:p w:rsidR="00D51381" w:rsidRPr="001327FA" w:rsidRDefault="00D51381" w:rsidP="00D51381">
      <w:pPr>
        <w:jc w:val="both"/>
        <w:rPr>
          <w:rFonts w:ascii="Arial" w:hAnsi="Arial" w:cs="Arial"/>
        </w:rPr>
      </w:pPr>
      <w:r w:rsidRPr="001327FA">
        <w:rPr>
          <w:rFonts w:ascii="Arial" w:hAnsi="Arial" w:cs="Arial"/>
        </w:rPr>
        <w:t>The candidate needs to produce following critical evidence(s) in order to be competent in this competency standard:</w:t>
      </w:r>
    </w:p>
    <w:p w:rsidR="00D51381" w:rsidRPr="001327FA" w:rsidRDefault="00D51381" w:rsidP="00D51381">
      <w:pPr>
        <w:jc w:val="both"/>
        <w:rPr>
          <w:rFonts w:ascii="Arial" w:hAnsi="Arial" w:cs="Arial"/>
        </w:rPr>
      </w:pPr>
    </w:p>
    <w:p w:rsidR="00E0540B" w:rsidRPr="001327FA" w:rsidRDefault="00E0540B" w:rsidP="00157A5A">
      <w:pPr>
        <w:pStyle w:val="ListParagraph"/>
        <w:numPr>
          <w:ilvl w:val="0"/>
          <w:numId w:val="34"/>
        </w:numPr>
        <w:rPr>
          <w:rFonts w:ascii="Arial" w:hAnsi="Arial" w:cs="Arial"/>
        </w:rPr>
      </w:pPr>
      <w:r w:rsidRPr="001327FA">
        <w:rPr>
          <w:rFonts w:ascii="Arial" w:hAnsi="Arial" w:cs="Arial"/>
        </w:rPr>
        <w:t xml:space="preserve">Interpret and educate the patient as per pre and post procedure instruction form </w:t>
      </w:r>
    </w:p>
    <w:p w:rsidR="00B33F48" w:rsidRPr="001327FA" w:rsidRDefault="00B33F48" w:rsidP="00157A5A">
      <w:pPr>
        <w:pStyle w:val="ListParagraph"/>
        <w:numPr>
          <w:ilvl w:val="0"/>
          <w:numId w:val="34"/>
        </w:numPr>
        <w:rPr>
          <w:rFonts w:ascii="Arial" w:hAnsi="Arial" w:cs="Arial"/>
        </w:rPr>
      </w:pPr>
      <w:r w:rsidRPr="001327FA">
        <w:rPr>
          <w:rFonts w:ascii="Arial" w:hAnsi="Arial" w:cs="Arial"/>
        </w:rPr>
        <w:t>Maintain the record of room temperature</w:t>
      </w:r>
    </w:p>
    <w:p w:rsidR="00B33F48" w:rsidRPr="001327FA" w:rsidRDefault="00B33F48" w:rsidP="00157A5A">
      <w:pPr>
        <w:pStyle w:val="ListParagraph"/>
        <w:numPr>
          <w:ilvl w:val="0"/>
          <w:numId w:val="34"/>
        </w:numPr>
        <w:rPr>
          <w:rFonts w:ascii="Arial" w:hAnsi="Arial" w:cs="Arial"/>
        </w:rPr>
      </w:pPr>
      <w:r w:rsidRPr="001327FA">
        <w:rPr>
          <w:rFonts w:ascii="Arial" w:hAnsi="Arial" w:cs="Arial"/>
        </w:rPr>
        <w:t xml:space="preserve">Maintain fumigation record </w:t>
      </w:r>
    </w:p>
    <w:p w:rsidR="00B33F48" w:rsidRPr="001327FA" w:rsidRDefault="00B33F48" w:rsidP="00157A5A">
      <w:pPr>
        <w:pStyle w:val="ListParagraph"/>
        <w:numPr>
          <w:ilvl w:val="0"/>
          <w:numId w:val="34"/>
        </w:numPr>
        <w:rPr>
          <w:rFonts w:ascii="Arial" w:hAnsi="Arial" w:cs="Arial"/>
        </w:rPr>
      </w:pPr>
      <w:r w:rsidRPr="001327FA">
        <w:rPr>
          <w:rFonts w:ascii="Arial" w:hAnsi="Arial" w:cs="Arial"/>
        </w:rPr>
        <w:t xml:space="preserve">Maintain equipment functionality report as per organizational policy </w:t>
      </w:r>
    </w:p>
    <w:p w:rsidR="00B33F48" w:rsidRPr="001327FA" w:rsidRDefault="00B33F48" w:rsidP="00157A5A">
      <w:pPr>
        <w:pStyle w:val="ListParagraph"/>
        <w:numPr>
          <w:ilvl w:val="0"/>
          <w:numId w:val="34"/>
        </w:numPr>
        <w:rPr>
          <w:rFonts w:ascii="Arial" w:hAnsi="Arial" w:cs="Arial"/>
        </w:rPr>
      </w:pPr>
      <w:r w:rsidRPr="001327FA">
        <w:rPr>
          <w:rFonts w:ascii="Arial" w:hAnsi="Arial" w:cs="Arial"/>
        </w:rPr>
        <w:t>Maintain pre</w:t>
      </w:r>
      <w:r w:rsidR="00F65B9F" w:rsidRPr="001327FA">
        <w:rPr>
          <w:rFonts w:ascii="Arial" w:hAnsi="Arial" w:cs="Arial"/>
        </w:rPr>
        <w:t>-</w:t>
      </w:r>
      <w:r w:rsidRPr="001327FA">
        <w:rPr>
          <w:rFonts w:ascii="Arial" w:hAnsi="Arial" w:cs="Arial"/>
        </w:rPr>
        <w:t xml:space="preserve">procedure checklist as per organizational policy </w:t>
      </w: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614237" w:rsidRPr="001327FA" w:rsidRDefault="00614237" w:rsidP="00614237">
      <w:pPr>
        <w:autoSpaceDE w:val="0"/>
        <w:autoSpaceDN w:val="0"/>
        <w:adjustRightInd w:val="0"/>
        <w:jc w:val="both"/>
        <w:rPr>
          <w:rFonts w:ascii="Arial" w:hAnsi="Arial" w:cs="Arial"/>
        </w:rPr>
      </w:pPr>
    </w:p>
    <w:p w:rsidR="00F65B9F" w:rsidRPr="001327FA" w:rsidRDefault="00F65B9F">
      <w:pPr>
        <w:spacing w:after="200" w:line="276" w:lineRule="auto"/>
        <w:rPr>
          <w:rFonts w:ascii="Arial" w:hAnsi="Arial" w:cs="Arial"/>
          <w:sz w:val="22"/>
          <w:szCs w:val="22"/>
        </w:rPr>
      </w:pPr>
      <w:r w:rsidRPr="001327FA">
        <w:rPr>
          <w:rFonts w:ascii="Arial" w:hAnsi="Arial" w:cs="Arial"/>
          <w:sz w:val="22"/>
          <w:szCs w:val="22"/>
        </w:rPr>
        <w:br w:type="page"/>
      </w:r>
    </w:p>
    <w:p w:rsidR="00614237" w:rsidRPr="001327FA" w:rsidRDefault="00F94CB6" w:rsidP="00F94CB6">
      <w:pPr>
        <w:pStyle w:val="Heading1"/>
        <w:rPr>
          <w:rFonts w:ascii="Arial" w:hAnsi="Arial" w:cs="Arial"/>
          <w:sz w:val="22"/>
        </w:rPr>
      </w:pPr>
      <w:bookmarkStart w:id="46" w:name="_Toc5869088"/>
      <w:r w:rsidRPr="001327FA">
        <w:rPr>
          <w:rFonts w:ascii="Arial" w:hAnsi="Arial" w:cs="Arial"/>
          <w:noProof/>
        </w:rPr>
        <w:lastRenderedPageBreak/>
        <w:t>091400673 Assist Urology Procedures (OPD)</w:t>
      </w:r>
      <w:bookmarkEnd w:id="46"/>
    </w:p>
    <w:p w:rsidR="00EC78F5" w:rsidRPr="001327FA" w:rsidRDefault="00EC78F5" w:rsidP="00614237">
      <w:pPr>
        <w:jc w:val="both"/>
        <w:rPr>
          <w:rFonts w:ascii="Arial" w:hAnsi="Arial" w:cs="Arial"/>
          <w:b/>
          <w:sz w:val="28"/>
          <w:szCs w:val="28"/>
        </w:rPr>
      </w:pPr>
    </w:p>
    <w:p w:rsidR="00614237" w:rsidRPr="001327FA" w:rsidRDefault="00614237" w:rsidP="00614237">
      <w:pPr>
        <w:jc w:val="both"/>
        <w:rPr>
          <w:rFonts w:ascii="Arial" w:hAnsi="Arial" w:cs="Arial"/>
          <w:b/>
          <w:sz w:val="28"/>
          <w:szCs w:val="28"/>
        </w:rPr>
      </w:pPr>
      <w:r w:rsidRPr="001327FA">
        <w:rPr>
          <w:rFonts w:ascii="Arial" w:hAnsi="Arial" w:cs="Arial"/>
          <w:b/>
          <w:sz w:val="28"/>
          <w:szCs w:val="28"/>
        </w:rPr>
        <w:t>Overview</w:t>
      </w:r>
    </w:p>
    <w:p w:rsidR="00614237" w:rsidRPr="001327FA" w:rsidRDefault="00614237" w:rsidP="00614237">
      <w:pPr>
        <w:autoSpaceDE w:val="0"/>
        <w:autoSpaceDN w:val="0"/>
        <w:adjustRightInd w:val="0"/>
        <w:jc w:val="both"/>
        <w:rPr>
          <w:rFonts w:ascii="Arial" w:hAnsi="Arial" w:cs="Arial"/>
        </w:rPr>
      </w:pPr>
      <w:r w:rsidRPr="001327FA">
        <w:rPr>
          <w:rFonts w:ascii="Arial" w:hAnsi="Arial" w:cs="Arial"/>
        </w:rPr>
        <w:t>This competency standard identifies the competencies required for performing urology procedures in OPD as per organizational standard operating procedures. You will be expected to Assist</w:t>
      </w:r>
      <w:r w:rsidR="00B33F48" w:rsidRPr="001327FA">
        <w:rPr>
          <w:rFonts w:ascii="Arial" w:hAnsi="Arial" w:cs="Arial"/>
        </w:rPr>
        <w:t xml:space="preserve"> in</w:t>
      </w:r>
      <w:r w:rsidRPr="001327FA">
        <w:rPr>
          <w:rFonts w:ascii="Arial" w:hAnsi="Arial" w:cs="Arial"/>
        </w:rPr>
        <w:t xml:space="preserve"> Urinary Catheterization, Supra Pubic </w:t>
      </w:r>
      <w:r w:rsidR="00F65B9F" w:rsidRPr="001327FA">
        <w:rPr>
          <w:rFonts w:ascii="Arial" w:hAnsi="Arial" w:cs="Arial"/>
        </w:rPr>
        <w:t xml:space="preserve">Catheterization, </w:t>
      </w:r>
      <w:proofErr w:type="spellStart"/>
      <w:r w:rsidR="00F65B9F" w:rsidRPr="001327FA">
        <w:rPr>
          <w:rFonts w:ascii="Arial" w:hAnsi="Arial" w:cs="Arial"/>
        </w:rPr>
        <w:t>Uro</w:t>
      </w:r>
      <w:proofErr w:type="spellEnd"/>
      <w:r w:rsidRPr="001327FA">
        <w:rPr>
          <w:rFonts w:ascii="Arial" w:hAnsi="Arial" w:cs="Arial"/>
        </w:rPr>
        <w:t xml:space="preserve">-Dynamic Study, flexible </w:t>
      </w:r>
      <w:r w:rsidR="00F65B9F" w:rsidRPr="001327FA">
        <w:rPr>
          <w:rFonts w:ascii="Arial" w:hAnsi="Arial" w:cs="Arial"/>
        </w:rPr>
        <w:t>Cystoscopy, TRUS</w:t>
      </w:r>
      <w:r w:rsidRPr="001327FA">
        <w:rPr>
          <w:rFonts w:ascii="Arial" w:hAnsi="Arial" w:cs="Arial"/>
        </w:rPr>
        <w:t xml:space="preserve"> Biopsy, Urethral Dilation, </w:t>
      </w:r>
      <w:r w:rsidR="00157A5A" w:rsidRPr="001327FA">
        <w:rPr>
          <w:rFonts w:ascii="Arial" w:hAnsi="Arial" w:cs="Arial"/>
        </w:rPr>
        <w:t>Instillation of</w:t>
      </w:r>
      <w:r w:rsidR="00F65B9F" w:rsidRPr="001327FA">
        <w:rPr>
          <w:rFonts w:ascii="Arial" w:hAnsi="Arial" w:cs="Arial"/>
        </w:rPr>
        <w:t xml:space="preserve"> </w:t>
      </w:r>
      <w:r w:rsidRPr="001327FA">
        <w:rPr>
          <w:rFonts w:ascii="Arial" w:hAnsi="Arial" w:cs="Arial"/>
        </w:rPr>
        <w:t xml:space="preserve">Intravesical Medicine, </w:t>
      </w:r>
      <w:proofErr w:type="spellStart"/>
      <w:r w:rsidRPr="001327FA">
        <w:rPr>
          <w:rFonts w:ascii="Arial" w:hAnsi="Arial" w:cs="Arial"/>
        </w:rPr>
        <w:t>Goldseed</w:t>
      </w:r>
      <w:proofErr w:type="spellEnd"/>
      <w:r w:rsidRPr="001327FA">
        <w:rPr>
          <w:rFonts w:ascii="Arial" w:hAnsi="Arial" w:cs="Arial"/>
        </w:rPr>
        <w:t xml:space="preserve"> Implantation in Prostate, </w:t>
      </w:r>
      <w:r w:rsidR="00F65B9F" w:rsidRPr="001327FA">
        <w:rPr>
          <w:rFonts w:ascii="Arial" w:hAnsi="Arial" w:cs="Arial"/>
        </w:rPr>
        <w:t>Circumcision, dressing</w:t>
      </w:r>
      <w:r w:rsidRPr="001327FA">
        <w:rPr>
          <w:rFonts w:ascii="Arial" w:hAnsi="Arial" w:cs="Arial"/>
        </w:rPr>
        <w:t xml:space="preserve">/stitch removal, </w:t>
      </w:r>
      <w:proofErr w:type="spellStart"/>
      <w:r w:rsidRPr="001327FA">
        <w:rPr>
          <w:rFonts w:ascii="Arial" w:hAnsi="Arial" w:cs="Arial"/>
        </w:rPr>
        <w:t>ureostomy</w:t>
      </w:r>
      <w:proofErr w:type="spellEnd"/>
      <w:r w:rsidRPr="001327FA">
        <w:rPr>
          <w:rFonts w:ascii="Arial" w:hAnsi="Arial" w:cs="Arial"/>
        </w:rPr>
        <w:t xml:space="preserve"> bag management and trial without catheter conforming to standard guidelines. The un</w:t>
      </w:r>
      <w:r w:rsidR="00157A5A" w:rsidRPr="001327FA">
        <w:rPr>
          <w:rFonts w:ascii="Arial" w:hAnsi="Arial" w:cs="Arial"/>
        </w:rPr>
        <w:t xml:space="preserve">derpinning knowledge regarding </w:t>
      </w:r>
      <w:r w:rsidRPr="001327FA">
        <w:rPr>
          <w:rFonts w:ascii="Arial" w:hAnsi="Arial" w:cs="Arial"/>
        </w:rPr>
        <w:t>procedural details and related instruments will be sufficient to provide the basis for your work.</w:t>
      </w:r>
    </w:p>
    <w:p w:rsidR="00614237" w:rsidRPr="001327FA" w:rsidRDefault="00614237" w:rsidP="00614237">
      <w:pPr>
        <w:rPr>
          <w:rFonts w:ascii="Arial" w:hAnsi="Arial" w:cs="Arial"/>
          <w:sz w:val="22"/>
          <w:szCs w:val="22"/>
        </w:rPr>
      </w:pPr>
    </w:p>
    <w:tbl>
      <w:tblPr>
        <w:tblStyle w:val="LightGrid-Accent11"/>
        <w:tblW w:w="9207" w:type="dxa"/>
        <w:tblCellSpacing w:w="20" w:type="dxa"/>
        <w:tblInd w:w="153"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3371"/>
        <w:gridCol w:w="5836"/>
      </w:tblGrid>
      <w:tr w:rsidR="00614237" w:rsidRPr="001327FA" w:rsidTr="00F65B9F">
        <w:trPr>
          <w:cnfStyle w:val="100000000000" w:firstRow="1" w:lastRow="0" w:firstColumn="0" w:lastColumn="0" w:oddVBand="0" w:evenVBand="0" w:oddHBand="0" w:evenHBand="0" w:firstRowFirstColumn="0" w:firstRowLastColumn="0" w:lastRowFirstColumn="0" w:lastRowLastColumn="0"/>
          <w:trHeight w:val="503"/>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shd w:val="clear" w:color="auto" w:fill="17365D" w:themeFill="text2" w:themeFillShade="BF"/>
          </w:tcPr>
          <w:p w:rsidR="00614237" w:rsidRPr="001327FA" w:rsidRDefault="00614237" w:rsidP="00A63C32">
            <w:pPr>
              <w:rPr>
                <w:rFonts w:ascii="Arial" w:hAnsi="Arial" w:cs="Arial"/>
                <w:color w:val="FFFFFF" w:themeColor="background1"/>
              </w:rPr>
            </w:pPr>
            <w:r w:rsidRPr="001327FA">
              <w:rPr>
                <w:rFonts w:ascii="Arial" w:hAnsi="Arial" w:cs="Arial"/>
                <w:color w:val="FFFFFF" w:themeColor="background1"/>
              </w:rPr>
              <w:t>Competency Units</w:t>
            </w:r>
          </w:p>
        </w:tc>
        <w:tc>
          <w:tcPr>
            <w:tcW w:w="5776" w:type="dxa"/>
            <w:tcBorders>
              <w:top w:val="none" w:sz="0" w:space="0" w:color="auto"/>
              <w:left w:val="none" w:sz="0" w:space="0" w:color="auto"/>
              <w:bottom w:val="none" w:sz="0" w:space="0" w:color="auto"/>
              <w:right w:val="none" w:sz="0" w:space="0" w:color="auto"/>
            </w:tcBorders>
            <w:shd w:val="clear" w:color="auto" w:fill="17365D" w:themeFill="text2" w:themeFillShade="BF"/>
          </w:tcPr>
          <w:p w:rsidR="00614237" w:rsidRPr="001327FA" w:rsidRDefault="00614237" w:rsidP="00A63C32">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Performance Criteria</w:t>
            </w:r>
          </w:p>
        </w:tc>
      </w:tr>
      <w:tr w:rsidR="00614237" w:rsidRPr="001327FA" w:rsidTr="00F65B9F">
        <w:trPr>
          <w:cnfStyle w:val="000000100000" w:firstRow="0" w:lastRow="0" w:firstColumn="0" w:lastColumn="0" w:oddVBand="0" w:evenVBand="0" w:oddHBand="1" w:evenHBand="0" w:firstRowFirstColumn="0" w:firstRowLastColumn="0" w:lastRowFirstColumn="0" w:lastRowLastColumn="0"/>
          <w:trHeight w:val="575"/>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717DE3" w:rsidRPr="001327FA" w:rsidRDefault="00717DE3" w:rsidP="00717DE3">
            <w:pPr>
              <w:spacing w:after="200"/>
              <w:ind w:right="-45"/>
              <w:rPr>
                <w:rFonts w:ascii="Arial" w:hAnsi="Arial" w:cs="Arial"/>
              </w:rPr>
            </w:pPr>
          </w:p>
          <w:p w:rsidR="00614237" w:rsidRPr="001327FA" w:rsidRDefault="00614237" w:rsidP="00717DE3">
            <w:pPr>
              <w:pStyle w:val="ListParagraph"/>
              <w:numPr>
                <w:ilvl w:val="0"/>
                <w:numId w:val="35"/>
              </w:numPr>
              <w:spacing w:after="200"/>
              <w:ind w:right="-45"/>
              <w:rPr>
                <w:rFonts w:ascii="Arial" w:hAnsi="Arial" w:cs="Arial"/>
              </w:rPr>
            </w:pPr>
            <w:r w:rsidRPr="001327FA">
              <w:rPr>
                <w:rFonts w:ascii="Arial" w:hAnsi="Arial" w:cs="Arial"/>
              </w:rPr>
              <w:t>Assist Urinary Catheterization</w:t>
            </w:r>
          </w:p>
        </w:tc>
        <w:tc>
          <w:tcPr>
            <w:tcW w:w="5776" w:type="dxa"/>
            <w:tcBorders>
              <w:top w:val="none" w:sz="0" w:space="0" w:color="auto"/>
              <w:left w:val="none" w:sz="0" w:space="0" w:color="auto"/>
              <w:bottom w:val="none" w:sz="0" w:space="0" w:color="auto"/>
              <w:right w:val="none" w:sz="0" w:space="0" w:color="auto"/>
            </w:tcBorders>
          </w:tcPr>
          <w:p w:rsidR="00717DE3" w:rsidRPr="001327FA" w:rsidRDefault="00717DE3"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8618B2" w:rsidRPr="001327FA">
              <w:rPr>
                <w:rFonts w:ascii="Arial" w:hAnsi="Arial" w:cs="Arial"/>
              </w:rPr>
              <w:t>ment as per procedure checklist</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Educate the patient about exposure, </w:t>
            </w:r>
            <w:r w:rsidR="008618B2" w:rsidRPr="001327FA">
              <w:rPr>
                <w:rFonts w:ascii="Arial" w:hAnsi="Arial" w:cs="Arial"/>
              </w:rPr>
              <w:t>position and type of anesthesia</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Perform safe handling of </w:t>
            </w:r>
            <w:proofErr w:type="spellStart"/>
            <w:r w:rsidR="00614237" w:rsidRPr="001327FA">
              <w:rPr>
                <w:rFonts w:ascii="Arial" w:hAnsi="Arial" w:cs="Arial"/>
              </w:rPr>
              <w:t>folleys</w:t>
            </w:r>
            <w:proofErr w:type="spellEnd"/>
            <w:r w:rsidR="00614237" w:rsidRPr="001327FA">
              <w:rPr>
                <w:rFonts w:ascii="Arial" w:hAnsi="Arial" w:cs="Arial"/>
              </w:rPr>
              <w:t xml:space="preserve"> catheter and other equipment during procedure as per organizational SOPs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Follow the CDC guidelines </w:t>
            </w:r>
            <w:r w:rsidR="00347236" w:rsidRPr="001327FA">
              <w:rPr>
                <w:rFonts w:ascii="Arial" w:hAnsi="Arial" w:cs="Arial"/>
              </w:rPr>
              <w:t xml:space="preserve">/ organizational policy </w:t>
            </w:r>
            <w:r w:rsidR="00614237" w:rsidRPr="001327FA">
              <w:rPr>
                <w:rFonts w:ascii="Arial" w:hAnsi="Arial" w:cs="Arial"/>
              </w:rPr>
              <w:t>for personal protective equipment (PPE)</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w:t>
            </w:r>
            <w:r w:rsidR="00677F2E" w:rsidRPr="001327FA">
              <w:rPr>
                <w:rFonts w:ascii="Arial" w:hAnsi="Arial" w:cs="Arial"/>
              </w:rPr>
              <w:t>e.g</w:t>
            </w:r>
            <w:r w:rsidR="00F65B9F" w:rsidRPr="001327FA">
              <w:rPr>
                <w:rFonts w:ascii="Arial" w:hAnsi="Arial" w:cs="Arial"/>
              </w:rPr>
              <w:t xml:space="preserve">. </w:t>
            </w:r>
            <w:r w:rsidR="00614237" w:rsidRPr="001327FA">
              <w:rPr>
                <w:rFonts w:ascii="Arial" w:hAnsi="Arial" w:cs="Arial"/>
              </w:rPr>
              <w:t xml:space="preserve">consents, pre/post procedure notes, medications, </w:t>
            </w:r>
            <w:r w:rsidR="00653156" w:rsidRPr="001327FA">
              <w:rPr>
                <w:rFonts w:ascii="Arial" w:hAnsi="Arial" w:cs="Arial"/>
              </w:rPr>
              <w:t xml:space="preserve">post procedure instructions </w:t>
            </w:r>
            <w:r w:rsidR="00614237" w:rsidRPr="001327FA">
              <w:rPr>
                <w:rFonts w:ascii="Arial" w:hAnsi="Arial" w:cs="Arial"/>
              </w:rPr>
              <w:t>etc</w:t>
            </w:r>
            <w:r w:rsidR="00F65B9F" w:rsidRPr="001327FA">
              <w:rPr>
                <w:rFonts w:ascii="Arial" w:hAnsi="Arial" w:cs="Arial"/>
              </w:rPr>
              <w:t>.</w:t>
            </w:r>
            <w:r w:rsidR="00614237" w:rsidRPr="001327FA">
              <w:rPr>
                <w:rFonts w:ascii="Arial" w:hAnsi="Arial" w:cs="Arial"/>
              </w:rPr>
              <w:t xml:space="preserve"> </w:t>
            </w:r>
            <w:r w:rsidR="008618B2" w:rsidRPr="001327FA">
              <w:rPr>
                <w:rFonts w:ascii="Arial" w:hAnsi="Arial" w:cs="Arial"/>
              </w:rPr>
              <w:t>in patient’s file as per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Maintain privacy and confidentiality of the patient as per organizational policy.</w:t>
            </w:r>
          </w:p>
          <w:p w:rsidR="00614237" w:rsidRPr="001327FA" w:rsidRDefault="00614237"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14237" w:rsidRPr="001327FA" w:rsidTr="00F65B9F">
        <w:trPr>
          <w:cnfStyle w:val="000000010000" w:firstRow="0" w:lastRow="0" w:firstColumn="0" w:lastColumn="0" w:oddVBand="0" w:evenVBand="0" w:oddHBand="0" w:evenHBand="1" w:firstRowFirstColumn="0" w:firstRowLastColumn="0" w:lastRowFirstColumn="0" w:lastRowLastColumn="0"/>
          <w:trHeight w:val="575"/>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717DE3" w:rsidRPr="001327FA" w:rsidRDefault="00717DE3" w:rsidP="00717DE3">
            <w:pPr>
              <w:spacing w:after="200"/>
              <w:ind w:right="-45"/>
              <w:rPr>
                <w:rFonts w:ascii="Arial" w:hAnsi="Arial" w:cs="Arial"/>
              </w:rPr>
            </w:pPr>
          </w:p>
          <w:p w:rsidR="00614237" w:rsidRPr="001327FA" w:rsidRDefault="00614237" w:rsidP="00717DE3">
            <w:pPr>
              <w:pStyle w:val="ListParagraph"/>
              <w:numPr>
                <w:ilvl w:val="0"/>
                <w:numId w:val="35"/>
              </w:numPr>
              <w:spacing w:after="200"/>
              <w:ind w:right="-45"/>
              <w:rPr>
                <w:rFonts w:ascii="Arial" w:hAnsi="Arial" w:cs="Arial"/>
              </w:rPr>
            </w:pPr>
            <w:r w:rsidRPr="001327FA">
              <w:rPr>
                <w:rFonts w:ascii="Arial" w:hAnsi="Arial" w:cs="Arial"/>
              </w:rPr>
              <w:t>Assist Supra Pubic Catheterization</w:t>
            </w:r>
          </w:p>
        </w:tc>
        <w:tc>
          <w:tcPr>
            <w:tcW w:w="5776" w:type="dxa"/>
            <w:tcBorders>
              <w:top w:val="none" w:sz="0" w:space="0" w:color="auto"/>
              <w:left w:val="none" w:sz="0" w:space="0" w:color="auto"/>
              <w:bottom w:val="none" w:sz="0" w:space="0" w:color="auto"/>
              <w:right w:val="none" w:sz="0" w:space="0" w:color="auto"/>
            </w:tcBorders>
          </w:tcPr>
          <w:p w:rsidR="00717DE3" w:rsidRPr="001327FA" w:rsidRDefault="00717DE3"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Inspect and prepare different sizes of supra pubic catheter kit as per proce</w:t>
            </w:r>
            <w:r w:rsidR="008618B2" w:rsidRPr="001327FA">
              <w:rPr>
                <w:rFonts w:ascii="Arial" w:hAnsi="Arial" w:cs="Arial"/>
              </w:rPr>
              <w:t>dure checklist</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Educate the patient about exposure, position and </w:t>
            </w:r>
            <w:r w:rsidR="008618B2" w:rsidRPr="001327FA">
              <w:rPr>
                <w:rFonts w:ascii="Arial" w:hAnsi="Arial" w:cs="Arial"/>
              </w:rPr>
              <w:t>type of anesthesia</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Perform safe handling of supra pubic catheter and other equipment during procedure as per organizational SOPs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w:t>
            </w:r>
            <w:r w:rsidR="00677F2E" w:rsidRPr="001327FA">
              <w:rPr>
                <w:rFonts w:ascii="Arial" w:hAnsi="Arial" w:cs="Arial"/>
              </w:rPr>
              <w:t>e.g</w:t>
            </w:r>
            <w:r w:rsidR="00F65B9F" w:rsidRPr="001327FA">
              <w:rPr>
                <w:rFonts w:ascii="Arial" w:hAnsi="Arial" w:cs="Arial"/>
              </w:rPr>
              <w:t>.</w:t>
            </w:r>
            <w:r w:rsidR="00677F2E" w:rsidRPr="001327FA">
              <w:rPr>
                <w:rFonts w:ascii="Arial" w:hAnsi="Arial" w:cs="Arial"/>
              </w:rPr>
              <w:t xml:space="preserve"> </w:t>
            </w:r>
            <w:r w:rsidR="00614237" w:rsidRPr="001327FA">
              <w:rPr>
                <w:rFonts w:ascii="Arial" w:hAnsi="Arial" w:cs="Arial"/>
              </w:rPr>
              <w:t xml:space="preserve">consents, pre/post procedure notes, medications, </w:t>
            </w:r>
            <w:r w:rsidR="0079773C" w:rsidRPr="001327FA">
              <w:rPr>
                <w:rFonts w:ascii="Arial" w:hAnsi="Arial" w:cs="Arial"/>
              </w:rPr>
              <w:t xml:space="preserve">post procedure instructions </w:t>
            </w:r>
            <w:r w:rsidR="00614237" w:rsidRPr="001327FA">
              <w:rPr>
                <w:rFonts w:ascii="Arial" w:hAnsi="Arial" w:cs="Arial"/>
              </w:rPr>
              <w:t>etc</w:t>
            </w:r>
            <w:r w:rsidR="00F65B9F" w:rsidRPr="001327FA">
              <w:rPr>
                <w:rFonts w:ascii="Arial" w:hAnsi="Arial" w:cs="Arial"/>
              </w:rPr>
              <w:t>.</w:t>
            </w:r>
            <w:r w:rsidR="00614237" w:rsidRPr="001327FA">
              <w:rPr>
                <w:rFonts w:ascii="Arial" w:hAnsi="Arial" w:cs="Arial"/>
              </w:rPr>
              <w:t xml:space="preserve"> </w:t>
            </w:r>
            <w:r w:rsidR="008618B2" w:rsidRPr="001327FA">
              <w:rPr>
                <w:rFonts w:ascii="Arial" w:hAnsi="Arial" w:cs="Arial"/>
              </w:rPr>
              <w:t>in patient’s file as per policy</w:t>
            </w:r>
          </w:p>
          <w:p w:rsidR="00AA60FC" w:rsidRPr="001327FA" w:rsidRDefault="00750A8A" w:rsidP="00F94CB6">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Maintain privacy and confidentiality of the patient as per organizational policy</w:t>
            </w:r>
          </w:p>
        </w:tc>
      </w:tr>
      <w:tr w:rsidR="00614237" w:rsidRPr="001327FA" w:rsidTr="00F65B9F">
        <w:trPr>
          <w:cnfStyle w:val="000000100000" w:firstRow="0" w:lastRow="0" w:firstColumn="0" w:lastColumn="0" w:oddVBand="0" w:evenVBand="0" w:oddHBand="1" w:evenHBand="0" w:firstRowFirstColumn="0" w:firstRowLastColumn="0" w:lastRowFirstColumn="0" w:lastRowLastColumn="0"/>
          <w:trHeight w:val="575"/>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717DE3" w:rsidRPr="001327FA" w:rsidRDefault="00717DE3" w:rsidP="00717DE3">
            <w:pPr>
              <w:spacing w:after="200"/>
              <w:ind w:right="-45"/>
              <w:rPr>
                <w:rFonts w:ascii="Arial" w:hAnsi="Arial" w:cs="Arial"/>
              </w:rPr>
            </w:pPr>
          </w:p>
          <w:p w:rsidR="00614237" w:rsidRPr="001327FA" w:rsidRDefault="00614237" w:rsidP="00717DE3">
            <w:pPr>
              <w:pStyle w:val="ListParagraph"/>
              <w:numPr>
                <w:ilvl w:val="0"/>
                <w:numId w:val="35"/>
              </w:numPr>
              <w:spacing w:after="200"/>
              <w:ind w:right="-45"/>
              <w:rPr>
                <w:rFonts w:ascii="Arial" w:hAnsi="Arial" w:cs="Arial"/>
              </w:rPr>
            </w:pPr>
            <w:r w:rsidRPr="001327FA">
              <w:rPr>
                <w:rFonts w:ascii="Arial" w:hAnsi="Arial" w:cs="Arial"/>
              </w:rPr>
              <w:t xml:space="preserve">Assist </w:t>
            </w:r>
            <w:proofErr w:type="spellStart"/>
            <w:r w:rsidRPr="001327FA">
              <w:rPr>
                <w:rFonts w:ascii="Arial" w:hAnsi="Arial" w:cs="Arial"/>
              </w:rPr>
              <w:t>Uro</w:t>
            </w:r>
            <w:proofErr w:type="spellEnd"/>
            <w:r w:rsidRPr="001327FA">
              <w:rPr>
                <w:rFonts w:ascii="Arial" w:hAnsi="Arial" w:cs="Arial"/>
              </w:rPr>
              <w:t>-Dynamic Study</w:t>
            </w:r>
          </w:p>
        </w:tc>
        <w:tc>
          <w:tcPr>
            <w:tcW w:w="5776" w:type="dxa"/>
            <w:tcBorders>
              <w:top w:val="none" w:sz="0" w:space="0" w:color="auto"/>
              <w:left w:val="none" w:sz="0" w:space="0" w:color="auto"/>
              <w:bottom w:val="none" w:sz="0" w:space="0" w:color="auto"/>
              <w:right w:val="none" w:sz="0" w:space="0" w:color="auto"/>
            </w:tcBorders>
          </w:tcPr>
          <w:p w:rsidR="00717DE3" w:rsidRPr="001327FA" w:rsidRDefault="00717DE3"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Educate the patient about exposure,</w:t>
            </w:r>
            <w:r w:rsidR="008618B2" w:rsidRPr="001327FA">
              <w:rPr>
                <w:rFonts w:ascii="Arial" w:hAnsi="Arial" w:cs="Arial"/>
              </w:rPr>
              <w:t xml:space="preserve"> position and procedure details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Inspect and prepare urodynamic catheter and urodynamic mac</w:t>
            </w:r>
            <w:r w:rsidR="008618B2" w:rsidRPr="001327FA">
              <w:rPr>
                <w:rFonts w:ascii="Arial" w:hAnsi="Arial" w:cs="Arial"/>
              </w:rPr>
              <w:t xml:space="preserve">hine as per procedure </w:t>
            </w:r>
            <w:r w:rsidR="00677F2E" w:rsidRPr="001327FA">
              <w:rPr>
                <w:rFonts w:ascii="Arial" w:hAnsi="Arial" w:cs="Arial"/>
              </w:rPr>
              <w:t>requirement.</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Perform safe handling of urodynamic catheter and urodynamic machine during procedur</w:t>
            </w:r>
            <w:r w:rsidR="008618B2" w:rsidRPr="001327FA">
              <w:rPr>
                <w:rFonts w:ascii="Arial" w:hAnsi="Arial" w:cs="Arial"/>
              </w:rPr>
              <w:t>e as per user manual guidelines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(consents, pre/post procedure notes, </w:t>
            </w:r>
            <w:r w:rsidR="00F65B9F" w:rsidRPr="001327FA">
              <w:rPr>
                <w:rFonts w:ascii="Arial" w:hAnsi="Arial" w:cs="Arial"/>
              </w:rPr>
              <w:t>medications,</w:t>
            </w:r>
            <w:r w:rsidR="0079773C" w:rsidRPr="001327FA">
              <w:rPr>
                <w:rFonts w:ascii="Arial" w:hAnsi="Arial" w:cs="Arial"/>
              </w:rPr>
              <w:t xml:space="preserve"> post procedure instructions </w:t>
            </w:r>
            <w:r w:rsidR="00F65B9F" w:rsidRPr="001327FA">
              <w:rPr>
                <w:rFonts w:ascii="Arial" w:hAnsi="Arial" w:cs="Arial"/>
              </w:rPr>
              <w:t>etc.</w:t>
            </w:r>
            <w:r w:rsidR="00614237" w:rsidRPr="001327FA">
              <w:rPr>
                <w:rFonts w:ascii="Arial" w:hAnsi="Arial" w:cs="Arial"/>
              </w:rPr>
              <w:t xml:space="preserve"> in patient’s file </w:t>
            </w:r>
            <w:r w:rsidR="008618B2" w:rsidRPr="001327FA">
              <w:rPr>
                <w:rFonts w:ascii="Arial" w:hAnsi="Arial" w:cs="Arial"/>
              </w:rPr>
              <w:t>as per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Maintain privacy and confidentiality of the patient as per organizational policy.</w:t>
            </w:r>
          </w:p>
          <w:p w:rsidR="00614237" w:rsidRPr="001327FA" w:rsidRDefault="00614237"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14237" w:rsidRPr="001327FA" w:rsidTr="00F65B9F">
        <w:trPr>
          <w:cnfStyle w:val="000000010000" w:firstRow="0" w:lastRow="0" w:firstColumn="0" w:lastColumn="0" w:oddVBand="0" w:evenVBand="0" w:oddHBand="0" w:evenHBand="1" w:firstRowFirstColumn="0" w:firstRowLastColumn="0" w:lastRowFirstColumn="0" w:lastRowLastColumn="0"/>
          <w:trHeight w:val="575"/>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717DE3" w:rsidRPr="001327FA" w:rsidRDefault="00717DE3" w:rsidP="00717DE3">
            <w:pPr>
              <w:spacing w:after="200"/>
              <w:ind w:right="-45"/>
              <w:rPr>
                <w:rFonts w:ascii="Arial" w:hAnsi="Arial" w:cs="Arial"/>
              </w:rPr>
            </w:pPr>
          </w:p>
          <w:p w:rsidR="00614237" w:rsidRPr="001327FA" w:rsidRDefault="00614237" w:rsidP="00717DE3">
            <w:pPr>
              <w:pStyle w:val="ListParagraph"/>
              <w:numPr>
                <w:ilvl w:val="0"/>
                <w:numId w:val="35"/>
              </w:numPr>
              <w:spacing w:after="200"/>
              <w:ind w:right="-45"/>
              <w:rPr>
                <w:rFonts w:ascii="Arial" w:hAnsi="Arial" w:cs="Arial"/>
              </w:rPr>
            </w:pPr>
            <w:r w:rsidRPr="001327FA">
              <w:rPr>
                <w:rFonts w:ascii="Arial" w:hAnsi="Arial" w:cs="Arial"/>
              </w:rPr>
              <w:t>Assist flexible Cystoscopy</w:t>
            </w:r>
          </w:p>
        </w:tc>
        <w:tc>
          <w:tcPr>
            <w:tcW w:w="5776" w:type="dxa"/>
            <w:tcBorders>
              <w:top w:val="none" w:sz="0" w:space="0" w:color="auto"/>
              <w:left w:val="none" w:sz="0" w:space="0" w:color="auto"/>
              <w:bottom w:val="none" w:sz="0" w:space="0" w:color="auto"/>
              <w:right w:val="none" w:sz="0" w:space="0" w:color="auto"/>
            </w:tcBorders>
          </w:tcPr>
          <w:p w:rsidR="00717DE3" w:rsidRPr="001327FA" w:rsidRDefault="00717DE3"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Inspect and prepare the flexible Cystoscopy and endoscopic tower for next procedure as per procedure </w:t>
            </w:r>
            <w:r w:rsidR="00677F2E" w:rsidRPr="001327FA">
              <w:rPr>
                <w:rFonts w:ascii="Arial" w:hAnsi="Arial" w:cs="Arial"/>
              </w:rPr>
              <w:t>requirement.</w:t>
            </w:r>
          </w:p>
          <w:p w:rsidR="00614237" w:rsidRPr="001327FA" w:rsidRDefault="00750A8A" w:rsidP="00AA60FC">
            <w:pPr>
              <w:tabs>
                <w:tab w:val="left" w:pos="450"/>
              </w:tabs>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Wash and disinfect the flexible Cystoscopy, optical cables and camera </w:t>
            </w:r>
            <w:r w:rsidR="008618B2" w:rsidRPr="001327FA">
              <w:rPr>
                <w:rFonts w:ascii="Arial" w:hAnsi="Arial" w:cs="Arial"/>
              </w:rPr>
              <w:t>head as per organizational SOPs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Perform safe handling of flexible Cystoscopy, endoscopic tower and other equipment during procedure as per user manual guidelines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Maintain all the relevant documents </w:t>
            </w:r>
            <w:r w:rsidR="00677F2E" w:rsidRPr="001327FA">
              <w:rPr>
                <w:rFonts w:ascii="Arial" w:hAnsi="Arial" w:cs="Arial"/>
              </w:rPr>
              <w:t>e.g</w:t>
            </w:r>
            <w:r w:rsidR="00F65B9F" w:rsidRPr="001327FA">
              <w:rPr>
                <w:rFonts w:ascii="Arial" w:hAnsi="Arial" w:cs="Arial"/>
              </w:rPr>
              <w:t xml:space="preserve">. </w:t>
            </w:r>
            <w:r w:rsidR="00614237" w:rsidRPr="001327FA">
              <w:rPr>
                <w:rFonts w:ascii="Arial" w:hAnsi="Arial" w:cs="Arial"/>
              </w:rPr>
              <w:t>consents, pre/post procedure notes, medications,</w:t>
            </w:r>
            <w:r w:rsidR="007D6678" w:rsidRPr="001327FA">
              <w:rPr>
                <w:rFonts w:ascii="Arial" w:hAnsi="Arial" w:cs="Arial"/>
              </w:rPr>
              <w:t xml:space="preserve"> post procedure instructions </w:t>
            </w:r>
            <w:r w:rsidR="00F65B9F" w:rsidRPr="001327FA">
              <w:rPr>
                <w:rFonts w:ascii="Arial" w:hAnsi="Arial" w:cs="Arial"/>
              </w:rPr>
              <w:t>etc.</w:t>
            </w:r>
            <w:r w:rsidR="00614237" w:rsidRPr="001327FA">
              <w:rPr>
                <w:rFonts w:ascii="Arial" w:hAnsi="Arial" w:cs="Arial"/>
              </w:rPr>
              <w:t xml:space="preserve"> </w:t>
            </w:r>
            <w:r w:rsidR="008618B2" w:rsidRPr="001327FA">
              <w:rPr>
                <w:rFonts w:ascii="Arial" w:hAnsi="Arial" w:cs="Arial"/>
              </w:rPr>
              <w:t>in patient’s file as per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Maintain privacy and confidentiality of the patient as pe</w:t>
            </w:r>
            <w:r w:rsidR="008618B2" w:rsidRPr="001327FA">
              <w:rPr>
                <w:rFonts w:ascii="Arial" w:hAnsi="Arial" w:cs="Arial"/>
              </w:rPr>
              <w:t>r organizational policy</w:t>
            </w:r>
          </w:p>
          <w:p w:rsidR="00717DE3" w:rsidRPr="001327FA" w:rsidRDefault="00717DE3"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614237" w:rsidRPr="001327FA" w:rsidTr="00F65B9F">
        <w:trPr>
          <w:cnfStyle w:val="000000100000" w:firstRow="0" w:lastRow="0" w:firstColumn="0" w:lastColumn="0" w:oddVBand="0" w:evenVBand="0" w:oddHBand="1" w:evenHBand="0"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717DE3" w:rsidRPr="001327FA" w:rsidRDefault="00717DE3" w:rsidP="00717DE3">
            <w:pPr>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Assist TRUS Biopsy</w:t>
            </w:r>
          </w:p>
        </w:tc>
        <w:tc>
          <w:tcPr>
            <w:tcW w:w="5776" w:type="dxa"/>
            <w:tcBorders>
              <w:top w:val="none" w:sz="0" w:space="0" w:color="auto"/>
              <w:left w:val="none" w:sz="0" w:space="0" w:color="auto"/>
              <w:bottom w:val="none" w:sz="0" w:space="0" w:color="auto"/>
              <w:right w:val="none" w:sz="0" w:space="0" w:color="auto"/>
            </w:tcBorders>
          </w:tcPr>
          <w:p w:rsidR="00717DE3" w:rsidRPr="001327FA" w:rsidRDefault="00717DE3"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Inspect and prepare the ultrasound machine and equipment for procedure as per procedure </w:t>
            </w:r>
            <w:r w:rsidR="00677F2E" w:rsidRPr="001327FA">
              <w:rPr>
                <w:rFonts w:ascii="Arial" w:hAnsi="Arial" w:cs="Arial"/>
              </w:rPr>
              <w:t>requirement.</w:t>
            </w:r>
          </w:p>
          <w:p w:rsidR="00614237" w:rsidRPr="001327FA" w:rsidRDefault="00750A8A" w:rsidP="00AA60FC">
            <w:pPr>
              <w:tabs>
                <w:tab w:val="left" w:pos="450"/>
              </w:tabs>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Clean and disinfect the ultrasound probe and c</w:t>
            </w:r>
            <w:r w:rsidR="008618B2" w:rsidRPr="001327FA">
              <w:rPr>
                <w:rFonts w:ascii="Arial" w:hAnsi="Arial" w:cs="Arial"/>
              </w:rPr>
              <w:t>able as per organizational SOPs</w:t>
            </w:r>
          </w:p>
          <w:p w:rsidR="00614237" w:rsidRPr="001327FA" w:rsidRDefault="00750A8A" w:rsidP="00AA60FC">
            <w:pPr>
              <w:tabs>
                <w:tab w:val="left" w:pos="450"/>
              </w:tabs>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Educate the patient about exposure, position and </w:t>
            </w:r>
            <w:r w:rsidR="008618B2" w:rsidRPr="001327FA">
              <w:rPr>
                <w:rFonts w:ascii="Arial" w:hAnsi="Arial" w:cs="Arial"/>
              </w:rPr>
              <w:t>procedure details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Perform safe handling of ultrasound machine and equipment during procedure as per user manual guidelines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w:t>
            </w:r>
            <w:r w:rsidR="00677F2E" w:rsidRPr="001327FA">
              <w:rPr>
                <w:rFonts w:ascii="Arial" w:hAnsi="Arial" w:cs="Arial"/>
              </w:rPr>
              <w:t>e.g</w:t>
            </w:r>
            <w:r w:rsidR="00F65B9F" w:rsidRPr="001327FA">
              <w:rPr>
                <w:rFonts w:ascii="Arial" w:hAnsi="Arial" w:cs="Arial"/>
              </w:rPr>
              <w:t xml:space="preserve">. </w:t>
            </w:r>
            <w:r w:rsidR="00614237" w:rsidRPr="001327FA">
              <w:rPr>
                <w:rFonts w:ascii="Arial" w:hAnsi="Arial" w:cs="Arial"/>
              </w:rPr>
              <w:t xml:space="preserve">consents, pre/post procedure notes, sample labeling and dispatch, medications, </w:t>
            </w:r>
            <w:r w:rsidR="00874DAF" w:rsidRPr="001327FA">
              <w:rPr>
                <w:rFonts w:ascii="Arial" w:hAnsi="Arial" w:cs="Arial"/>
              </w:rPr>
              <w:t xml:space="preserve">post procedure instructions </w:t>
            </w:r>
            <w:r w:rsidR="00F65B9F" w:rsidRPr="001327FA">
              <w:rPr>
                <w:rFonts w:ascii="Arial" w:hAnsi="Arial" w:cs="Arial"/>
              </w:rPr>
              <w:t>etc.</w:t>
            </w:r>
            <w:r w:rsidR="00614237" w:rsidRPr="001327FA">
              <w:rPr>
                <w:rFonts w:ascii="Arial" w:hAnsi="Arial" w:cs="Arial"/>
              </w:rPr>
              <w:t xml:space="preserve"> </w:t>
            </w:r>
            <w:r w:rsidR="008618B2" w:rsidRPr="001327FA">
              <w:rPr>
                <w:rFonts w:ascii="Arial" w:hAnsi="Arial" w:cs="Arial"/>
              </w:rPr>
              <w:t>in patient’s file as per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w:t>
            </w:r>
            <w:r w:rsidR="00614237" w:rsidRPr="001327FA">
              <w:rPr>
                <w:rFonts w:ascii="Arial" w:hAnsi="Arial" w:cs="Arial"/>
              </w:rPr>
              <w:lastRenderedPageBreak/>
              <w:t>personal protective equipment (PPE)</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Maintain privacy and confidentiality of the patient as per organizational policy.</w:t>
            </w:r>
          </w:p>
          <w:p w:rsidR="00614237" w:rsidRPr="001327FA" w:rsidRDefault="00614237" w:rsidP="00AA60FC">
            <w:pPr>
              <w:ind w:left="387" w:hanging="3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14237" w:rsidRPr="001327FA" w:rsidTr="00F65B9F">
        <w:trPr>
          <w:cnfStyle w:val="000000010000" w:firstRow="0" w:lastRow="0" w:firstColumn="0" w:lastColumn="0" w:oddVBand="0" w:evenVBand="0" w:oddHBand="0" w:evenHBand="1"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717DE3" w:rsidRPr="001327FA" w:rsidRDefault="00717DE3" w:rsidP="00717DE3">
            <w:pPr>
              <w:pStyle w:val="ListParagraph"/>
              <w:ind w:left="360"/>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Assist Urethral Dilation</w:t>
            </w:r>
          </w:p>
        </w:tc>
        <w:tc>
          <w:tcPr>
            <w:tcW w:w="5776" w:type="dxa"/>
            <w:tcBorders>
              <w:top w:val="none" w:sz="0" w:space="0" w:color="auto"/>
              <w:left w:val="none" w:sz="0" w:space="0" w:color="auto"/>
              <w:bottom w:val="none" w:sz="0" w:space="0" w:color="auto"/>
              <w:right w:val="none" w:sz="0" w:space="0" w:color="auto"/>
            </w:tcBorders>
          </w:tcPr>
          <w:p w:rsidR="00717DE3" w:rsidRPr="001327FA" w:rsidRDefault="00717DE3"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Educate the patient about exposure, position, type of a</w:t>
            </w:r>
            <w:r w:rsidR="008618B2" w:rsidRPr="001327FA">
              <w:rPr>
                <w:rFonts w:ascii="Arial" w:hAnsi="Arial" w:cs="Arial"/>
              </w:rPr>
              <w:t>nesthesia and procedure details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Inspect and prepare the flexible Cystoscopy, different types of urethral dilators and guidewire as per procedure </w:t>
            </w:r>
            <w:r w:rsidR="00A371D7" w:rsidRPr="001327FA">
              <w:rPr>
                <w:rFonts w:ascii="Arial" w:hAnsi="Arial" w:cs="Arial"/>
              </w:rPr>
              <w:t>requirement.</w:t>
            </w:r>
          </w:p>
          <w:p w:rsidR="00614237" w:rsidRPr="001327FA" w:rsidRDefault="00750A8A" w:rsidP="00AA60FC">
            <w:pPr>
              <w:tabs>
                <w:tab w:val="left" w:pos="450"/>
              </w:tabs>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Wash and disinfect the flexible Cystoscopy, different types of urethral dilators and g</w:t>
            </w:r>
            <w:r w:rsidR="008618B2" w:rsidRPr="001327FA">
              <w:rPr>
                <w:rFonts w:ascii="Arial" w:hAnsi="Arial" w:cs="Arial"/>
              </w:rPr>
              <w:t>uidewire as per CDC guidelines</w:t>
            </w:r>
            <w:r w:rsidR="00677F2E" w:rsidRPr="001327FA">
              <w:rPr>
                <w:rFonts w:ascii="Arial" w:hAnsi="Arial" w:cs="Arial"/>
              </w:rPr>
              <w:t>/ Organizational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Perform safe handling of urethral dilators and guidewire during procedure as per user manual guidelines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w:t>
            </w:r>
            <w:r w:rsidR="00A371D7" w:rsidRPr="001327FA">
              <w:rPr>
                <w:rFonts w:ascii="Arial" w:hAnsi="Arial" w:cs="Arial"/>
              </w:rPr>
              <w:t>e.g</w:t>
            </w:r>
            <w:r w:rsidR="00F65B9F" w:rsidRPr="001327FA">
              <w:rPr>
                <w:rFonts w:ascii="Arial" w:hAnsi="Arial" w:cs="Arial"/>
              </w:rPr>
              <w:t>.</w:t>
            </w:r>
            <w:r w:rsidR="00A371D7" w:rsidRPr="001327FA">
              <w:rPr>
                <w:rFonts w:ascii="Arial" w:hAnsi="Arial" w:cs="Arial"/>
              </w:rPr>
              <w:t xml:space="preserve"> </w:t>
            </w:r>
            <w:r w:rsidR="00614237" w:rsidRPr="001327FA">
              <w:rPr>
                <w:rFonts w:ascii="Arial" w:hAnsi="Arial" w:cs="Arial"/>
              </w:rPr>
              <w:t>consents, pre/post procedure notes, medications,</w:t>
            </w:r>
            <w:r w:rsidR="00874DAF" w:rsidRPr="001327FA">
              <w:rPr>
                <w:rFonts w:ascii="Arial" w:hAnsi="Arial" w:cs="Arial"/>
              </w:rPr>
              <w:t xml:space="preserve"> post procedure instructions</w:t>
            </w:r>
            <w:r w:rsidR="00614237" w:rsidRPr="001327FA">
              <w:rPr>
                <w:rFonts w:ascii="Arial" w:hAnsi="Arial" w:cs="Arial"/>
              </w:rPr>
              <w:t xml:space="preserve"> </w:t>
            </w:r>
            <w:r w:rsidR="00F65B9F" w:rsidRPr="001327FA">
              <w:rPr>
                <w:rFonts w:ascii="Arial" w:hAnsi="Arial" w:cs="Arial"/>
              </w:rPr>
              <w:t>etc.</w:t>
            </w:r>
            <w:r w:rsidR="008618B2" w:rsidRPr="001327FA">
              <w:rPr>
                <w:rFonts w:ascii="Arial" w:hAnsi="Arial" w:cs="Arial"/>
              </w:rPr>
              <w:t>in patient’s file as per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Maintain privacy and confidentiality of the patient as per organizational policy.</w:t>
            </w:r>
          </w:p>
          <w:p w:rsidR="00717DE3" w:rsidRPr="001327FA" w:rsidRDefault="00717DE3" w:rsidP="00AA60FC">
            <w:pPr>
              <w:ind w:left="387" w:hanging="387"/>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r w:rsidR="00614237" w:rsidRPr="001327FA" w:rsidTr="00F65B9F">
        <w:trPr>
          <w:cnfStyle w:val="000000100000" w:firstRow="0" w:lastRow="0" w:firstColumn="0" w:lastColumn="0" w:oddVBand="0" w:evenVBand="0" w:oddHBand="1" w:evenHBand="0"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157A5A" w:rsidRPr="001327FA" w:rsidRDefault="00157A5A" w:rsidP="00157A5A">
            <w:pPr>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 xml:space="preserve">Assist Instillation </w:t>
            </w:r>
            <w:r w:rsidR="00016531" w:rsidRPr="001327FA">
              <w:rPr>
                <w:rFonts w:ascii="Arial" w:hAnsi="Arial" w:cs="Arial"/>
              </w:rPr>
              <w:t>of Intravesical</w:t>
            </w:r>
            <w:r w:rsidRPr="001327FA">
              <w:rPr>
                <w:rFonts w:ascii="Arial" w:hAnsi="Arial" w:cs="Arial"/>
              </w:rPr>
              <w:t xml:space="preserve"> Medicine</w:t>
            </w:r>
          </w:p>
        </w:tc>
        <w:tc>
          <w:tcPr>
            <w:tcW w:w="5776" w:type="dxa"/>
            <w:tcBorders>
              <w:top w:val="none" w:sz="0" w:space="0" w:color="auto"/>
              <w:left w:val="none" w:sz="0" w:space="0" w:color="auto"/>
              <w:bottom w:val="none" w:sz="0" w:space="0" w:color="auto"/>
              <w:right w:val="none" w:sz="0" w:space="0" w:color="auto"/>
            </w:tcBorders>
          </w:tcPr>
          <w:p w:rsidR="00157A5A" w:rsidRPr="001327FA" w:rsidRDefault="00157A5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Identify the drug and dose as prescribed in physician’s order</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Inspect and prepare silastic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8618B2" w:rsidRPr="001327FA">
              <w:rPr>
                <w:rFonts w:ascii="Arial" w:hAnsi="Arial" w:cs="Arial"/>
              </w:rPr>
              <w:t xml:space="preserve">ment as per procedure </w:t>
            </w:r>
            <w:r w:rsidR="00A371D7" w:rsidRPr="001327FA">
              <w:rPr>
                <w:rFonts w:ascii="Arial" w:hAnsi="Arial" w:cs="Arial"/>
              </w:rPr>
              <w:t>requirement.</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w:t>
            </w:r>
            <w:r w:rsidR="00016531" w:rsidRPr="001327FA">
              <w:rPr>
                <w:rFonts w:ascii="Arial" w:hAnsi="Arial" w:cs="Arial"/>
                <w:b/>
              </w:rPr>
              <w:t>3</w:t>
            </w:r>
            <w:r w:rsidRPr="001327FA">
              <w:rPr>
                <w:rFonts w:ascii="Arial" w:hAnsi="Arial" w:cs="Arial"/>
                <w:b/>
              </w:rPr>
              <w:t>.</w:t>
            </w:r>
            <w:r w:rsidR="00614237" w:rsidRPr="001327FA">
              <w:rPr>
                <w:rFonts w:ascii="Arial" w:hAnsi="Arial" w:cs="Arial"/>
              </w:rPr>
              <w:t xml:space="preserve"> Educate the patient about exposure, positions,</w:t>
            </w:r>
            <w:r w:rsidR="00A371D7" w:rsidRPr="001327FA">
              <w:rPr>
                <w:rFonts w:ascii="Arial" w:hAnsi="Arial" w:cs="Arial"/>
              </w:rPr>
              <w:t xml:space="preserve"> and</w:t>
            </w:r>
            <w:r w:rsidR="00614237" w:rsidRPr="001327FA">
              <w:rPr>
                <w:rFonts w:ascii="Arial" w:hAnsi="Arial" w:cs="Arial"/>
              </w:rPr>
              <w:t xml:space="preserve"> type of anesthesia</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w:t>
            </w:r>
            <w:r w:rsidR="00016531" w:rsidRPr="001327FA">
              <w:rPr>
                <w:rFonts w:ascii="Arial" w:hAnsi="Arial" w:cs="Arial"/>
                <w:b/>
              </w:rPr>
              <w:t>4</w:t>
            </w:r>
            <w:r w:rsidRPr="001327FA">
              <w:rPr>
                <w:rFonts w:ascii="Arial" w:hAnsi="Arial" w:cs="Arial"/>
                <w:b/>
              </w:rPr>
              <w:t>.</w:t>
            </w:r>
            <w:r w:rsidR="00614237" w:rsidRPr="001327FA">
              <w:rPr>
                <w:rFonts w:ascii="Arial" w:hAnsi="Arial" w:cs="Arial"/>
              </w:rPr>
              <w:t xml:space="preserve"> Perform safe handling of </w:t>
            </w:r>
            <w:proofErr w:type="spellStart"/>
            <w:r w:rsidR="00614237" w:rsidRPr="001327FA">
              <w:rPr>
                <w:rFonts w:ascii="Arial" w:hAnsi="Arial" w:cs="Arial"/>
              </w:rPr>
              <w:t>folleys</w:t>
            </w:r>
            <w:proofErr w:type="spellEnd"/>
            <w:r w:rsidR="00614237" w:rsidRPr="001327FA">
              <w:rPr>
                <w:rFonts w:ascii="Arial" w:hAnsi="Arial" w:cs="Arial"/>
              </w:rPr>
              <w:t xml:space="preserve"> catheter and other equipment during procedure as per organizational SOPs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w:t>
            </w:r>
            <w:r w:rsidR="00016531" w:rsidRPr="001327FA">
              <w:rPr>
                <w:rFonts w:ascii="Arial" w:hAnsi="Arial" w:cs="Arial"/>
                <w:b/>
              </w:rPr>
              <w:t>5</w:t>
            </w:r>
            <w:r w:rsidRPr="001327FA">
              <w:rPr>
                <w:rFonts w:ascii="Arial" w:hAnsi="Arial" w:cs="Arial"/>
                <w:b/>
              </w:rPr>
              <w:t>.</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w:t>
            </w:r>
            <w:r w:rsidR="00016531" w:rsidRPr="001327FA">
              <w:rPr>
                <w:rFonts w:ascii="Arial" w:hAnsi="Arial" w:cs="Arial"/>
                <w:b/>
              </w:rPr>
              <w:t>6</w:t>
            </w:r>
            <w:r w:rsidRPr="001327FA">
              <w:rPr>
                <w:rFonts w:ascii="Arial" w:hAnsi="Arial" w:cs="Arial"/>
                <w:b/>
              </w:rPr>
              <w:t>.</w:t>
            </w:r>
            <w:r w:rsidR="00614237" w:rsidRPr="001327FA">
              <w:rPr>
                <w:rFonts w:ascii="Arial" w:hAnsi="Arial" w:cs="Arial"/>
              </w:rPr>
              <w:t xml:space="preserve"> Maintain all the relevant documents </w:t>
            </w:r>
            <w:r w:rsidR="00A371D7" w:rsidRPr="001327FA">
              <w:rPr>
                <w:rFonts w:ascii="Arial" w:hAnsi="Arial" w:cs="Arial"/>
              </w:rPr>
              <w:t>e.g</w:t>
            </w:r>
            <w:r w:rsidR="00016531" w:rsidRPr="001327FA">
              <w:rPr>
                <w:rFonts w:ascii="Arial" w:hAnsi="Arial" w:cs="Arial"/>
              </w:rPr>
              <w:t xml:space="preserve">. </w:t>
            </w:r>
            <w:r w:rsidR="00614237" w:rsidRPr="001327FA">
              <w:rPr>
                <w:rFonts w:ascii="Arial" w:hAnsi="Arial" w:cs="Arial"/>
              </w:rPr>
              <w:t>consents, pre/post procedure notes, medications, dosages</w:t>
            </w:r>
            <w:r w:rsidR="00E64BB2" w:rsidRPr="001327FA">
              <w:rPr>
                <w:rFonts w:ascii="Arial" w:hAnsi="Arial" w:cs="Arial"/>
              </w:rPr>
              <w:t xml:space="preserve"> post procedure instructions</w:t>
            </w:r>
            <w:r w:rsidR="00614237" w:rsidRPr="001327FA">
              <w:rPr>
                <w:rFonts w:ascii="Arial" w:hAnsi="Arial" w:cs="Arial"/>
              </w:rPr>
              <w:t xml:space="preserve"> etc</w:t>
            </w:r>
            <w:r w:rsidR="00016531" w:rsidRPr="001327FA">
              <w:rPr>
                <w:rFonts w:ascii="Arial" w:hAnsi="Arial" w:cs="Arial"/>
              </w:rPr>
              <w:t>.</w:t>
            </w:r>
            <w:r w:rsidR="00614237" w:rsidRPr="001327FA">
              <w:rPr>
                <w:rFonts w:ascii="Arial" w:hAnsi="Arial" w:cs="Arial"/>
              </w:rPr>
              <w:t xml:space="preserve"> </w:t>
            </w:r>
            <w:r w:rsidR="008618B2" w:rsidRPr="001327FA">
              <w:rPr>
                <w:rFonts w:ascii="Arial" w:hAnsi="Arial" w:cs="Arial"/>
              </w:rPr>
              <w:t>in patient’s file as per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w:t>
            </w:r>
            <w:r w:rsidR="00016531" w:rsidRPr="001327FA">
              <w:rPr>
                <w:rFonts w:ascii="Arial" w:hAnsi="Arial" w:cs="Arial"/>
                <w:b/>
              </w:rPr>
              <w:t>7</w:t>
            </w:r>
            <w:r w:rsidRPr="001327FA">
              <w:rPr>
                <w:rFonts w:ascii="Arial" w:hAnsi="Arial" w:cs="Arial"/>
                <w:b/>
              </w:rPr>
              <w:t>.</w:t>
            </w:r>
            <w:r w:rsidR="00614237" w:rsidRPr="001327FA">
              <w:rPr>
                <w:rFonts w:ascii="Arial" w:hAnsi="Arial" w:cs="Arial"/>
              </w:rPr>
              <w:t xml:space="preserve"> Maintain privacy and confidentiality of the patie</w:t>
            </w:r>
            <w:r w:rsidR="008618B2" w:rsidRPr="001327FA">
              <w:rPr>
                <w:rFonts w:ascii="Arial" w:hAnsi="Arial" w:cs="Arial"/>
              </w:rPr>
              <w:t>nt as per organizational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w:t>
            </w:r>
            <w:r w:rsidR="00016531" w:rsidRPr="001327FA">
              <w:rPr>
                <w:rFonts w:ascii="Arial" w:hAnsi="Arial" w:cs="Arial"/>
                <w:b/>
              </w:rPr>
              <w:t>8</w:t>
            </w:r>
            <w:r w:rsidRPr="001327FA">
              <w:rPr>
                <w:rFonts w:ascii="Arial" w:hAnsi="Arial" w:cs="Arial"/>
                <w:b/>
              </w:rPr>
              <w:t>.</w:t>
            </w:r>
            <w:r w:rsidR="00614237" w:rsidRPr="001327FA">
              <w:rPr>
                <w:rFonts w:ascii="Arial" w:hAnsi="Arial" w:cs="Arial"/>
              </w:rPr>
              <w:t xml:space="preserve"> Segregate and dispose the waste material as per CDC guidelines</w:t>
            </w:r>
            <w:r w:rsidR="00677F2E" w:rsidRPr="001327FA">
              <w:rPr>
                <w:rFonts w:ascii="Arial" w:hAnsi="Arial" w:cs="Arial"/>
              </w:rPr>
              <w:t>/ Organizational Policy</w:t>
            </w:r>
          </w:p>
          <w:p w:rsidR="00614237" w:rsidRPr="001327FA" w:rsidRDefault="00614237" w:rsidP="00AA60FC">
            <w:pPr>
              <w:ind w:left="387" w:hanging="3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14237" w:rsidRPr="001327FA" w:rsidTr="00F65B9F">
        <w:trPr>
          <w:cnfStyle w:val="000000010000" w:firstRow="0" w:lastRow="0" w:firstColumn="0" w:lastColumn="0" w:oddVBand="0" w:evenVBand="0" w:oddHBand="0" w:evenHBand="1"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157A5A" w:rsidRPr="001327FA" w:rsidRDefault="00157A5A" w:rsidP="00157A5A">
            <w:pPr>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 xml:space="preserve">Assist </w:t>
            </w:r>
            <w:proofErr w:type="spellStart"/>
            <w:r w:rsidRPr="001327FA">
              <w:rPr>
                <w:rFonts w:ascii="Arial" w:hAnsi="Arial" w:cs="Arial"/>
              </w:rPr>
              <w:t>Goldseed</w:t>
            </w:r>
            <w:proofErr w:type="spellEnd"/>
            <w:r w:rsidRPr="001327FA">
              <w:rPr>
                <w:rFonts w:ascii="Arial" w:hAnsi="Arial" w:cs="Arial"/>
              </w:rPr>
              <w:t xml:space="preserve"> Implantation in Prostate</w:t>
            </w:r>
          </w:p>
        </w:tc>
        <w:tc>
          <w:tcPr>
            <w:tcW w:w="5776" w:type="dxa"/>
            <w:tcBorders>
              <w:top w:val="none" w:sz="0" w:space="0" w:color="auto"/>
              <w:left w:val="none" w:sz="0" w:space="0" w:color="auto"/>
              <w:bottom w:val="none" w:sz="0" w:space="0" w:color="auto"/>
              <w:right w:val="none" w:sz="0" w:space="0" w:color="auto"/>
            </w:tcBorders>
          </w:tcPr>
          <w:p w:rsidR="00157A5A" w:rsidRPr="001327FA" w:rsidRDefault="00157A5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Inspect and prepare the ultrasound machine, </w:t>
            </w:r>
            <w:proofErr w:type="spellStart"/>
            <w:r w:rsidR="00614237" w:rsidRPr="001327FA">
              <w:rPr>
                <w:rFonts w:ascii="Arial" w:hAnsi="Arial" w:cs="Arial"/>
              </w:rPr>
              <w:t>goldseed</w:t>
            </w:r>
            <w:proofErr w:type="spellEnd"/>
            <w:r w:rsidR="00614237" w:rsidRPr="001327FA">
              <w:rPr>
                <w:rFonts w:ascii="Arial" w:hAnsi="Arial" w:cs="Arial"/>
              </w:rPr>
              <w:t xml:space="preserve"> marker and equipment for procedure as per procedure</w:t>
            </w:r>
          </w:p>
          <w:p w:rsidR="00614237" w:rsidRPr="001327FA" w:rsidRDefault="00750A8A" w:rsidP="00AA60FC">
            <w:pPr>
              <w:tabs>
                <w:tab w:val="left" w:pos="450"/>
              </w:tabs>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lastRenderedPageBreak/>
              <w:t>P2.</w:t>
            </w:r>
            <w:r w:rsidR="00614237" w:rsidRPr="001327FA">
              <w:rPr>
                <w:rFonts w:ascii="Arial" w:hAnsi="Arial" w:cs="Arial"/>
              </w:rPr>
              <w:t xml:space="preserve"> Clean and disinfect the ultrasound probe and cable as per org</w:t>
            </w:r>
            <w:r w:rsidR="008618B2" w:rsidRPr="001327FA">
              <w:rPr>
                <w:rFonts w:ascii="Arial" w:hAnsi="Arial" w:cs="Arial"/>
              </w:rPr>
              <w:t>anizational SOPs</w:t>
            </w:r>
          </w:p>
          <w:p w:rsidR="00614237" w:rsidRPr="001327FA" w:rsidRDefault="00750A8A" w:rsidP="00AA60FC">
            <w:pPr>
              <w:tabs>
                <w:tab w:val="left" w:pos="450"/>
              </w:tabs>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Educate the patient about exposure,</w:t>
            </w:r>
            <w:r w:rsidR="008618B2" w:rsidRPr="001327FA">
              <w:rPr>
                <w:rFonts w:ascii="Arial" w:hAnsi="Arial" w:cs="Arial"/>
              </w:rPr>
              <w:t xml:space="preserve"> position and procedure details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Perform safe handling of ultrasound machine, </w:t>
            </w:r>
            <w:proofErr w:type="spellStart"/>
            <w:r w:rsidR="00614237" w:rsidRPr="001327FA">
              <w:rPr>
                <w:rFonts w:ascii="Arial" w:hAnsi="Arial" w:cs="Arial"/>
              </w:rPr>
              <w:t>goldseed</w:t>
            </w:r>
            <w:proofErr w:type="spellEnd"/>
            <w:r w:rsidR="00614237" w:rsidRPr="001327FA">
              <w:rPr>
                <w:rFonts w:ascii="Arial" w:hAnsi="Arial" w:cs="Arial"/>
              </w:rPr>
              <w:t xml:space="preserve"> markers and equipment during procedure as per user manual guidelines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w:t>
            </w:r>
            <w:r w:rsidR="00A371D7" w:rsidRPr="001327FA">
              <w:rPr>
                <w:rFonts w:ascii="Arial" w:hAnsi="Arial" w:cs="Arial"/>
              </w:rPr>
              <w:t>e.g</w:t>
            </w:r>
            <w:r w:rsidR="00016531" w:rsidRPr="001327FA">
              <w:rPr>
                <w:rFonts w:ascii="Arial" w:hAnsi="Arial" w:cs="Arial"/>
              </w:rPr>
              <w:t>.</w:t>
            </w:r>
            <w:r w:rsidR="00A371D7" w:rsidRPr="001327FA">
              <w:rPr>
                <w:rFonts w:ascii="Arial" w:hAnsi="Arial" w:cs="Arial"/>
              </w:rPr>
              <w:t xml:space="preserve"> </w:t>
            </w:r>
            <w:r w:rsidR="00614237" w:rsidRPr="001327FA">
              <w:rPr>
                <w:rFonts w:ascii="Arial" w:hAnsi="Arial" w:cs="Arial"/>
              </w:rPr>
              <w:t xml:space="preserve">consents, pre/post procedure notes, medications, pelvic </w:t>
            </w:r>
            <w:proofErr w:type="spellStart"/>
            <w:r w:rsidR="00614237" w:rsidRPr="001327FA">
              <w:rPr>
                <w:rFonts w:ascii="Arial" w:hAnsi="Arial" w:cs="Arial"/>
              </w:rPr>
              <w:t>xray</w:t>
            </w:r>
            <w:proofErr w:type="spellEnd"/>
            <w:r w:rsidR="00614237" w:rsidRPr="001327FA">
              <w:rPr>
                <w:rFonts w:ascii="Arial" w:hAnsi="Arial" w:cs="Arial"/>
              </w:rPr>
              <w:t xml:space="preserve">, </w:t>
            </w:r>
            <w:r w:rsidR="007330F9" w:rsidRPr="001327FA">
              <w:rPr>
                <w:rFonts w:ascii="Arial" w:hAnsi="Arial" w:cs="Arial"/>
              </w:rPr>
              <w:t xml:space="preserve">post procedure </w:t>
            </w:r>
            <w:r w:rsidR="00016531" w:rsidRPr="001327FA">
              <w:rPr>
                <w:rFonts w:ascii="Arial" w:hAnsi="Arial" w:cs="Arial"/>
              </w:rPr>
              <w:t>instructions</w:t>
            </w:r>
            <w:r w:rsidR="00614237" w:rsidRPr="001327FA">
              <w:rPr>
                <w:rFonts w:ascii="Arial" w:hAnsi="Arial" w:cs="Arial"/>
              </w:rPr>
              <w:t xml:space="preserve"> </w:t>
            </w:r>
            <w:r w:rsidR="008618B2" w:rsidRPr="001327FA">
              <w:rPr>
                <w:rFonts w:ascii="Arial" w:hAnsi="Arial" w:cs="Arial"/>
              </w:rPr>
              <w:t>in patient’s file as per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Maintain privacy and confidentiality of the patient as per organizational policy.</w:t>
            </w:r>
          </w:p>
          <w:p w:rsidR="00614237" w:rsidRPr="001327FA" w:rsidRDefault="00614237" w:rsidP="00AA60FC">
            <w:pPr>
              <w:ind w:left="387" w:hanging="387"/>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r w:rsidR="00614237" w:rsidRPr="001327FA" w:rsidTr="00F65B9F">
        <w:trPr>
          <w:cnfStyle w:val="000000100000" w:firstRow="0" w:lastRow="0" w:firstColumn="0" w:lastColumn="0" w:oddVBand="0" w:evenVBand="0" w:oddHBand="1" w:evenHBand="0"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157A5A" w:rsidRPr="001327FA" w:rsidRDefault="00157A5A" w:rsidP="00157A5A">
            <w:pPr>
              <w:pStyle w:val="ListParagraph"/>
              <w:ind w:left="360"/>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Assist Circumcision</w:t>
            </w:r>
          </w:p>
        </w:tc>
        <w:tc>
          <w:tcPr>
            <w:tcW w:w="5776" w:type="dxa"/>
            <w:tcBorders>
              <w:top w:val="none" w:sz="0" w:space="0" w:color="auto"/>
              <w:left w:val="none" w:sz="0" w:space="0" w:color="auto"/>
              <w:bottom w:val="none" w:sz="0" w:space="0" w:color="auto"/>
              <w:right w:val="none" w:sz="0" w:space="0" w:color="auto"/>
            </w:tcBorders>
          </w:tcPr>
          <w:p w:rsidR="00157A5A" w:rsidRPr="001327FA" w:rsidRDefault="00157A5A" w:rsidP="00AA60FC">
            <w:pPr>
              <w:ind w:left="387" w:hanging="3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eastAsia="Times New Roman" w:hAnsi="Arial" w:cs="Arial"/>
                <w:b/>
              </w:rPr>
              <w:t>P1.</w:t>
            </w:r>
            <w:r w:rsidR="00016531" w:rsidRPr="001327FA">
              <w:rPr>
                <w:rFonts w:ascii="Arial" w:eastAsia="Times New Roman" w:hAnsi="Arial" w:cs="Arial"/>
                <w:b/>
              </w:rPr>
              <w:t xml:space="preserve"> </w:t>
            </w:r>
            <w:r w:rsidR="00614237" w:rsidRPr="001327FA">
              <w:rPr>
                <w:rFonts w:ascii="Arial" w:hAnsi="Arial" w:cs="Arial"/>
              </w:rPr>
              <w:t xml:space="preserve">Inspect and prepare sterilized equipment for circumcision as per procedure </w:t>
            </w:r>
            <w:r w:rsidR="00A371D7" w:rsidRPr="001327FA">
              <w:rPr>
                <w:rFonts w:ascii="Arial" w:hAnsi="Arial" w:cs="Arial"/>
              </w:rPr>
              <w:t>requirement.</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Educate the parents about exposure, position, type of an</w:t>
            </w:r>
            <w:r w:rsidR="008618B2" w:rsidRPr="001327FA">
              <w:rPr>
                <w:rFonts w:ascii="Arial" w:hAnsi="Arial" w:cs="Arial"/>
              </w:rPr>
              <w:t>esthesia and procedural details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Maintain privacy and confidentiality of the patie</w:t>
            </w:r>
            <w:r w:rsidR="008618B2" w:rsidRPr="001327FA">
              <w:rPr>
                <w:rFonts w:ascii="Arial" w:hAnsi="Arial" w:cs="Arial"/>
              </w:rPr>
              <w:t>nt as per organizational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Maintain the procedure room temperature a</w:t>
            </w:r>
            <w:r w:rsidR="008618B2" w:rsidRPr="001327FA">
              <w:rPr>
                <w:rFonts w:ascii="Arial" w:hAnsi="Arial" w:cs="Arial"/>
              </w:rPr>
              <w:t>s per organizational guidelines</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w:t>
            </w:r>
            <w:r w:rsidR="00A371D7" w:rsidRPr="001327FA">
              <w:rPr>
                <w:rFonts w:ascii="Arial" w:hAnsi="Arial" w:cs="Arial"/>
              </w:rPr>
              <w:t>e.g</w:t>
            </w:r>
            <w:r w:rsidR="00016531" w:rsidRPr="001327FA">
              <w:rPr>
                <w:rFonts w:ascii="Arial" w:hAnsi="Arial" w:cs="Arial"/>
              </w:rPr>
              <w:t>.</w:t>
            </w:r>
            <w:r w:rsidR="00A371D7" w:rsidRPr="001327FA">
              <w:rPr>
                <w:rFonts w:ascii="Arial" w:hAnsi="Arial" w:cs="Arial"/>
              </w:rPr>
              <w:t xml:space="preserve"> </w:t>
            </w:r>
            <w:r w:rsidR="00614237" w:rsidRPr="001327FA">
              <w:rPr>
                <w:rFonts w:ascii="Arial" w:hAnsi="Arial" w:cs="Arial"/>
              </w:rPr>
              <w:t>consents, pre/post procedure notes, medications,</w:t>
            </w:r>
            <w:r w:rsidR="007330F9" w:rsidRPr="001327FA">
              <w:rPr>
                <w:rFonts w:ascii="Arial" w:hAnsi="Arial" w:cs="Arial"/>
              </w:rPr>
              <w:t xml:space="preserve"> post procedure instructions</w:t>
            </w:r>
            <w:r w:rsidR="00614237" w:rsidRPr="001327FA">
              <w:rPr>
                <w:rFonts w:ascii="Arial" w:hAnsi="Arial" w:cs="Arial"/>
              </w:rPr>
              <w:t xml:space="preserve"> </w:t>
            </w:r>
            <w:r w:rsidR="00016531" w:rsidRPr="001327FA">
              <w:rPr>
                <w:rFonts w:ascii="Arial" w:hAnsi="Arial" w:cs="Arial"/>
              </w:rPr>
              <w:t>etc.</w:t>
            </w:r>
            <w:r w:rsidR="00614237" w:rsidRPr="001327FA">
              <w:rPr>
                <w:rFonts w:ascii="Arial" w:hAnsi="Arial" w:cs="Arial"/>
              </w:rPr>
              <w:t xml:space="preserve"> in patient’s file as per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Segregate and dispose the waste material and sharps as per CDC guidelines</w:t>
            </w:r>
            <w:r w:rsidR="007330F9" w:rsidRPr="001327FA">
              <w:rPr>
                <w:rFonts w:ascii="Arial" w:hAnsi="Arial" w:cs="Arial"/>
              </w:rPr>
              <w:t>/ Organizational policy</w:t>
            </w:r>
          </w:p>
          <w:p w:rsidR="00614237" w:rsidRPr="001327FA" w:rsidRDefault="00614237" w:rsidP="00AA60FC">
            <w:pPr>
              <w:ind w:left="387" w:hanging="3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14237" w:rsidRPr="001327FA" w:rsidTr="00F65B9F">
        <w:trPr>
          <w:cnfStyle w:val="000000010000" w:firstRow="0" w:lastRow="0" w:firstColumn="0" w:lastColumn="0" w:oddVBand="0" w:evenVBand="0" w:oddHBand="0" w:evenHBand="1"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157A5A" w:rsidRPr="001327FA" w:rsidRDefault="00157A5A" w:rsidP="00157A5A">
            <w:pPr>
              <w:pStyle w:val="ListParagraph"/>
              <w:ind w:left="360"/>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Assist dressing/stitch removal</w:t>
            </w:r>
          </w:p>
        </w:tc>
        <w:tc>
          <w:tcPr>
            <w:tcW w:w="5776" w:type="dxa"/>
            <w:tcBorders>
              <w:top w:val="none" w:sz="0" w:space="0" w:color="auto"/>
              <w:left w:val="none" w:sz="0" w:space="0" w:color="auto"/>
              <w:bottom w:val="none" w:sz="0" w:space="0" w:color="auto"/>
              <w:right w:val="none" w:sz="0" w:space="0" w:color="auto"/>
            </w:tcBorders>
          </w:tcPr>
          <w:p w:rsidR="00157A5A" w:rsidRPr="001327FA" w:rsidRDefault="00157A5A" w:rsidP="00AA60FC">
            <w:pPr>
              <w:ind w:left="387" w:hanging="387"/>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p w:rsidR="008618B2"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eastAsia="Times New Roman" w:hAnsi="Arial" w:cs="Arial"/>
                <w:b/>
              </w:rPr>
              <w:t>P1.</w:t>
            </w:r>
            <w:r w:rsidR="00614237" w:rsidRPr="001327FA">
              <w:rPr>
                <w:rFonts w:ascii="Arial" w:hAnsi="Arial" w:cs="Arial"/>
              </w:rPr>
              <w:t xml:space="preserve"> Inspect and prepare sterilized equipment for dressing/stitch removal as per procedure </w:t>
            </w:r>
            <w:r w:rsidR="00A371D7" w:rsidRPr="001327FA">
              <w:rPr>
                <w:rFonts w:ascii="Arial" w:hAnsi="Arial" w:cs="Arial"/>
              </w:rPr>
              <w:t>requirement.</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Educate the patient about exposure, </w:t>
            </w:r>
            <w:r w:rsidR="008618B2" w:rsidRPr="001327FA">
              <w:rPr>
                <w:rFonts w:ascii="Arial" w:hAnsi="Arial" w:cs="Arial"/>
              </w:rPr>
              <w:t>position and procedural details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Maintain privacy and confidentiality of the patie</w:t>
            </w:r>
            <w:r w:rsidR="008618B2" w:rsidRPr="001327FA">
              <w:rPr>
                <w:rFonts w:ascii="Arial" w:hAnsi="Arial" w:cs="Arial"/>
              </w:rPr>
              <w:t>nt as per organizational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Maintain all the relevant documents </w:t>
            </w:r>
            <w:r w:rsidR="00AA60FC" w:rsidRPr="001327FA">
              <w:rPr>
                <w:rFonts w:ascii="Arial" w:hAnsi="Arial" w:cs="Arial"/>
              </w:rPr>
              <w:t xml:space="preserve">e.g. </w:t>
            </w:r>
            <w:r w:rsidR="00614237" w:rsidRPr="001327FA">
              <w:rPr>
                <w:rFonts w:ascii="Arial" w:hAnsi="Arial" w:cs="Arial"/>
              </w:rPr>
              <w:t>consents, pre/post procedure notes, medications,</w:t>
            </w:r>
            <w:r w:rsidR="007330F9" w:rsidRPr="001327FA">
              <w:rPr>
                <w:rFonts w:ascii="Arial" w:hAnsi="Arial" w:cs="Arial"/>
              </w:rPr>
              <w:t xml:space="preserve"> post procedure instructions</w:t>
            </w:r>
            <w:r w:rsidR="00614237" w:rsidRPr="001327FA">
              <w:rPr>
                <w:rFonts w:ascii="Arial" w:hAnsi="Arial" w:cs="Arial"/>
              </w:rPr>
              <w:t xml:space="preserve"> </w:t>
            </w:r>
            <w:r w:rsidR="00AA60FC" w:rsidRPr="001327FA">
              <w:rPr>
                <w:rFonts w:ascii="Arial" w:hAnsi="Arial" w:cs="Arial"/>
              </w:rPr>
              <w:t>etc.</w:t>
            </w:r>
            <w:r w:rsidR="00614237" w:rsidRPr="001327FA">
              <w:rPr>
                <w:rFonts w:ascii="Arial" w:hAnsi="Arial" w:cs="Arial"/>
              </w:rPr>
              <w:t>in patient’s file as per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Segregate and dispose the waste material and sharps as per CDC guidelines</w:t>
            </w:r>
            <w:r w:rsidR="00A371D7" w:rsidRPr="001327FA">
              <w:rPr>
                <w:rFonts w:ascii="Arial" w:hAnsi="Arial" w:cs="Arial"/>
              </w:rPr>
              <w:t xml:space="preserve">/ organizational policy </w:t>
            </w:r>
          </w:p>
          <w:p w:rsidR="00614237" w:rsidRPr="001327FA" w:rsidRDefault="00614237" w:rsidP="00AA60FC">
            <w:pPr>
              <w:ind w:left="387" w:hanging="387"/>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r w:rsidR="00614237" w:rsidRPr="001327FA" w:rsidTr="00F65B9F">
        <w:trPr>
          <w:cnfStyle w:val="000000100000" w:firstRow="0" w:lastRow="0" w:firstColumn="0" w:lastColumn="0" w:oddVBand="0" w:evenVBand="0" w:oddHBand="1" w:evenHBand="0"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157A5A" w:rsidRPr="001327FA" w:rsidRDefault="00157A5A" w:rsidP="00157A5A">
            <w:pPr>
              <w:pStyle w:val="ListParagraph"/>
              <w:ind w:left="360"/>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 xml:space="preserve">Assist </w:t>
            </w:r>
            <w:proofErr w:type="spellStart"/>
            <w:r w:rsidRPr="001327FA">
              <w:rPr>
                <w:rFonts w:ascii="Arial" w:hAnsi="Arial" w:cs="Arial"/>
              </w:rPr>
              <w:t>ureostomy</w:t>
            </w:r>
            <w:proofErr w:type="spellEnd"/>
            <w:r w:rsidRPr="001327FA">
              <w:rPr>
                <w:rFonts w:ascii="Arial" w:hAnsi="Arial" w:cs="Arial"/>
              </w:rPr>
              <w:t xml:space="preserve"> bag management</w:t>
            </w:r>
          </w:p>
        </w:tc>
        <w:tc>
          <w:tcPr>
            <w:tcW w:w="5776" w:type="dxa"/>
            <w:tcBorders>
              <w:top w:val="none" w:sz="0" w:space="0" w:color="auto"/>
              <w:left w:val="none" w:sz="0" w:space="0" w:color="auto"/>
              <w:bottom w:val="none" w:sz="0" w:space="0" w:color="auto"/>
              <w:right w:val="none" w:sz="0" w:space="0" w:color="auto"/>
            </w:tcBorders>
          </w:tcPr>
          <w:p w:rsidR="00157A5A" w:rsidRPr="001327FA" w:rsidRDefault="00157A5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Inspect and prepare different sizes of </w:t>
            </w:r>
            <w:proofErr w:type="spellStart"/>
            <w:r w:rsidR="00614237" w:rsidRPr="001327FA">
              <w:rPr>
                <w:rFonts w:ascii="Arial" w:hAnsi="Arial" w:cs="Arial"/>
              </w:rPr>
              <w:t>ureostomy</w:t>
            </w:r>
            <w:proofErr w:type="spellEnd"/>
            <w:r w:rsidR="00614237" w:rsidRPr="001327FA">
              <w:rPr>
                <w:rFonts w:ascii="Arial" w:hAnsi="Arial" w:cs="Arial"/>
              </w:rPr>
              <w:t xml:space="preserve"> bag and equipment as per procedure </w:t>
            </w:r>
            <w:r w:rsidR="00BD76CC" w:rsidRPr="001327FA">
              <w:rPr>
                <w:rFonts w:ascii="Arial" w:hAnsi="Arial" w:cs="Arial"/>
              </w:rPr>
              <w:t>requirement</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Educate the patient about exposure, </w:t>
            </w:r>
            <w:r w:rsidR="008618B2" w:rsidRPr="001327FA">
              <w:rPr>
                <w:rFonts w:ascii="Arial" w:hAnsi="Arial" w:cs="Arial"/>
              </w:rPr>
              <w:t xml:space="preserve">position and </w:t>
            </w:r>
            <w:proofErr w:type="spellStart"/>
            <w:r w:rsidR="008618B2" w:rsidRPr="001327FA">
              <w:rPr>
                <w:rFonts w:ascii="Arial" w:hAnsi="Arial" w:cs="Arial"/>
              </w:rPr>
              <w:t>ureostomy</w:t>
            </w:r>
            <w:proofErr w:type="spellEnd"/>
            <w:r w:rsidR="008618B2" w:rsidRPr="001327FA">
              <w:rPr>
                <w:rFonts w:ascii="Arial" w:hAnsi="Arial" w:cs="Arial"/>
              </w:rPr>
              <w:t xml:space="preserve"> bag care</w:t>
            </w:r>
          </w:p>
          <w:p w:rsidR="008618B2"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Maintain privacy and confidentiality of the patient a</w:t>
            </w:r>
            <w:r w:rsidR="008618B2" w:rsidRPr="001327FA">
              <w:rPr>
                <w:rFonts w:ascii="Arial" w:hAnsi="Arial" w:cs="Arial"/>
              </w:rPr>
              <w:t>s per organizational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Maintain all the relevant documents </w:t>
            </w:r>
            <w:r w:rsidR="00AA60FC" w:rsidRPr="001327FA">
              <w:rPr>
                <w:rFonts w:ascii="Arial" w:hAnsi="Arial" w:cs="Arial"/>
              </w:rPr>
              <w:t xml:space="preserve">e.g. </w:t>
            </w:r>
            <w:r w:rsidR="00614237" w:rsidRPr="001327FA">
              <w:rPr>
                <w:rFonts w:ascii="Arial" w:hAnsi="Arial" w:cs="Arial"/>
              </w:rPr>
              <w:t xml:space="preserve">consents, pre/post procedure notes, medications, </w:t>
            </w:r>
            <w:r w:rsidR="00ED0021" w:rsidRPr="001327FA">
              <w:rPr>
                <w:rFonts w:ascii="Arial" w:hAnsi="Arial" w:cs="Arial"/>
              </w:rPr>
              <w:t xml:space="preserve">post procedure instructions </w:t>
            </w:r>
            <w:r w:rsidR="00AA60FC" w:rsidRPr="001327FA">
              <w:rPr>
                <w:rFonts w:ascii="Arial" w:hAnsi="Arial" w:cs="Arial"/>
              </w:rPr>
              <w:t>etc.</w:t>
            </w:r>
            <w:r w:rsidR="00614237" w:rsidRPr="001327FA">
              <w:rPr>
                <w:rFonts w:ascii="Arial" w:hAnsi="Arial" w:cs="Arial"/>
              </w:rPr>
              <w:t xml:space="preserve"> in patient’s file as per policy</w:t>
            </w:r>
          </w:p>
          <w:p w:rsidR="00614237" w:rsidRPr="001327FA" w:rsidRDefault="00750A8A" w:rsidP="00AA60FC">
            <w:pPr>
              <w:ind w:left="387" w:hanging="387"/>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Segregate and dispose the waste material as per CDC guidelines</w:t>
            </w:r>
            <w:r w:rsidR="00677F2E" w:rsidRPr="001327FA">
              <w:rPr>
                <w:rFonts w:ascii="Arial" w:hAnsi="Arial" w:cs="Arial"/>
              </w:rPr>
              <w:t>/ Organizational Policy</w:t>
            </w:r>
          </w:p>
          <w:p w:rsidR="00614237" w:rsidRPr="001327FA" w:rsidRDefault="00614237" w:rsidP="00AA60FC">
            <w:pPr>
              <w:ind w:left="387" w:hanging="3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14237" w:rsidRPr="001327FA" w:rsidTr="00F65B9F">
        <w:trPr>
          <w:cnfStyle w:val="000000010000" w:firstRow="0" w:lastRow="0" w:firstColumn="0" w:lastColumn="0" w:oddVBand="0" w:evenVBand="0" w:oddHBand="0" w:evenHBand="1" w:firstRowFirstColumn="0" w:firstRowLastColumn="0" w:lastRowFirstColumn="0" w:lastRowLastColumn="0"/>
          <w:trHeight w:val="548"/>
          <w:tblCellSpacing w:w="20" w:type="dxa"/>
        </w:trPr>
        <w:tc>
          <w:tcPr>
            <w:cnfStyle w:val="001000000000" w:firstRow="0" w:lastRow="0" w:firstColumn="1" w:lastColumn="0" w:oddVBand="0" w:evenVBand="0" w:oddHBand="0" w:evenHBand="0" w:firstRowFirstColumn="0" w:firstRowLastColumn="0" w:lastRowFirstColumn="0" w:lastRowLastColumn="0"/>
            <w:tcW w:w="3311" w:type="dxa"/>
            <w:tcBorders>
              <w:top w:val="none" w:sz="0" w:space="0" w:color="auto"/>
              <w:left w:val="none" w:sz="0" w:space="0" w:color="auto"/>
              <w:bottom w:val="none" w:sz="0" w:space="0" w:color="auto"/>
              <w:right w:val="none" w:sz="0" w:space="0" w:color="auto"/>
            </w:tcBorders>
          </w:tcPr>
          <w:p w:rsidR="00157A5A" w:rsidRPr="001327FA" w:rsidRDefault="00157A5A" w:rsidP="00157A5A">
            <w:pPr>
              <w:rPr>
                <w:rFonts w:ascii="Arial" w:hAnsi="Arial" w:cs="Arial"/>
              </w:rPr>
            </w:pPr>
          </w:p>
          <w:p w:rsidR="00614237" w:rsidRPr="001327FA" w:rsidRDefault="00614237" w:rsidP="00717DE3">
            <w:pPr>
              <w:pStyle w:val="ListParagraph"/>
              <w:numPr>
                <w:ilvl w:val="0"/>
                <w:numId w:val="35"/>
              </w:numPr>
              <w:rPr>
                <w:rFonts w:ascii="Arial" w:hAnsi="Arial" w:cs="Arial"/>
              </w:rPr>
            </w:pPr>
            <w:r w:rsidRPr="001327FA">
              <w:rPr>
                <w:rFonts w:ascii="Arial" w:hAnsi="Arial" w:cs="Arial"/>
              </w:rPr>
              <w:t>Assist trial without catheter</w:t>
            </w:r>
          </w:p>
        </w:tc>
        <w:tc>
          <w:tcPr>
            <w:tcW w:w="5776" w:type="dxa"/>
            <w:tcBorders>
              <w:top w:val="none" w:sz="0" w:space="0" w:color="auto"/>
              <w:left w:val="none" w:sz="0" w:space="0" w:color="auto"/>
              <w:bottom w:val="none" w:sz="0" w:space="0" w:color="auto"/>
              <w:right w:val="none" w:sz="0" w:space="0" w:color="auto"/>
            </w:tcBorders>
          </w:tcPr>
          <w:p w:rsidR="00614237" w:rsidRPr="001327FA" w:rsidRDefault="00614237"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Educate the patient about exposure,</w:t>
            </w:r>
            <w:r w:rsidR="008618B2" w:rsidRPr="001327FA">
              <w:rPr>
                <w:rFonts w:ascii="Arial" w:hAnsi="Arial" w:cs="Arial"/>
              </w:rPr>
              <w:t xml:space="preserve"> position and procedure details</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Maintain privacy and confidentiality of the patie</w:t>
            </w:r>
            <w:r w:rsidR="008618B2" w:rsidRPr="001327FA">
              <w:rPr>
                <w:rFonts w:ascii="Arial" w:hAnsi="Arial" w:cs="Arial"/>
              </w:rPr>
              <w:t>nt as per organizational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Follow the CDC guidelines</w:t>
            </w:r>
            <w:r w:rsidR="00677F2E"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Maintain all the relevant documents </w:t>
            </w:r>
            <w:r w:rsidR="00AA60FC" w:rsidRPr="001327FA">
              <w:rPr>
                <w:rFonts w:ascii="Arial" w:hAnsi="Arial" w:cs="Arial"/>
              </w:rPr>
              <w:t xml:space="preserve">e.g. </w:t>
            </w:r>
            <w:r w:rsidR="00614237" w:rsidRPr="001327FA">
              <w:rPr>
                <w:rFonts w:ascii="Arial" w:hAnsi="Arial" w:cs="Arial"/>
              </w:rPr>
              <w:t>consents, pre/post procedure notes, medications,</w:t>
            </w:r>
            <w:r w:rsidR="00C013F3" w:rsidRPr="001327FA">
              <w:rPr>
                <w:rFonts w:ascii="Arial" w:hAnsi="Arial" w:cs="Arial"/>
              </w:rPr>
              <w:t xml:space="preserve"> post procedure instructions</w:t>
            </w:r>
            <w:r w:rsidR="00614237" w:rsidRPr="001327FA">
              <w:rPr>
                <w:rFonts w:ascii="Arial" w:hAnsi="Arial" w:cs="Arial"/>
              </w:rPr>
              <w:t xml:space="preserve"> </w:t>
            </w:r>
            <w:r w:rsidR="00AA60FC" w:rsidRPr="001327FA">
              <w:rPr>
                <w:rFonts w:ascii="Arial" w:hAnsi="Arial" w:cs="Arial"/>
              </w:rPr>
              <w:t>etc.</w:t>
            </w:r>
            <w:r w:rsidR="00614237" w:rsidRPr="001327FA">
              <w:rPr>
                <w:rFonts w:ascii="Arial" w:hAnsi="Arial" w:cs="Arial"/>
              </w:rPr>
              <w:t xml:space="preserve"> in patient’s file as per policy</w:t>
            </w:r>
          </w:p>
          <w:p w:rsidR="00614237" w:rsidRPr="001327FA" w:rsidRDefault="00750A8A" w:rsidP="00AA60FC">
            <w:pPr>
              <w:ind w:left="387" w:hanging="387"/>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Segregate and dispose the waste material as per CDC guidelines</w:t>
            </w:r>
            <w:r w:rsidR="00677F2E" w:rsidRPr="001327FA">
              <w:rPr>
                <w:rFonts w:ascii="Arial" w:hAnsi="Arial" w:cs="Arial"/>
              </w:rPr>
              <w:t>/ Organizational Policy</w:t>
            </w:r>
          </w:p>
          <w:p w:rsidR="00614237" w:rsidRPr="001327FA" w:rsidRDefault="00614237" w:rsidP="00AA60FC">
            <w:pPr>
              <w:ind w:left="387" w:hanging="387"/>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bl>
    <w:p w:rsidR="00614237" w:rsidRPr="001327FA" w:rsidRDefault="00614237" w:rsidP="00614237">
      <w:pPr>
        <w:jc w:val="both"/>
        <w:rPr>
          <w:rFonts w:ascii="Arial" w:hAnsi="Arial" w:cs="Arial"/>
          <w:b/>
          <w:sz w:val="22"/>
          <w:szCs w:val="22"/>
        </w:rPr>
      </w:pPr>
    </w:p>
    <w:p w:rsidR="00614237" w:rsidRPr="001327FA" w:rsidRDefault="00614237" w:rsidP="00614237">
      <w:pPr>
        <w:jc w:val="both"/>
        <w:rPr>
          <w:rFonts w:ascii="Arial" w:hAnsi="Arial" w:cs="Arial"/>
          <w:b/>
          <w:sz w:val="22"/>
          <w:szCs w:val="22"/>
        </w:rPr>
      </w:pPr>
    </w:p>
    <w:p w:rsidR="00614237" w:rsidRPr="001327FA" w:rsidRDefault="00614237" w:rsidP="00614237">
      <w:pPr>
        <w:jc w:val="both"/>
        <w:rPr>
          <w:rFonts w:ascii="Arial" w:hAnsi="Arial" w:cs="Arial"/>
          <w:b/>
          <w:sz w:val="28"/>
          <w:szCs w:val="28"/>
        </w:rPr>
      </w:pPr>
      <w:r w:rsidRPr="001327FA">
        <w:rPr>
          <w:rFonts w:ascii="Arial" w:hAnsi="Arial" w:cs="Arial"/>
          <w:b/>
          <w:sz w:val="28"/>
          <w:szCs w:val="28"/>
        </w:rPr>
        <w:t>Knowledge &amp; Understanding</w:t>
      </w:r>
    </w:p>
    <w:p w:rsidR="00614237" w:rsidRPr="001327FA" w:rsidRDefault="00614237" w:rsidP="00614237">
      <w:pPr>
        <w:jc w:val="both"/>
        <w:rPr>
          <w:rFonts w:ascii="Arial" w:eastAsia="Times New Roman" w:hAnsi="Arial" w:cs="Arial"/>
        </w:rPr>
      </w:pPr>
      <w:r w:rsidRPr="001327FA">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614237" w:rsidRPr="001327FA" w:rsidRDefault="00614237" w:rsidP="00614237">
      <w:pPr>
        <w:jc w:val="both"/>
        <w:rPr>
          <w:rFonts w:ascii="Arial" w:eastAsia="Times New Roman" w:hAnsi="Arial" w:cs="Arial"/>
        </w:rPr>
      </w:pPr>
    </w:p>
    <w:p w:rsidR="00614237" w:rsidRPr="001327FA" w:rsidRDefault="000A1C67" w:rsidP="00922D04">
      <w:pPr>
        <w:pStyle w:val="ListParagraph"/>
        <w:numPr>
          <w:ilvl w:val="0"/>
          <w:numId w:val="8"/>
        </w:numPr>
        <w:jc w:val="both"/>
        <w:rPr>
          <w:rFonts w:ascii="Arial" w:eastAsia="Times New Roman" w:hAnsi="Arial" w:cs="Arial"/>
        </w:rPr>
      </w:pPr>
      <w:r w:rsidRPr="001327FA">
        <w:rPr>
          <w:rFonts w:ascii="Arial" w:eastAsia="Times New Roman" w:hAnsi="Arial" w:cs="Arial"/>
        </w:rPr>
        <w:t>Explain b</w:t>
      </w:r>
      <w:r w:rsidR="00614237" w:rsidRPr="001327FA">
        <w:rPr>
          <w:rFonts w:ascii="Arial" w:eastAsia="Times New Roman" w:hAnsi="Arial" w:cs="Arial"/>
        </w:rPr>
        <w:t xml:space="preserve">asics of Anatomy &amp; Physiology of Genito-Urinary system </w:t>
      </w:r>
    </w:p>
    <w:p w:rsidR="00614237" w:rsidRPr="001327FA" w:rsidRDefault="000A1C67" w:rsidP="00922D04">
      <w:pPr>
        <w:pStyle w:val="ListParagraph"/>
        <w:numPr>
          <w:ilvl w:val="0"/>
          <w:numId w:val="8"/>
        </w:numPr>
        <w:jc w:val="both"/>
        <w:rPr>
          <w:rFonts w:ascii="Arial" w:hAnsi="Arial" w:cs="Arial"/>
        </w:rPr>
      </w:pPr>
      <w:r w:rsidRPr="001327FA">
        <w:rPr>
          <w:rFonts w:ascii="Arial" w:hAnsi="Arial" w:cs="Arial"/>
        </w:rPr>
        <w:t xml:space="preserve">Explain </w:t>
      </w:r>
      <w:r w:rsidR="00614237" w:rsidRPr="001327FA">
        <w:rPr>
          <w:rFonts w:ascii="Arial" w:hAnsi="Arial" w:cs="Arial"/>
        </w:rPr>
        <w:t xml:space="preserve">Safe handling of cystoscope </w:t>
      </w:r>
    </w:p>
    <w:p w:rsidR="00614237" w:rsidRPr="001327FA" w:rsidRDefault="00501710" w:rsidP="00922D04">
      <w:pPr>
        <w:pStyle w:val="ListParagraph"/>
        <w:numPr>
          <w:ilvl w:val="0"/>
          <w:numId w:val="8"/>
        </w:numPr>
        <w:jc w:val="both"/>
        <w:rPr>
          <w:rFonts w:ascii="Arial" w:hAnsi="Arial" w:cs="Arial"/>
        </w:rPr>
      </w:pPr>
      <w:r w:rsidRPr="001327FA">
        <w:rPr>
          <w:rFonts w:ascii="Arial" w:hAnsi="Arial" w:cs="Arial"/>
        </w:rPr>
        <w:t>Describe p</w:t>
      </w:r>
      <w:r w:rsidR="00614237" w:rsidRPr="001327FA">
        <w:rPr>
          <w:rFonts w:ascii="Arial" w:hAnsi="Arial" w:cs="Arial"/>
        </w:rPr>
        <w:t>rinciples of Disinfection of cystoscope and its safe storage</w:t>
      </w:r>
    </w:p>
    <w:p w:rsidR="00614237" w:rsidRPr="001327FA" w:rsidRDefault="00501710" w:rsidP="00922D04">
      <w:pPr>
        <w:pStyle w:val="ListParagraph"/>
        <w:numPr>
          <w:ilvl w:val="0"/>
          <w:numId w:val="8"/>
        </w:numPr>
        <w:jc w:val="both"/>
        <w:rPr>
          <w:rFonts w:ascii="Arial" w:hAnsi="Arial" w:cs="Arial"/>
        </w:rPr>
      </w:pPr>
      <w:r w:rsidRPr="001327FA">
        <w:rPr>
          <w:rFonts w:ascii="Arial" w:hAnsi="Arial" w:cs="Arial"/>
        </w:rPr>
        <w:t xml:space="preserve">Explain the </w:t>
      </w:r>
      <w:r w:rsidR="00614237" w:rsidRPr="001327FA">
        <w:rPr>
          <w:rFonts w:ascii="Arial" w:hAnsi="Arial" w:cs="Arial"/>
        </w:rPr>
        <w:t xml:space="preserve">Importance of post procedure instructions (according to procedure) </w:t>
      </w:r>
    </w:p>
    <w:p w:rsidR="00614237" w:rsidRPr="001327FA" w:rsidRDefault="00501710" w:rsidP="00922D04">
      <w:pPr>
        <w:pStyle w:val="ListParagraph"/>
        <w:numPr>
          <w:ilvl w:val="0"/>
          <w:numId w:val="8"/>
        </w:numPr>
        <w:jc w:val="both"/>
        <w:rPr>
          <w:rFonts w:ascii="Arial" w:hAnsi="Arial" w:cs="Arial"/>
        </w:rPr>
      </w:pPr>
      <w:r w:rsidRPr="001327FA">
        <w:rPr>
          <w:rFonts w:ascii="Arial" w:hAnsi="Arial" w:cs="Arial"/>
        </w:rPr>
        <w:t xml:space="preserve">Explain the </w:t>
      </w:r>
      <w:r w:rsidR="00614237" w:rsidRPr="001327FA">
        <w:rPr>
          <w:rFonts w:ascii="Arial" w:hAnsi="Arial" w:cs="Arial"/>
        </w:rPr>
        <w:t>Importance of Indication and contra-indication of procedures</w:t>
      </w:r>
    </w:p>
    <w:p w:rsidR="00614237" w:rsidRPr="001327FA" w:rsidRDefault="00501710" w:rsidP="00922D04">
      <w:pPr>
        <w:pStyle w:val="ListParagraph"/>
        <w:numPr>
          <w:ilvl w:val="0"/>
          <w:numId w:val="8"/>
        </w:numPr>
        <w:jc w:val="both"/>
        <w:rPr>
          <w:rFonts w:ascii="Arial" w:hAnsi="Arial" w:cs="Arial"/>
        </w:rPr>
      </w:pPr>
      <w:r w:rsidRPr="001327FA">
        <w:rPr>
          <w:rFonts w:ascii="Arial" w:hAnsi="Arial" w:cs="Arial"/>
        </w:rPr>
        <w:t>Explain importance of proper</w:t>
      </w:r>
      <w:r w:rsidR="00614237" w:rsidRPr="001327FA">
        <w:rPr>
          <w:rFonts w:ascii="Arial" w:hAnsi="Arial" w:cs="Arial"/>
        </w:rPr>
        <w:t xml:space="preserve"> interpretation of User manual guidelines for handling flexible cystoscopy and endoscopic tower.</w:t>
      </w:r>
    </w:p>
    <w:p w:rsidR="00614237" w:rsidRPr="001327FA" w:rsidRDefault="003007FC" w:rsidP="00922D04">
      <w:pPr>
        <w:pStyle w:val="ListParagraph"/>
        <w:numPr>
          <w:ilvl w:val="0"/>
          <w:numId w:val="8"/>
        </w:numPr>
        <w:jc w:val="both"/>
        <w:rPr>
          <w:rFonts w:ascii="Arial" w:hAnsi="Arial" w:cs="Arial"/>
        </w:rPr>
      </w:pPr>
      <w:r w:rsidRPr="001327FA">
        <w:rPr>
          <w:rFonts w:ascii="Arial" w:hAnsi="Arial" w:cs="Arial"/>
        </w:rPr>
        <w:t xml:space="preserve">Explain </w:t>
      </w:r>
      <w:r w:rsidR="00614237" w:rsidRPr="001327FA">
        <w:rPr>
          <w:rFonts w:ascii="Arial" w:hAnsi="Arial" w:cs="Arial"/>
        </w:rPr>
        <w:t xml:space="preserve">Latest CDC guidelines for PPEs </w:t>
      </w:r>
    </w:p>
    <w:p w:rsidR="00614237" w:rsidRPr="001327FA" w:rsidRDefault="003007FC" w:rsidP="00922D04">
      <w:pPr>
        <w:pStyle w:val="ListParagraph"/>
        <w:numPr>
          <w:ilvl w:val="0"/>
          <w:numId w:val="8"/>
        </w:numPr>
        <w:jc w:val="both"/>
        <w:rPr>
          <w:rFonts w:ascii="Arial" w:hAnsi="Arial" w:cs="Arial"/>
        </w:rPr>
      </w:pPr>
      <w:r w:rsidRPr="001327FA">
        <w:rPr>
          <w:rFonts w:ascii="Arial" w:hAnsi="Arial" w:cs="Arial"/>
        </w:rPr>
        <w:t xml:space="preserve">Identify </w:t>
      </w:r>
      <w:r w:rsidR="00614237" w:rsidRPr="001327FA">
        <w:rPr>
          <w:rFonts w:ascii="Arial" w:hAnsi="Arial" w:cs="Arial"/>
        </w:rPr>
        <w:t xml:space="preserve">Instruments in Supra pubic puncture set </w:t>
      </w:r>
    </w:p>
    <w:p w:rsidR="00614237" w:rsidRPr="001327FA" w:rsidRDefault="003007FC" w:rsidP="00922D04">
      <w:pPr>
        <w:pStyle w:val="ListParagraph"/>
        <w:numPr>
          <w:ilvl w:val="0"/>
          <w:numId w:val="8"/>
        </w:numPr>
        <w:jc w:val="both"/>
        <w:rPr>
          <w:rFonts w:ascii="Arial" w:hAnsi="Arial" w:cs="Arial"/>
        </w:rPr>
      </w:pPr>
      <w:r w:rsidRPr="001327FA">
        <w:rPr>
          <w:rFonts w:ascii="Arial" w:hAnsi="Arial" w:cs="Arial"/>
        </w:rPr>
        <w:t>Explain the b</w:t>
      </w:r>
      <w:r w:rsidR="00614237" w:rsidRPr="001327FA">
        <w:rPr>
          <w:rFonts w:ascii="Arial" w:hAnsi="Arial" w:cs="Arial"/>
        </w:rPr>
        <w:t xml:space="preserve">asics of Storage and emptying function of urinary bladder </w:t>
      </w:r>
    </w:p>
    <w:p w:rsidR="00614237" w:rsidRPr="001327FA" w:rsidRDefault="003007FC" w:rsidP="00922D04">
      <w:pPr>
        <w:pStyle w:val="ListParagraph"/>
        <w:numPr>
          <w:ilvl w:val="0"/>
          <w:numId w:val="8"/>
        </w:numPr>
        <w:jc w:val="both"/>
        <w:rPr>
          <w:rFonts w:ascii="Arial" w:hAnsi="Arial" w:cs="Arial"/>
        </w:rPr>
      </w:pPr>
      <w:r w:rsidRPr="001327FA">
        <w:rPr>
          <w:rFonts w:ascii="Arial" w:hAnsi="Arial" w:cs="Arial"/>
        </w:rPr>
        <w:lastRenderedPageBreak/>
        <w:t>Explain t</w:t>
      </w:r>
      <w:r w:rsidR="00614237" w:rsidRPr="001327FA">
        <w:rPr>
          <w:rFonts w:ascii="Arial" w:hAnsi="Arial" w:cs="Arial"/>
        </w:rPr>
        <w:t>ypes</w:t>
      </w:r>
      <w:r w:rsidRPr="001327FA">
        <w:rPr>
          <w:rFonts w:ascii="Arial" w:hAnsi="Arial" w:cs="Arial"/>
        </w:rPr>
        <w:t xml:space="preserve"> and use</w:t>
      </w:r>
      <w:r w:rsidR="00614237" w:rsidRPr="001327FA">
        <w:rPr>
          <w:rFonts w:ascii="Arial" w:hAnsi="Arial" w:cs="Arial"/>
        </w:rPr>
        <w:t xml:space="preserve"> of Urodynamic catheters </w:t>
      </w:r>
    </w:p>
    <w:p w:rsidR="00614237" w:rsidRPr="001327FA" w:rsidRDefault="003007FC" w:rsidP="00922D04">
      <w:pPr>
        <w:pStyle w:val="ListParagraph"/>
        <w:numPr>
          <w:ilvl w:val="0"/>
          <w:numId w:val="8"/>
        </w:numPr>
        <w:jc w:val="both"/>
        <w:rPr>
          <w:rFonts w:ascii="Arial" w:hAnsi="Arial" w:cs="Arial"/>
        </w:rPr>
      </w:pPr>
      <w:r w:rsidRPr="001327FA">
        <w:rPr>
          <w:rFonts w:ascii="Arial" w:hAnsi="Arial" w:cs="Arial"/>
        </w:rPr>
        <w:t xml:space="preserve">Demonstrate </w:t>
      </w:r>
      <w:r w:rsidR="00614237" w:rsidRPr="001327FA">
        <w:rPr>
          <w:rFonts w:ascii="Arial" w:hAnsi="Arial" w:cs="Arial"/>
        </w:rPr>
        <w:t xml:space="preserve">Safe Usage of urodynamic machine  </w:t>
      </w:r>
    </w:p>
    <w:p w:rsidR="00614237" w:rsidRPr="001327FA" w:rsidRDefault="00B032F5" w:rsidP="00922D04">
      <w:pPr>
        <w:pStyle w:val="ListParagraph"/>
        <w:numPr>
          <w:ilvl w:val="0"/>
          <w:numId w:val="8"/>
        </w:numPr>
        <w:jc w:val="both"/>
        <w:rPr>
          <w:rFonts w:ascii="Arial" w:hAnsi="Arial" w:cs="Arial"/>
        </w:rPr>
      </w:pPr>
      <w:r w:rsidRPr="001327FA">
        <w:rPr>
          <w:rFonts w:ascii="Arial" w:hAnsi="Arial" w:cs="Arial"/>
        </w:rPr>
        <w:t>Explain the i</w:t>
      </w:r>
      <w:r w:rsidR="00614237" w:rsidRPr="001327FA">
        <w:rPr>
          <w:rFonts w:ascii="Arial" w:hAnsi="Arial" w:cs="Arial"/>
        </w:rPr>
        <w:t xml:space="preserve">mportance of </w:t>
      </w:r>
      <w:proofErr w:type="spellStart"/>
      <w:r w:rsidR="00614237" w:rsidRPr="001327FA">
        <w:rPr>
          <w:rFonts w:ascii="Arial" w:hAnsi="Arial" w:cs="Arial"/>
        </w:rPr>
        <w:t>Uroflowmatery</w:t>
      </w:r>
      <w:proofErr w:type="spellEnd"/>
      <w:r w:rsidR="00614237" w:rsidRPr="001327FA">
        <w:rPr>
          <w:rFonts w:ascii="Arial" w:hAnsi="Arial" w:cs="Arial"/>
        </w:rPr>
        <w:t xml:space="preserve"> diagnostic test </w:t>
      </w:r>
    </w:p>
    <w:p w:rsidR="00614237" w:rsidRPr="001327FA" w:rsidRDefault="00B032F5" w:rsidP="00922D04">
      <w:pPr>
        <w:pStyle w:val="ListParagraph"/>
        <w:numPr>
          <w:ilvl w:val="0"/>
          <w:numId w:val="8"/>
        </w:numPr>
        <w:jc w:val="both"/>
        <w:rPr>
          <w:rFonts w:ascii="Arial" w:hAnsi="Arial" w:cs="Arial"/>
        </w:rPr>
      </w:pPr>
      <w:r w:rsidRPr="001327FA">
        <w:rPr>
          <w:rFonts w:ascii="Arial" w:hAnsi="Arial" w:cs="Arial"/>
        </w:rPr>
        <w:t>Describe o</w:t>
      </w:r>
      <w:r w:rsidR="00614237" w:rsidRPr="001327FA">
        <w:rPr>
          <w:rFonts w:ascii="Arial" w:hAnsi="Arial" w:cs="Arial"/>
        </w:rPr>
        <w:t xml:space="preserve">peration of TRUS Biopsy Gun </w:t>
      </w:r>
    </w:p>
    <w:p w:rsidR="00614237" w:rsidRPr="001327FA" w:rsidRDefault="007F4F9A" w:rsidP="00922D04">
      <w:pPr>
        <w:pStyle w:val="ListParagraph"/>
        <w:numPr>
          <w:ilvl w:val="0"/>
          <w:numId w:val="8"/>
        </w:numPr>
        <w:jc w:val="both"/>
        <w:rPr>
          <w:rFonts w:ascii="Arial" w:hAnsi="Arial" w:cs="Arial"/>
        </w:rPr>
      </w:pPr>
      <w:r w:rsidRPr="001327FA">
        <w:rPr>
          <w:rFonts w:ascii="Arial" w:hAnsi="Arial" w:cs="Arial"/>
        </w:rPr>
        <w:t xml:space="preserve">Demonstrate </w:t>
      </w:r>
      <w:r w:rsidR="00614237" w:rsidRPr="001327FA">
        <w:rPr>
          <w:rFonts w:ascii="Arial" w:hAnsi="Arial" w:cs="Arial"/>
        </w:rPr>
        <w:t xml:space="preserve">Safe Usage of ultrasound machine for TRUS Biopsy </w:t>
      </w:r>
    </w:p>
    <w:p w:rsidR="00614237" w:rsidRPr="001327FA" w:rsidRDefault="006E62F4" w:rsidP="00922D04">
      <w:pPr>
        <w:pStyle w:val="ListParagraph"/>
        <w:numPr>
          <w:ilvl w:val="0"/>
          <w:numId w:val="8"/>
        </w:numPr>
        <w:jc w:val="both"/>
        <w:rPr>
          <w:rFonts w:ascii="Arial" w:hAnsi="Arial" w:cs="Arial"/>
        </w:rPr>
      </w:pPr>
      <w:r w:rsidRPr="001327FA">
        <w:rPr>
          <w:rFonts w:ascii="Arial" w:hAnsi="Arial" w:cs="Arial"/>
        </w:rPr>
        <w:t xml:space="preserve">Explain </w:t>
      </w:r>
      <w:r w:rsidR="00614237" w:rsidRPr="001327FA">
        <w:rPr>
          <w:rFonts w:ascii="Arial" w:hAnsi="Arial" w:cs="Arial"/>
        </w:rPr>
        <w:t xml:space="preserve">Collection, types of solutions and transportation of biopsy samples </w:t>
      </w:r>
    </w:p>
    <w:p w:rsidR="00614237" w:rsidRPr="001327FA" w:rsidRDefault="006E62F4" w:rsidP="00922D04">
      <w:pPr>
        <w:pStyle w:val="ListParagraph"/>
        <w:numPr>
          <w:ilvl w:val="0"/>
          <w:numId w:val="8"/>
        </w:numPr>
        <w:jc w:val="both"/>
        <w:rPr>
          <w:rFonts w:ascii="Arial" w:hAnsi="Arial" w:cs="Arial"/>
        </w:rPr>
      </w:pPr>
      <w:r w:rsidRPr="001327FA">
        <w:rPr>
          <w:rFonts w:ascii="Arial" w:hAnsi="Arial" w:cs="Arial"/>
        </w:rPr>
        <w:t xml:space="preserve">Explain the </w:t>
      </w:r>
      <w:r w:rsidR="00614237" w:rsidRPr="001327FA">
        <w:rPr>
          <w:rFonts w:ascii="Arial" w:hAnsi="Arial" w:cs="Arial"/>
        </w:rPr>
        <w:t xml:space="preserve">Importance of Post procedure instructions according to the procedure </w:t>
      </w:r>
    </w:p>
    <w:p w:rsidR="00614237" w:rsidRPr="001327FA" w:rsidRDefault="006E62F4" w:rsidP="00922D04">
      <w:pPr>
        <w:pStyle w:val="ListParagraph"/>
        <w:numPr>
          <w:ilvl w:val="0"/>
          <w:numId w:val="8"/>
        </w:numPr>
        <w:jc w:val="both"/>
        <w:rPr>
          <w:rFonts w:ascii="Arial" w:hAnsi="Arial" w:cs="Arial"/>
        </w:rPr>
      </w:pPr>
      <w:r w:rsidRPr="001327FA">
        <w:rPr>
          <w:rFonts w:ascii="Arial" w:hAnsi="Arial" w:cs="Arial"/>
        </w:rPr>
        <w:t xml:space="preserve">Explain the </w:t>
      </w:r>
      <w:r w:rsidR="00614237" w:rsidRPr="001327FA">
        <w:rPr>
          <w:rFonts w:ascii="Arial" w:hAnsi="Arial" w:cs="Arial"/>
        </w:rPr>
        <w:t xml:space="preserve">Importance MSDS (materials safety data sheet) </w:t>
      </w:r>
    </w:p>
    <w:p w:rsidR="00614237" w:rsidRPr="001327FA" w:rsidRDefault="001D4DD6" w:rsidP="00922D04">
      <w:pPr>
        <w:pStyle w:val="ListParagraph"/>
        <w:numPr>
          <w:ilvl w:val="0"/>
          <w:numId w:val="8"/>
        </w:numPr>
        <w:jc w:val="both"/>
        <w:rPr>
          <w:rFonts w:ascii="Arial" w:hAnsi="Arial" w:cs="Arial"/>
        </w:rPr>
      </w:pPr>
      <w:r w:rsidRPr="001327FA">
        <w:rPr>
          <w:rFonts w:ascii="Arial" w:hAnsi="Arial" w:cs="Arial"/>
        </w:rPr>
        <w:t>Identify s</w:t>
      </w:r>
      <w:r w:rsidR="00614237" w:rsidRPr="001327FA">
        <w:rPr>
          <w:rFonts w:ascii="Arial" w:hAnsi="Arial" w:cs="Arial"/>
        </w:rPr>
        <w:t xml:space="preserve">izes and usage of dilators (adults and </w:t>
      </w:r>
      <w:proofErr w:type="spellStart"/>
      <w:r w:rsidR="00614237" w:rsidRPr="001327FA">
        <w:rPr>
          <w:rFonts w:ascii="Arial" w:hAnsi="Arial" w:cs="Arial"/>
        </w:rPr>
        <w:t>peads</w:t>
      </w:r>
      <w:proofErr w:type="spellEnd"/>
      <w:r w:rsidR="00614237" w:rsidRPr="001327FA">
        <w:rPr>
          <w:rFonts w:ascii="Arial" w:hAnsi="Arial" w:cs="Arial"/>
        </w:rPr>
        <w:t>)</w:t>
      </w:r>
    </w:p>
    <w:p w:rsidR="00614237" w:rsidRPr="001327FA" w:rsidRDefault="001D4DD6" w:rsidP="00922D04">
      <w:pPr>
        <w:pStyle w:val="ListParagraph"/>
        <w:numPr>
          <w:ilvl w:val="0"/>
          <w:numId w:val="8"/>
        </w:numPr>
        <w:jc w:val="both"/>
        <w:rPr>
          <w:rFonts w:ascii="Arial" w:hAnsi="Arial" w:cs="Arial"/>
        </w:rPr>
      </w:pPr>
      <w:r w:rsidRPr="001327FA">
        <w:rPr>
          <w:rFonts w:ascii="Arial" w:hAnsi="Arial" w:cs="Arial"/>
        </w:rPr>
        <w:t xml:space="preserve">Explain the </w:t>
      </w:r>
      <w:r w:rsidR="00614237" w:rsidRPr="001327FA">
        <w:rPr>
          <w:rFonts w:ascii="Arial" w:hAnsi="Arial" w:cs="Arial"/>
        </w:rPr>
        <w:t xml:space="preserve">Importance of Indication and contra-indication of procedures </w:t>
      </w:r>
    </w:p>
    <w:p w:rsidR="00614237" w:rsidRPr="001327FA" w:rsidRDefault="001D4DD6" w:rsidP="00922D04">
      <w:pPr>
        <w:pStyle w:val="ListParagraph"/>
        <w:numPr>
          <w:ilvl w:val="0"/>
          <w:numId w:val="8"/>
        </w:numPr>
        <w:jc w:val="both"/>
        <w:rPr>
          <w:rFonts w:ascii="Arial" w:hAnsi="Arial" w:cs="Arial"/>
        </w:rPr>
      </w:pPr>
      <w:r w:rsidRPr="001327FA">
        <w:rPr>
          <w:rFonts w:ascii="Arial" w:hAnsi="Arial" w:cs="Arial"/>
        </w:rPr>
        <w:t>Describe t</w:t>
      </w:r>
      <w:r w:rsidR="00614237" w:rsidRPr="001327FA">
        <w:rPr>
          <w:rFonts w:ascii="Arial" w:hAnsi="Arial" w:cs="Arial"/>
        </w:rPr>
        <w:t>echniques of intravesical instillation of medicine</w:t>
      </w:r>
    </w:p>
    <w:p w:rsidR="00614237" w:rsidRPr="001327FA" w:rsidRDefault="001D4DD6" w:rsidP="00922D04">
      <w:pPr>
        <w:pStyle w:val="ListParagraph"/>
        <w:numPr>
          <w:ilvl w:val="0"/>
          <w:numId w:val="8"/>
        </w:numPr>
        <w:jc w:val="both"/>
        <w:rPr>
          <w:rFonts w:ascii="Arial" w:hAnsi="Arial" w:cs="Arial"/>
        </w:rPr>
      </w:pPr>
      <w:r w:rsidRPr="001327FA">
        <w:rPr>
          <w:rFonts w:ascii="Arial" w:hAnsi="Arial" w:cs="Arial"/>
        </w:rPr>
        <w:t xml:space="preserve">Explain the </w:t>
      </w:r>
      <w:r w:rsidR="00614237" w:rsidRPr="001327FA">
        <w:rPr>
          <w:rFonts w:ascii="Arial" w:hAnsi="Arial" w:cs="Arial"/>
        </w:rPr>
        <w:t xml:space="preserve">Basics of BCG and mitomycin  </w:t>
      </w:r>
    </w:p>
    <w:p w:rsidR="00614237" w:rsidRPr="001327FA" w:rsidRDefault="00D03104" w:rsidP="00922D04">
      <w:pPr>
        <w:pStyle w:val="ListParagraph"/>
        <w:numPr>
          <w:ilvl w:val="0"/>
          <w:numId w:val="8"/>
        </w:numPr>
        <w:jc w:val="both"/>
        <w:rPr>
          <w:rFonts w:ascii="Arial" w:hAnsi="Arial" w:cs="Arial"/>
        </w:rPr>
      </w:pPr>
      <w:r w:rsidRPr="001327FA">
        <w:rPr>
          <w:rFonts w:ascii="Arial" w:hAnsi="Arial" w:cs="Arial"/>
        </w:rPr>
        <w:t xml:space="preserve">Explain the </w:t>
      </w:r>
      <w:r w:rsidR="00614237" w:rsidRPr="001327FA">
        <w:rPr>
          <w:rFonts w:ascii="Arial" w:hAnsi="Arial" w:cs="Arial"/>
        </w:rPr>
        <w:t xml:space="preserve">Importance of </w:t>
      </w:r>
      <w:proofErr w:type="spellStart"/>
      <w:r w:rsidR="00614237" w:rsidRPr="001327FA">
        <w:rPr>
          <w:rFonts w:ascii="Arial" w:hAnsi="Arial" w:cs="Arial"/>
        </w:rPr>
        <w:t>Goldseed</w:t>
      </w:r>
      <w:proofErr w:type="spellEnd"/>
      <w:r w:rsidR="00614237" w:rsidRPr="001327FA">
        <w:rPr>
          <w:rFonts w:ascii="Arial" w:hAnsi="Arial" w:cs="Arial"/>
        </w:rPr>
        <w:t xml:space="preserve"> implantation and its procedure </w:t>
      </w:r>
    </w:p>
    <w:p w:rsidR="00614237" w:rsidRPr="001327FA" w:rsidRDefault="00D03104" w:rsidP="00922D04">
      <w:pPr>
        <w:pStyle w:val="ListParagraph"/>
        <w:numPr>
          <w:ilvl w:val="0"/>
          <w:numId w:val="8"/>
        </w:numPr>
        <w:jc w:val="both"/>
        <w:rPr>
          <w:rFonts w:ascii="Arial" w:hAnsi="Arial" w:cs="Arial"/>
        </w:rPr>
      </w:pPr>
      <w:r w:rsidRPr="001327FA">
        <w:rPr>
          <w:rFonts w:ascii="Arial" w:hAnsi="Arial" w:cs="Arial"/>
        </w:rPr>
        <w:t xml:space="preserve">Explain </w:t>
      </w:r>
      <w:r w:rsidR="00614237" w:rsidRPr="001327FA">
        <w:rPr>
          <w:rFonts w:ascii="Arial" w:hAnsi="Arial" w:cs="Arial"/>
        </w:rPr>
        <w:t xml:space="preserve">Complete Circumcision procedure </w:t>
      </w:r>
    </w:p>
    <w:p w:rsidR="00614237" w:rsidRPr="001327FA" w:rsidRDefault="00D03104" w:rsidP="00922D04">
      <w:pPr>
        <w:pStyle w:val="ListParagraph"/>
        <w:numPr>
          <w:ilvl w:val="0"/>
          <w:numId w:val="8"/>
        </w:numPr>
        <w:jc w:val="both"/>
        <w:rPr>
          <w:rFonts w:ascii="Arial" w:hAnsi="Arial" w:cs="Arial"/>
        </w:rPr>
      </w:pPr>
      <w:r w:rsidRPr="001327FA">
        <w:rPr>
          <w:rFonts w:ascii="Arial" w:hAnsi="Arial" w:cs="Arial"/>
        </w:rPr>
        <w:t>Identify t</w:t>
      </w:r>
      <w:r w:rsidR="00614237" w:rsidRPr="001327FA">
        <w:rPr>
          <w:rFonts w:ascii="Arial" w:hAnsi="Arial" w:cs="Arial"/>
        </w:rPr>
        <w:t xml:space="preserve">ypes of wounds </w:t>
      </w:r>
    </w:p>
    <w:p w:rsidR="00614237" w:rsidRPr="001327FA" w:rsidRDefault="00D03104" w:rsidP="00922D04">
      <w:pPr>
        <w:pStyle w:val="ListParagraph"/>
        <w:numPr>
          <w:ilvl w:val="0"/>
          <w:numId w:val="8"/>
        </w:numPr>
        <w:jc w:val="both"/>
        <w:rPr>
          <w:rFonts w:ascii="Arial" w:hAnsi="Arial" w:cs="Arial"/>
        </w:rPr>
      </w:pPr>
      <w:r w:rsidRPr="001327FA">
        <w:rPr>
          <w:rFonts w:ascii="Arial" w:hAnsi="Arial" w:cs="Arial"/>
        </w:rPr>
        <w:t>Identify</w:t>
      </w:r>
      <w:r w:rsidR="00407C20" w:rsidRPr="001327FA">
        <w:rPr>
          <w:rFonts w:ascii="Arial" w:hAnsi="Arial" w:cs="Arial"/>
        </w:rPr>
        <w:t xml:space="preserve"> and explain</w:t>
      </w:r>
      <w:r w:rsidR="00AA60FC" w:rsidRPr="001327FA">
        <w:rPr>
          <w:rFonts w:ascii="Arial" w:hAnsi="Arial" w:cs="Arial"/>
        </w:rPr>
        <w:t xml:space="preserve"> </w:t>
      </w:r>
      <w:r w:rsidR="00407C20" w:rsidRPr="001327FA">
        <w:rPr>
          <w:rFonts w:ascii="Arial" w:hAnsi="Arial" w:cs="Arial"/>
        </w:rPr>
        <w:t>s</w:t>
      </w:r>
      <w:r w:rsidR="00614237" w:rsidRPr="001327FA">
        <w:rPr>
          <w:rFonts w:ascii="Arial" w:hAnsi="Arial" w:cs="Arial"/>
        </w:rPr>
        <w:t xml:space="preserve">izes and types of </w:t>
      </w:r>
      <w:proofErr w:type="spellStart"/>
      <w:r w:rsidR="00614237" w:rsidRPr="001327FA">
        <w:rPr>
          <w:rFonts w:ascii="Arial" w:hAnsi="Arial" w:cs="Arial"/>
        </w:rPr>
        <w:t>ureostomy</w:t>
      </w:r>
      <w:proofErr w:type="spellEnd"/>
      <w:r w:rsidR="00614237" w:rsidRPr="001327FA">
        <w:rPr>
          <w:rFonts w:ascii="Arial" w:hAnsi="Arial" w:cs="Arial"/>
        </w:rPr>
        <w:t xml:space="preserve"> bags </w:t>
      </w:r>
    </w:p>
    <w:p w:rsidR="00731DD1" w:rsidRPr="001327FA" w:rsidRDefault="00731DD1" w:rsidP="00731DD1">
      <w:pPr>
        <w:pStyle w:val="ListParagraph"/>
        <w:numPr>
          <w:ilvl w:val="0"/>
          <w:numId w:val="8"/>
        </w:numPr>
        <w:jc w:val="both"/>
        <w:rPr>
          <w:rFonts w:ascii="Arial" w:eastAsia="Times New Roman" w:hAnsi="Arial" w:cs="Arial"/>
        </w:rPr>
      </w:pPr>
      <w:r w:rsidRPr="001327FA">
        <w:rPr>
          <w:rFonts w:ascii="Arial" w:eastAsia="Times New Roman" w:hAnsi="Arial" w:cs="Arial"/>
        </w:rPr>
        <w:t>Explain the Importance of PPM (planned periodic maintenance) of equipment</w:t>
      </w:r>
    </w:p>
    <w:p w:rsidR="00614237" w:rsidRPr="001327FA" w:rsidRDefault="00D03104" w:rsidP="00922D04">
      <w:pPr>
        <w:pStyle w:val="ListParagraph"/>
        <w:numPr>
          <w:ilvl w:val="0"/>
          <w:numId w:val="8"/>
        </w:numPr>
        <w:jc w:val="both"/>
        <w:rPr>
          <w:rFonts w:ascii="Arial" w:hAnsi="Arial" w:cs="Arial"/>
        </w:rPr>
      </w:pPr>
      <w:r w:rsidRPr="001327FA">
        <w:rPr>
          <w:rFonts w:ascii="Arial" w:hAnsi="Arial" w:cs="Arial"/>
        </w:rPr>
        <w:t xml:space="preserve">Describe </w:t>
      </w:r>
      <w:r w:rsidR="00614237" w:rsidRPr="001327FA">
        <w:rPr>
          <w:rFonts w:ascii="Arial" w:hAnsi="Arial" w:cs="Arial"/>
        </w:rPr>
        <w:t xml:space="preserve">Sterilization and disinfection techniques </w:t>
      </w:r>
    </w:p>
    <w:p w:rsidR="00634D79" w:rsidRPr="001327FA" w:rsidRDefault="00634D79" w:rsidP="00634D79">
      <w:pPr>
        <w:pStyle w:val="ListParagraph"/>
        <w:numPr>
          <w:ilvl w:val="0"/>
          <w:numId w:val="8"/>
        </w:numPr>
        <w:jc w:val="both"/>
        <w:rPr>
          <w:rFonts w:ascii="Arial" w:eastAsiaTheme="minorHAnsi" w:hAnsi="Arial" w:cs="Arial"/>
        </w:rPr>
      </w:pPr>
      <w:r w:rsidRPr="001327FA">
        <w:rPr>
          <w:rFonts w:ascii="Arial" w:eastAsiaTheme="minorHAnsi" w:hAnsi="Arial" w:cs="Arial"/>
        </w:rPr>
        <w:t>Explain the Importance of MSDS (materials safety datasheet)</w:t>
      </w:r>
    </w:p>
    <w:p w:rsidR="00614237" w:rsidRPr="001327FA" w:rsidRDefault="0031606D" w:rsidP="00922D04">
      <w:pPr>
        <w:pStyle w:val="ListParagraph"/>
        <w:numPr>
          <w:ilvl w:val="0"/>
          <w:numId w:val="8"/>
        </w:numPr>
        <w:jc w:val="both"/>
        <w:rPr>
          <w:rFonts w:ascii="Arial" w:hAnsi="Arial" w:cs="Arial"/>
        </w:rPr>
      </w:pPr>
      <w:r w:rsidRPr="001327FA">
        <w:rPr>
          <w:rFonts w:ascii="Arial" w:hAnsi="Arial" w:cs="Arial"/>
        </w:rPr>
        <w:t>Explain w</w:t>
      </w:r>
      <w:r w:rsidR="00614237" w:rsidRPr="001327FA">
        <w:rPr>
          <w:rFonts w:ascii="Arial" w:hAnsi="Arial" w:cs="Arial"/>
        </w:rPr>
        <w:t xml:space="preserve">aste management of infectious, noninfectious and sharps </w:t>
      </w:r>
    </w:p>
    <w:p w:rsidR="00614237" w:rsidRPr="001327FA" w:rsidRDefault="00614237" w:rsidP="00614237">
      <w:pPr>
        <w:ind w:left="360"/>
        <w:rPr>
          <w:rFonts w:ascii="Arial" w:eastAsia="Times New Roman" w:hAnsi="Arial" w:cs="Arial"/>
          <w:sz w:val="22"/>
          <w:szCs w:val="22"/>
        </w:rPr>
      </w:pPr>
    </w:p>
    <w:p w:rsidR="00614237" w:rsidRPr="001327FA" w:rsidRDefault="00614237" w:rsidP="00614237">
      <w:pPr>
        <w:rPr>
          <w:rFonts w:ascii="Arial" w:hAnsi="Arial" w:cs="Arial"/>
          <w:b/>
          <w:sz w:val="22"/>
          <w:szCs w:val="22"/>
        </w:rPr>
      </w:pPr>
    </w:p>
    <w:p w:rsidR="00614237" w:rsidRPr="001327FA" w:rsidRDefault="00614237" w:rsidP="00614237">
      <w:pPr>
        <w:rPr>
          <w:rFonts w:ascii="Arial" w:hAnsi="Arial" w:cs="Arial"/>
          <w:b/>
          <w:sz w:val="28"/>
          <w:szCs w:val="28"/>
        </w:rPr>
      </w:pPr>
      <w:r w:rsidRPr="001327FA">
        <w:rPr>
          <w:rFonts w:ascii="Arial" w:hAnsi="Arial" w:cs="Arial"/>
          <w:b/>
          <w:sz w:val="28"/>
          <w:szCs w:val="28"/>
        </w:rPr>
        <w:t>Critical Evidence(s) Required</w:t>
      </w:r>
    </w:p>
    <w:p w:rsidR="00614237" w:rsidRPr="001327FA" w:rsidRDefault="00614237" w:rsidP="00614237">
      <w:pPr>
        <w:jc w:val="both"/>
        <w:rPr>
          <w:rFonts w:ascii="Arial" w:hAnsi="Arial" w:cs="Arial"/>
        </w:rPr>
      </w:pPr>
      <w:r w:rsidRPr="001327FA">
        <w:rPr>
          <w:rFonts w:ascii="Arial" w:hAnsi="Arial" w:cs="Arial"/>
        </w:rPr>
        <w:t>The candidate needs to produce following critical evidence(s) in order to be competent in this competency standard:</w:t>
      </w:r>
    </w:p>
    <w:p w:rsidR="00614237" w:rsidRPr="001327FA" w:rsidRDefault="00614237" w:rsidP="00614237">
      <w:pPr>
        <w:tabs>
          <w:tab w:val="left" w:pos="6405"/>
        </w:tabs>
        <w:jc w:val="both"/>
        <w:rPr>
          <w:rFonts w:ascii="Arial" w:hAnsi="Arial" w:cs="Arial"/>
        </w:rPr>
      </w:pPr>
      <w:r w:rsidRPr="001327FA">
        <w:rPr>
          <w:rFonts w:ascii="Arial" w:hAnsi="Arial" w:cs="Arial"/>
        </w:rPr>
        <w:tab/>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Describe sequential steps of different urological procedures performed in OPD</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Able to assist different urological procedures in OPD</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Identify different sizes and types of catheters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Perform disinfection of flexible cystoscope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Proper collection and labeling of biopsy sample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Identify different sizes and types of urethral dilators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Identify the intravesical medicine and proper dosage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Identify </w:t>
      </w:r>
      <w:proofErr w:type="spellStart"/>
      <w:r w:rsidRPr="001327FA">
        <w:rPr>
          <w:rFonts w:ascii="Arial" w:hAnsi="Arial" w:cs="Arial"/>
        </w:rPr>
        <w:t>goldseed</w:t>
      </w:r>
      <w:proofErr w:type="spellEnd"/>
      <w:r w:rsidRPr="001327FA">
        <w:rPr>
          <w:rFonts w:ascii="Arial" w:hAnsi="Arial" w:cs="Arial"/>
        </w:rPr>
        <w:t xml:space="preserve"> marker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Identify the size of </w:t>
      </w:r>
      <w:proofErr w:type="spellStart"/>
      <w:r w:rsidRPr="001327FA">
        <w:rPr>
          <w:rFonts w:ascii="Arial" w:hAnsi="Arial" w:cs="Arial"/>
        </w:rPr>
        <w:t>plasibell</w:t>
      </w:r>
      <w:proofErr w:type="spellEnd"/>
      <w:r w:rsidRPr="001327FA">
        <w:rPr>
          <w:rFonts w:ascii="Arial" w:hAnsi="Arial" w:cs="Arial"/>
        </w:rPr>
        <w:t xml:space="preserve"> and types of instruments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Identify instruments for dressing/stitch removal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Identify different parts of </w:t>
      </w:r>
      <w:proofErr w:type="spellStart"/>
      <w:r w:rsidRPr="001327FA">
        <w:rPr>
          <w:rFonts w:ascii="Arial" w:hAnsi="Arial" w:cs="Arial"/>
        </w:rPr>
        <w:t>ureostomy</w:t>
      </w:r>
      <w:proofErr w:type="spellEnd"/>
      <w:r w:rsidRPr="001327FA">
        <w:rPr>
          <w:rFonts w:ascii="Arial" w:hAnsi="Arial" w:cs="Arial"/>
        </w:rPr>
        <w:t xml:space="preserve"> bags </w:t>
      </w:r>
    </w:p>
    <w:p w:rsidR="00614237" w:rsidRPr="001327FA" w:rsidRDefault="00614237" w:rsidP="00922D04">
      <w:pPr>
        <w:pStyle w:val="ListParagraph"/>
        <w:numPr>
          <w:ilvl w:val="0"/>
          <w:numId w:val="24"/>
        </w:numPr>
        <w:jc w:val="both"/>
        <w:rPr>
          <w:rFonts w:ascii="Arial" w:hAnsi="Arial" w:cs="Arial"/>
        </w:rPr>
      </w:pPr>
      <w:r w:rsidRPr="001327FA">
        <w:rPr>
          <w:rFonts w:ascii="Arial" w:hAnsi="Arial" w:cs="Arial"/>
        </w:rPr>
        <w:t xml:space="preserve">Successful confirmation of TWOC </w:t>
      </w:r>
    </w:p>
    <w:p w:rsidR="00614237" w:rsidRPr="001327FA" w:rsidRDefault="00614237" w:rsidP="00614237">
      <w:pPr>
        <w:pStyle w:val="ListParagraph"/>
        <w:jc w:val="both"/>
        <w:rPr>
          <w:rFonts w:ascii="Arial" w:hAnsi="Arial" w:cs="Arial"/>
          <w:sz w:val="22"/>
          <w:szCs w:val="22"/>
        </w:rPr>
      </w:pPr>
    </w:p>
    <w:p w:rsidR="00F94CB6" w:rsidRPr="001327FA" w:rsidRDefault="00F94CB6">
      <w:pPr>
        <w:spacing w:after="200" w:line="276" w:lineRule="auto"/>
        <w:rPr>
          <w:rFonts w:ascii="Arial" w:hAnsi="Arial" w:cs="Arial"/>
          <w:sz w:val="22"/>
          <w:szCs w:val="22"/>
        </w:rPr>
      </w:pPr>
      <w:r w:rsidRPr="001327FA">
        <w:rPr>
          <w:rFonts w:ascii="Arial" w:hAnsi="Arial" w:cs="Arial"/>
          <w:sz w:val="22"/>
          <w:szCs w:val="22"/>
        </w:rPr>
        <w:br w:type="page"/>
      </w:r>
    </w:p>
    <w:p w:rsidR="00614237" w:rsidRPr="001327FA" w:rsidRDefault="00F94CB6" w:rsidP="00F94CB6">
      <w:pPr>
        <w:pStyle w:val="Heading1"/>
        <w:rPr>
          <w:rFonts w:ascii="Arial" w:hAnsi="Arial" w:cs="Arial"/>
          <w:sz w:val="22"/>
        </w:rPr>
      </w:pPr>
      <w:bookmarkStart w:id="47" w:name="_Toc5869089"/>
      <w:r w:rsidRPr="001327FA">
        <w:rPr>
          <w:rFonts w:ascii="Arial" w:hAnsi="Arial" w:cs="Arial"/>
          <w:noProof/>
        </w:rPr>
        <w:lastRenderedPageBreak/>
        <w:t>091400674</w:t>
      </w:r>
      <w:r w:rsidRPr="001327FA">
        <w:rPr>
          <w:rFonts w:ascii="Arial" w:hAnsi="Arial" w:cs="Arial"/>
          <w:noProof/>
        </w:rPr>
        <w:tab/>
        <w:t>Assist Urology Procedures (OR)</w:t>
      </w:r>
      <w:bookmarkEnd w:id="47"/>
    </w:p>
    <w:p w:rsidR="00614237" w:rsidRPr="001327FA" w:rsidRDefault="00614237" w:rsidP="00614237">
      <w:pPr>
        <w:pStyle w:val="ListParagraph"/>
        <w:jc w:val="both"/>
        <w:rPr>
          <w:rFonts w:ascii="Arial" w:hAnsi="Arial" w:cs="Arial"/>
          <w:sz w:val="22"/>
          <w:szCs w:val="22"/>
        </w:rPr>
      </w:pPr>
    </w:p>
    <w:p w:rsidR="008164CE" w:rsidRPr="001327FA" w:rsidRDefault="008164CE" w:rsidP="00AA60FC">
      <w:pPr>
        <w:jc w:val="both"/>
        <w:rPr>
          <w:rFonts w:ascii="Arial" w:hAnsi="Arial" w:cs="Arial"/>
          <w:b/>
          <w:sz w:val="28"/>
          <w:szCs w:val="28"/>
        </w:rPr>
      </w:pPr>
      <w:r w:rsidRPr="001327FA">
        <w:rPr>
          <w:rFonts w:ascii="Arial" w:hAnsi="Arial" w:cs="Arial"/>
          <w:b/>
          <w:sz w:val="28"/>
          <w:szCs w:val="28"/>
        </w:rPr>
        <w:t>Overview</w:t>
      </w:r>
    </w:p>
    <w:p w:rsidR="008164CE" w:rsidRPr="001327FA" w:rsidRDefault="008164CE" w:rsidP="00AA60FC">
      <w:pPr>
        <w:autoSpaceDE w:val="0"/>
        <w:autoSpaceDN w:val="0"/>
        <w:adjustRightInd w:val="0"/>
        <w:jc w:val="both"/>
        <w:rPr>
          <w:rFonts w:ascii="Arial" w:hAnsi="Arial" w:cs="Arial"/>
        </w:rPr>
      </w:pPr>
      <w:r w:rsidRPr="001327FA">
        <w:rPr>
          <w:rFonts w:ascii="Arial" w:hAnsi="Arial" w:cs="Arial"/>
        </w:rPr>
        <w:t xml:space="preserve">This competency standard identifies the competencies required for performing urology procedures in OR as per organizational standard operating procedures. You will be expected to Assist in Urinary Catheterization, TURBT, TURP, - PCNL, - URS, - </w:t>
      </w:r>
      <w:proofErr w:type="spellStart"/>
      <w:r w:rsidRPr="001327FA">
        <w:rPr>
          <w:rFonts w:ascii="Arial" w:hAnsi="Arial" w:cs="Arial"/>
        </w:rPr>
        <w:t>Cystolitholapaxy</w:t>
      </w:r>
      <w:proofErr w:type="spellEnd"/>
      <w:r w:rsidRPr="001327FA">
        <w:rPr>
          <w:rFonts w:ascii="Arial" w:hAnsi="Arial" w:cs="Arial"/>
        </w:rPr>
        <w:t xml:space="preserve">, - RPUG and DJ </w:t>
      </w:r>
      <w:r w:rsidR="00EC78F5" w:rsidRPr="001327FA">
        <w:rPr>
          <w:rFonts w:ascii="Arial" w:hAnsi="Arial" w:cs="Arial"/>
        </w:rPr>
        <w:t>Stenting,</w:t>
      </w:r>
      <w:r w:rsidRPr="001327FA">
        <w:rPr>
          <w:rFonts w:ascii="Arial" w:hAnsi="Arial" w:cs="Arial"/>
        </w:rPr>
        <w:t xml:space="preserve"> </w:t>
      </w:r>
      <w:proofErr w:type="spellStart"/>
      <w:r w:rsidRPr="001327FA">
        <w:rPr>
          <w:rFonts w:ascii="Arial" w:hAnsi="Arial" w:cs="Arial"/>
        </w:rPr>
        <w:t>Endopyelotomy</w:t>
      </w:r>
      <w:proofErr w:type="spellEnd"/>
      <w:r w:rsidR="003B6340" w:rsidRPr="001327FA">
        <w:rPr>
          <w:rFonts w:ascii="Arial" w:hAnsi="Arial" w:cs="Arial"/>
        </w:rPr>
        <w:t>,</w:t>
      </w:r>
      <w:r w:rsidRPr="001327FA">
        <w:rPr>
          <w:rFonts w:ascii="Arial" w:hAnsi="Arial" w:cs="Arial"/>
        </w:rPr>
        <w:t xml:space="preserve"> </w:t>
      </w:r>
      <w:proofErr w:type="spellStart"/>
      <w:r w:rsidRPr="001327FA">
        <w:rPr>
          <w:rFonts w:ascii="Arial" w:hAnsi="Arial" w:cs="Arial"/>
        </w:rPr>
        <w:t>Hypospidiasis</w:t>
      </w:r>
      <w:proofErr w:type="spellEnd"/>
      <w:r w:rsidRPr="001327FA">
        <w:rPr>
          <w:rFonts w:ascii="Arial" w:hAnsi="Arial" w:cs="Arial"/>
        </w:rPr>
        <w:t xml:space="preserve"> repair, radical nephrectomy, orchidectomy / orchidopexy and optical urethrotomy conforming to standard guidelines. The underpinning knowledge </w:t>
      </w:r>
      <w:r w:rsidR="00AA60FC" w:rsidRPr="001327FA">
        <w:rPr>
          <w:rFonts w:ascii="Arial" w:hAnsi="Arial" w:cs="Arial"/>
        </w:rPr>
        <w:t>regarding procedural</w:t>
      </w:r>
      <w:r w:rsidRPr="001327FA">
        <w:rPr>
          <w:rFonts w:ascii="Arial" w:hAnsi="Arial" w:cs="Arial"/>
        </w:rPr>
        <w:t xml:space="preserve"> details and related instruments will be sufficient to provide the basis for your work.</w:t>
      </w:r>
    </w:p>
    <w:p w:rsidR="00717DE3" w:rsidRPr="001327FA" w:rsidRDefault="00717DE3" w:rsidP="00AA60FC">
      <w:pPr>
        <w:pStyle w:val="ListParagraph"/>
        <w:ind w:left="0"/>
        <w:jc w:val="both"/>
        <w:rPr>
          <w:rFonts w:ascii="Arial" w:hAnsi="Arial" w:cs="Arial"/>
          <w:sz w:val="22"/>
          <w:szCs w:val="22"/>
        </w:rPr>
      </w:pPr>
    </w:p>
    <w:p w:rsidR="00614237" w:rsidRPr="001327FA" w:rsidRDefault="00614237" w:rsidP="00614237">
      <w:pPr>
        <w:jc w:val="both"/>
        <w:rPr>
          <w:rFonts w:ascii="Arial" w:hAnsi="Arial" w:cs="Arial"/>
          <w:sz w:val="22"/>
          <w:szCs w:val="22"/>
        </w:rPr>
      </w:pPr>
    </w:p>
    <w:tbl>
      <w:tblPr>
        <w:tblStyle w:val="LightGrid-Accent11"/>
        <w:tblW w:w="9192" w:type="dxa"/>
        <w:tblCellSpacing w:w="20" w:type="dxa"/>
        <w:tblInd w:w="168"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3359"/>
        <w:gridCol w:w="5833"/>
      </w:tblGrid>
      <w:tr w:rsidR="007005E0" w:rsidRPr="001327FA" w:rsidTr="00726AEE">
        <w:trPr>
          <w:cnfStyle w:val="100000000000" w:firstRow="1" w:lastRow="0" w:firstColumn="0" w:lastColumn="0" w:oddVBand="0" w:evenVBand="0" w:oddHBand="0" w:evenHBand="0" w:firstRowFirstColumn="0" w:firstRowLastColumn="0" w:lastRowFirstColumn="0" w:lastRowLastColumn="0"/>
          <w:trHeight w:val="503"/>
          <w:tblCellSpacing w:w="20" w:type="dxa"/>
        </w:trPr>
        <w:tc>
          <w:tcPr>
            <w:cnfStyle w:val="001000000000" w:firstRow="0" w:lastRow="0" w:firstColumn="1" w:lastColumn="0" w:oddVBand="0" w:evenVBand="0" w:oddHBand="0" w:evenHBand="0" w:firstRowFirstColumn="0" w:firstRowLastColumn="0" w:lastRowFirstColumn="0" w:lastRowLastColumn="0"/>
            <w:tcW w:w="3299" w:type="dxa"/>
            <w:shd w:val="clear" w:color="auto" w:fill="17365D" w:themeFill="text2" w:themeFillShade="BF"/>
          </w:tcPr>
          <w:p w:rsidR="00614237" w:rsidRPr="001327FA" w:rsidRDefault="00614237" w:rsidP="00A63C32">
            <w:pPr>
              <w:rPr>
                <w:rFonts w:ascii="Arial" w:hAnsi="Arial" w:cs="Arial"/>
                <w:color w:val="FFFFFF" w:themeColor="background1"/>
              </w:rPr>
            </w:pPr>
            <w:r w:rsidRPr="001327FA">
              <w:rPr>
                <w:rFonts w:ascii="Arial" w:hAnsi="Arial" w:cs="Arial"/>
                <w:color w:val="FFFFFF" w:themeColor="background1"/>
              </w:rPr>
              <w:t>Competency Units</w:t>
            </w:r>
          </w:p>
        </w:tc>
        <w:tc>
          <w:tcPr>
            <w:tcW w:w="5773" w:type="dxa"/>
            <w:shd w:val="clear" w:color="auto" w:fill="17365D" w:themeFill="text2" w:themeFillShade="BF"/>
          </w:tcPr>
          <w:p w:rsidR="00614237" w:rsidRPr="001327FA" w:rsidRDefault="00614237" w:rsidP="00A63C32">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1327FA">
              <w:rPr>
                <w:rFonts w:ascii="Arial" w:hAnsi="Arial" w:cs="Arial"/>
                <w:color w:val="FFFFFF" w:themeColor="background1"/>
              </w:rPr>
              <w:t>Performance Criteria</w:t>
            </w:r>
          </w:p>
        </w:tc>
      </w:tr>
      <w:tr w:rsidR="007005E0" w:rsidRPr="001327FA" w:rsidTr="00726AEE">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Pr>
          <w:p w:rsidR="00717DE3" w:rsidRPr="001327FA" w:rsidRDefault="00717DE3" w:rsidP="00717DE3">
            <w:pPr>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Assist TURBT</w:t>
            </w:r>
          </w:p>
        </w:tc>
        <w:tc>
          <w:tcPr>
            <w:tcW w:w="5773" w:type="dxa"/>
          </w:tcPr>
          <w:p w:rsidR="00614237" w:rsidRPr="001327FA" w:rsidRDefault="00614237"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Inspect and prepare instrument trolley, rigid Cystoscopy, resectoscope and endoscopic tower for TURBT as per procedure </w:t>
            </w:r>
            <w:r w:rsidR="00735FF9" w:rsidRPr="001327FA">
              <w:rPr>
                <w:rFonts w:ascii="Arial" w:hAnsi="Arial" w:cs="Arial"/>
              </w:rPr>
              <w:t xml:space="preserve">requirement </w:t>
            </w:r>
            <w:r w:rsidR="00614237" w:rsidRPr="001327FA">
              <w:rPr>
                <w:rFonts w:ascii="Arial" w:hAnsi="Arial" w:cs="Arial"/>
              </w:rPr>
              <w:t xml:space="preserve"> </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Wash and disinfect the rigid cystoscop</w:t>
            </w:r>
            <w:r w:rsidR="006A7440" w:rsidRPr="001327FA">
              <w:rPr>
                <w:rFonts w:ascii="Arial" w:hAnsi="Arial" w:cs="Arial"/>
              </w:rPr>
              <w:t>e</w:t>
            </w:r>
            <w:r w:rsidR="00614237" w:rsidRPr="001327FA">
              <w:rPr>
                <w:rFonts w:ascii="Arial" w:hAnsi="Arial" w:cs="Arial"/>
              </w:rPr>
              <w:t>, optical cables and camera head as per organizatio</w:t>
            </w:r>
            <w:r w:rsidR="00004D76" w:rsidRPr="001327FA">
              <w:rPr>
                <w:rFonts w:ascii="Arial" w:hAnsi="Arial" w:cs="Arial"/>
              </w:rPr>
              <w:t>nal SOPs</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position, exposure, grounding and irrigation set for TURBT</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Perform safe handling of rigid cystoscop</w:t>
            </w:r>
            <w:r w:rsidR="006A7440" w:rsidRPr="001327FA">
              <w:rPr>
                <w:rFonts w:ascii="Arial" w:hAnsi="Arial" w:cs="Arial"/>
              </w:rPr>
              <w:t>e</w:t>
            </w:r>
            <w:r w:rsidR="00614237" w:rsidRPr="001327FA">
              <w:rPr>
                <w:rFonts w:ascii="Arial" w:hAnsi="Arial" w:cs="Arial"/>
              </w:rPr>
              <w:t>, endoscopic tower and other equipment during procedure as per user manual guidelines</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equipment as per procedure checklist.</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Maintain privacy and confidentiality of the patie</w:t>
            </w:r>
            <w:r w:rsidR="00004D76" w:rsidRPr="001327FA">
              <w:rPr>
                <w:rFonts w:ascii="Arial" w:hAnsi="Arial" w:cs="Arial"/>
              </w:rPr>
              <w:t>nt as per organizational policy</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Follow the CDC guidelines</w:t>
            </w:r>
            <w:r w:rsidR="00C413F7" w:rsidRPr="001327FA">
              <w:rPr>
                <w:rFonts w:ascii="Arial" w:hAnsi="Arial" w:cs="Arial"/>
              </w:rPr>
              <w:t xml:space="preserve"> / organizational policy</w:t>
            </w:r>
            <w:r w:rsidR="00614237" w:rsidRPr="001327FA">
              <w:rPr>
                <w:rFonts w:ascii="Arial" w:hAnsi="Arial" w:cs="Arial"/>
              </w:rPr>
              <w:t xml:space="preserve"> for personal protective equipment (PPE)</w:t>
            </w:r>
            <w:r w:rsidR="00C413F7" w:rsidRPr="001327FA">
              <w:rPr>
                <w:rFonts w:ascii="Arial" w:hAnsi="Arial" w:cs="Arial"/>
              </w:rPr>
              <w:t xml:space="preserve">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Maintain all the relevant documents (</w:t>
            </w:r>
            <w:r w:rsidR="00A10030" w:rsidRPr="001327FA">
              <w:rPr>
                <w:rFonts w:ascii="Arial" w:hAnsi="Arial" w:cs="Arial"/>
              </w:rPr>
              <w:t>e.g</w:t>
            </w:r>
            <w:r w:rsidR="00E8754F" w:rsidRPr="001327FA">
              <w:rPr>
                <w:rFonts w:ascii="Arial" w:hAnsi="Arial" w:cs="Arial"/>
              </w:rPr>
              <w:t xml:space="preserve">. </w:t>
            </w:r>
            <w:r w:rsidR="00614237" w:rsidRPr="001327FA">
              <w:rPr>
                <w:rFonts w:ascii="Arial" w:hAnsi="Arial" w:cs="Arial"/>
              </w:rPr>
              <w:t>consents, post procedure notes, medications, sample labeling and dispatch to lab etc</w:t>
            </w:r>
            <w:r w:rsidR="00E8754F" w:rsidRPr="001327FA">
              <w:rPr>
                <w:rFonts w:ascii="Arial" w:hAnsi="Arial" w:cs="Arial"/>
              </w:rPr>
              <w:t>.</w:t>
            </w:r>
            <w:r w:rsidR="00614237" w:rsidRPr="001327FA">
              <w:rPr>
                <w:rFonts w:ascii="Arial" w:hAnsi="Arial" w:cs="Arial"/>
              </w:rPr>
              <w:t>) in patient’s file as per policy.</w:t>
            </w:r>
          </w:p>
          <w:p w:rsidR="00614237" w:rsidRPr="001327FA" w:rsidRDefault="00614237"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14237" w:rsidRPr="001327FA" w:rsidTr="00726AEE">
        <w:trPr>
          <w:cnfStyle w:val="000000010000" w:firstRow="0" w:lastRow="0" w:firstColumn="0" w:lastColumn="0" w:oddVBand="0" w:evenVBand="0" w:oddHBand="0" w:evenHBand="1"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Borders>
              <w:top w:val="none" w:sz="0" w:space="0" w:color="auto"/>
              <w:left w:val="none" w:sz="0" w:space="0" w:color="auto"/>
              <w:bottom w:val="none" w:sz="0" w:space="0" w:color="auto"/>
              <w:right w:val="none" w:sz="0" w:space="0" w:color="auto"/>
            </w:tcBorders>
          </w:tcPr>
          <w:p w:rsidR="00750A8A" w:rsidRPr="001327FA" w:rsidRDefault="00750A8A" w:rsidP="00750A8A">
            <w:pPr>
              <w:pStyle w:val="ListParagraph"/>
              <w:rPr>
                <w:rFonts w:ascii="Arial" w:hAnsi="Arial" w:cs="Arial"/>
              </w:rPr>
            </w:pPr>
          </w:p>
          <w:p w:rsidR="00614237" w:rsidRPr="001327FA" w:rsidRDefault="00717DE3" w:rsidP="00750A8A">
            <w:pPr>
              <w:pStyle w:val="ListParagraph"/>
              <w:numPr>
                <w:ilvl w:val="0"/>
                <w:numId w:val="37"/>
              </w:numPr>
              <w:rPr>
                <w:rFonts w:ascii="Arial" w:hAnsi="Arial" w:cs="Arial"/>
              </w:rPr>
            </w:pPr>
            <w:r w:rsidRPr="001327FA">
              <w:rPr>
                <w:rFonts w:ascii="Arial" w:hAnsi="Arial" w:cs="Arial"/>
              </w:rPr>
              <w:t>Assist T</w:t>
            </w:r>
            <w:r w:rsidR="00827232" w:rsidRPr="001327FA">
              <w:rPr>
                <w:rFonts w:ascii="Arial" w:hAnsi="Arial" w:cs="Arial"/>
              </w:rPr>
              <w:t>U</w:t>
            </w:r>
            <w:r w:rsidR="00614237" w:rsidRPr="001327FA">
              <w:rPr>
                <w:rFonts w:ascii="Arial" w:hAnsi="Arial" w:cs="Arial"/>
              </w:rPr>
              <w:t>RP</w:t>
            </w:r>
          </w:p>
        </w:tc>
        <w:tc>
          <w:tcPr>
            <w:tcW w:w="5773" w:type="dxa"/>
            <w:tcBorders>
              <w:top w:val="none" w:sz="0" w:space="0" w:color="auto"/>
              <w:left w:val="none" w:sz="0" w:space="0" w:color="auto"/>
              <w:bottom w:val="none" w:sz="0" w:space="0" w:color="auto"/>
              <w:right w:val="none" w:sz="0" w:space="0" w:color="auto"/>
            </w:tcBorders>
          </w:tcPr>
          <w:p w:rsidR="00750A8A"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b/>
              </w:rPr>
            </w:pP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E8754F" w:rsidRPr="001327FA">
              <w:rPr>
                <w:rFonts w:ascii="Arial" w:hAnsi="Arial" w:cs="Arial"/>
                <w:b/>
              </w:rPr>
              <w:t xml:space="preserve">  </w:t>
            </w:r>
            <w:r w:rsidR="00614237" w:rsidRPr="001327FA">
              <w:rPr>
                <w:rFonts w:ascii="Arial" w:hAnsi="Arial" w:cs="Arial"/>
              </w:rPr>
              <w:t>Inspect and prepare instrument trolley, rigid cystoscop</w:t>
            </w:r>
            <w:r w:rsidR="00827232" w:rsidRPr="001327FA">
              <w:rPr>
                <w:rFonts w:ascii="Arial" w:hAnsi="Arial" w:cs="Arial"/>
              </w:rPr>
              <w:t>e</w:t>
            </w:r>
            <w:r w:rsidR="00614237" w:rsidRPr="001327FA">
              <w:rPr>
                <w:rFonts w:ascii="Arial" w:hAnsi="Arial" w:cs="Arial"/>
              </w:rPr>
              <w:t xml:space="preserve">, </w:t>
            </w:r>
            <w:r w:rsidR="00004D76" w:rsidRPr="001327FA">
              <w:rPr>
                <w:rFonts w:ascii="Arial" w:hAnsi="Arial" w:cs="Arial"/>
              </w:rPr>
              <w:t>Resectoscope</w:t>
            </w:r>
            <w:r w:rsidR="00614237" w:rsidRPr="001327FA">
              <w:rPr>
                <w:rFonts w:ascii="Arial" w:hAnsi="Arial" w:cs="Arial"/>
              </w:rPr>
              <w:t xml:space="preserve"> and endoscopic </w:t>
            </w:r>
            <w:r w:rsidR="00EC78F5" w:rsidRPr="001327FA">
              <w:rPr>
                <w:rFonts w:ascii="Arial" w:hAnsi="Arial" w:cs="Arial"/>
              </w:rPr>
              <w:t>tower for</w:t>
            </w:r>
            <w:r w:rsidR="00614237" w:rsidRPr="001327FA">
              <w:rPr>
                <w:rFonts w:ascii="Arial" w:hAnsi="Arial" w:cs="Arial"/>
              </w:rPr>
              <w:t xml:space="preserve"> TURP as per procedure </w:t>
            </w:r>
            <w:r w:rsidR="00827232" w:rsidRPr="001327FA">
              <w:rPr>
                <w:rFonts w:ascii="Arial" w:hAnsi="Arial" w:cs="Arial"/>
              </w:rPr>
              <w:t>requirement</w:t>
            </w:r>
          </w:p>
          <w:p w:rsidR="00004D76" w:rsidRPr="001327FA" w:rsidRDefault="00004D76"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Wash and disinfect the rigid cystoscop</w:t>
            </w:r>
            <w:r w:rsidR="00827232" w:rsidRPr="001327FA">
              <w:rPr>
                <w:rFonts w:ascii="Arial" w:hAnsi="Arial" w:cs="Arial"/>
              </w:rPr>
              <w:t>e</w:t>
            </w:r>
            <w:r w:rsidR="00614237" w:rsidRPr="001327FA">
              <w:rPr>
                <w:rFonts w:ascii="Arial" w:hAnsi="Arial" w:cs="Arial"/>
              </w:rPr>
              <w:t xml:space="preserve">, optical cables and camera </w:t>
            </w:r>
            <w:r w:rsidR="00004D76" w:rsidRPr="001327FA">
              <w:rPr>
                <w:rFonts w:ascii="Arial" w:hAnsi="Arial" w:cs="Arial"/>
              </w:rPr>
              <w:t>head as per organizational SOPs</w:t>
            </w: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position, exposure, grounding and irrigation set for TURP</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Perform safe handling of rigid cystoscop</w:t>
            </w:r>
            <w:r w:rsidR="00827232" w:rsidRPr="001327FA">
              <w:rPr>
                <w:rFonts w:ascii="Arial" w:hAnsi="Arial" w:cs="Arial"/>
              </w:rPr>
              <w:t>e</w:t>
            </w:r>
            <w:r w:rsidR="00614237" w:rsidRPr="001327FA">
              <w:rPr>
                <w:rFonts w:ascii="Arial" w:hAnsi="Arial" w:cs="Arial"/>
              </w:rPr>
              <w:t xml:space="preserve">, </w:t>
            </w:r>
            <w:r w:rsidR="00614237" w:rsidRPr="001327FA">
              <w:rPr>
                <w:rFonts w:ascii="Arial" w:hAnsi="Arial" w:cs="Arial"/>
              </w:rPr>
              <w:lastRenderedPageBreak/>
              <w:t>endoscopic tower and other equipment during procedure as per user manual guidelines</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004D76" w:rsidRPr="001327FA">
              <w:rPr>
                <w:rFonts w:ascii="Arial" w:hAnsi="Arial" w:cs="Arial"/>
              </w:rPr>
              <w:t xml:space="preserve">ment as per procedure </w:t>
            </w:r>
            <w:r w:rsidR="00827232" w:rsidRPr="001327FA">
              <w:rPr>
                <w:rFonts w:ascii="Arial" w:hAnsi="Arial" w:cs="Arial"/>
              </w:rPr>
              <w:t>requirement</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privacy and confidentiality of the patie</w:t>
            </w:r>
            <w:r w:rsidR="00004D76" w:rsidRPr="001327FA">
              <w:rPr>
                <w:rFonts w:ascii="Arial" w:hAnsi="Arial" w:cs="Arial"/>
              </w:rPr>
              <w:t>nt as per organizational policy</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Follow the CDC guidelines for personal protective equipment (PPE)</w:t>
            </w:r>
            <w:r w:rsidR="00827232" w:rsidRPr="001327FA">
              <w:rPr>
                <w:rFonts w:ascii="Arial" w:hAnsi="Arial" w:cs="Arial"/>
              </w:rPr>
              <w:t xml:space="preserve"> / organizational policy</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Maintain all the relevant documents (consents, post procedure notes, medications, sample labeling and dispatch to lab etc</w:t>
            </w:r>
            <w:r w:rsidR="00E8754F" w:rsidRPr="001327FA">
              <w:rPr>
                <w:rFonts w:ascii="Arial" w:hAnsi="Arial" w:cs="Arial"/>
              </w:rPr>
              <w:t>.</w:t>
            </w:r>
            <w:r w:rsidR="00614237" w:rsidRPr="001327FA">
              <w:rPr>
                <w:rFonts w:ascii="Arial" w:hAnsi="Arial" w:cs="Arial"/>
              </w:rPr>
              <w:t>) in patient’s file as per policy.</w:t>
            </w:r>
          </w:p>
          <w:p w:rsidR="00614237" w:rsidRPr="001327FA" w:rsidRDefault="00614237"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p>
        </w:tc>
      </w:tr>
      <w:tr w:rsidR="007005E0" w:rsidRPr="001327FA" w:rsidTr="00726AEE">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Pr>
          <w:p w:rsidR="00750A8A" w:rsidRPr="001327FA" w:rsidRDefault="00750A8A" w:rsidP="00750A8A">
            <w:pPr>
              <w:pStyle w:val="ListParagraph"/>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Assist PCNL</w:t>
            </w:r>
          </w:p>
        </w:tc>
        <w:tc>
          <w:tcPr>
            <w:tcW w:w="5773" w:type="dxa"/>
          </w:tcPr>
          <w:p w:rsidR="00750A8A"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b/>
              </w:rPr>
            </w:pPr>
          </w:p>
          <w:p w:rsidR="00004D76"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726AEE" w:rsidRPr="001327FA">
              <w:rPr>
                <w:rFonts w:ascii="Arial" w:hAnsi="Arial" w:cs="Arial"/>
                <w:b/>
              </w:rPr>
              <w:t xml:space="preserve"> </w:t>
            </w:r>
            <w:r w:rsidR="00E8754F" w:rsidRPr="001327FA">
              <w:rPr>
                <w:rFonts w:ascii="Arial" w:hAnsi="Arial" w:cs="Arial"/>
                <w:b/>
              </w:rPr>
              <w:t xml:space="preserve"> </w:t>
            </w:r>
            <w:r w:rsidR="00614237" w:rsidRPr="001327FA">
              <w:rPr>
                <w:rFonts w:ascii="Arial" w:hAnsi="Arial" w:cs="Arial"/>
              </w:rPr>
              <w:t>Inspect and prepare instrument trolley, rigid cystoscop</w:t>
            </w:r>
            <w:r w:rsidR="00C52CCB" w:rsidRPr="001327FA">
              <w:rPr>
                <w:rFonts w:ascii="Arial" w:hAnsi="Arial" w:cs="Arial"/>
              </w:rPr>
              <w:t>e</w:t>
            </w:r>
            <w:r w:rsidR="00614237" w:rsidRPr="001327FA">
              <w:rPr>
                <w:rFonts w:ascii="Arial" w:hAnsi="Arial" w:cs="Arial"/>
              </w:rPr>
              <w:t xml:space="preserve">, </w:t>
            </w:r>
            <w:proofErr w:type="spellStart"/>
            <w:r w:rsidR="00614237" w:rsidRPr="001327FA">
              <w:rPr>
                <w:rFonts w:ascii="Arial" w:hAnsi="Arial" w:cs="Arial"/>
              </w:rPr>
              <w:t>nephroscope</w:t>
            </w:r>
            <w:proofErr w:type="spellEnd"/>
            <w:r w:rsidR="00614237" w:rsidRPr="001327FA">
              <w:rPr>
                <w:rFonts w:ascii="Arial" w:hAnsi="Arial" w:cs="Arial"/>
              </w:rPr>
              <w:t xml:space="preserve">, open end catheter, guidewire, olive tip, </w:t>
            </w:r>
            <w:proofErr w:type="spellStart"/>
            <w:r w:rsidR="00614237" w:rsidRPr="001327FA">
              <w:rPr>
                <w:rFonts w:ascii="Arial" w:hAnsi="Arial" w:cs="Arial"/>
              </w:rPr>
              <w:t>amplatz</w:t>
            </w:r>
            <w:proofErr w:type="spellEnd"/>
            <w:r w:rsidR="00614237" w:rsidRPr="001327FA">
              <w:rPr>
                <w:rFonts w:ascii="Arial" w:hAnsi="Arial" w:cs="Arial"/>
              </w:rPr>
              <w:t xml:space="preserve"> dilators, sheath, needle, JJ stent and endoscopic tower  for PCNL as per procedure </w:t>
            </w:r>
            <w:r w:rsidR="00C52CCB" w:rsidRPr="001327FA">
              <w:rPr>
                <w:rFonts w:ascii="Arial" w:hAnsi="Arial" w:cs="Arial"/>
              </w:rPr>
              <w:t xml:space="preserve"> requirement</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Wash and disinfect rigid cystoscopy, </w:t>
            </w:r>
            <w:proofErr w:type="spellStart"/>
            <w:r w:rsidR="00726AEE" w:rsidRPr="001327FA">
              <w:rPr>
                <w:rFonts w:ascii="Arial" w:hAnsi="Arial" w:cs="Arial"/>
              </w:rPr>
              <w:t>nephroscope</w:t>
            </w:r>
            <w:proofErr w:type="spellEnd"/>
            <w:r w:rsidR="00726AEE" w:rsidRPr="001327FA">
              <w:rPr>
                <w:rFonts w:ascii="Arial" w:hAnsi="Arial" w:cs="Arial"/>
              </w:rPr>
              <w:t>, olive</w:t>
            </w:r>
            <w:r w:rsidR="00614237" w:rsidRPr="001327FA">
              <w:rPr>
                <w:rFonts w:ascii="Arial" w:hAnsi="Arial" w:cs="Arial"/>
              </w:rPr>
              <w:t xml:space="preserve"> tip, </w:t>
            </w:r>
            <w:proofErr w:type="spellStart"/>
            <w:r w:rsidR="00614237" w:rsidRPr="001327FA">
              <w:rPr>
                <w:rFonts w:ascii="Arial" w:hAnsi="Arial" w:cs="Arial"/>
              </w:rPr>
              <w:t>amplatz</w:t>
            </w:r>
            <w:proofErr w:type="spellEnd"/>
            <w:r w:rsidR="00614237" w:rsidRPr="001327FA">
              <w:rPr>
                <w:rFonts w:ascii="Arial" w:hAnsi="Arial" w:cs="Arial"/>
              </w:rPr>
              <w:t xml:space="preserve"> dilators, optical cables and camera </w:t>
            </w:r>
            <w:r w:rsidR="00004D76" w:rsidRPr="001327FA">
              <w:rPr>
                <w:rFonts w:ascii="Arial" w:hAnsi="Arial" w:cs="Arial"/>
              </w:rPr>
              <w:t>head as per organizational SOPs</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different positions, exposure, grounding and irrigation set for PCNL</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Perform safe handling of rigid cystoscop</w:t>
            </w:r>
            <w:r w:rsidR="00C52CCB" w:rsidRPr="001327FA">
              <w:rPr>
                <w:rFonts w:ascii="Arial" w:hAnsi="Arial" w:cs="Arial"/>
              </w:rPr>
              <w:t>e</w:t>
            </w:r>
            <w:r w:rsidR="00614237" w:rsidRPr="001327FA">
              <w:rPr>
                <w:rFonts w:ascii="Arial" w:hAnsi="Arial" w:cs="Arial"/>
              </w:rPr>
              <w:t xml:space="preserve">, </w:t>
            </w:r>
            <w:proofErr w:type="spellStart"/>
            <w:r w:rsidR="00614237" w:rsidRPr="001327FA">
              <w:rPr>
                <w:rFonts w:ascii="Arial" w:hAnsi="Arial" w:cs="Arial"/>
              </w:rPr>
              <w:t>nephroscope</w:t>
            </w:r>
            <w:proofErr w:type="spellEnd"/>
            <w:r w:rsidR="00614237" w:rsidRPr="001327FA">
              <w:rPr>
                <w:rFonts w:ascii="Arial" w:hAnsi="Arial" w:cs="Arial"/>
              </w:rPr>
              <w:t>, endoscopic tower, guidewire and other equipment during procedure as per user manual guidelines</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004D76" w:rsidRPr="001327FA">
              <w:rPr>
                <w:rFonts w:ascii="Arial" w:hAnsi="Arial" w:cs="Arial"/>
              </w:rPr>
              <w:t xml:space="preserve">ment as per procedure </w:t>
            </w:r>
            <w:r w:rsidR="00C52CCB" w:rsidRPr="001327FA">
              <w:rPr>
                <w:rFonts w:ascii="Arial" w:hAnsi="Arial" w:cs="Arial"/>
              </w:rPr>
              <w:t xml:space="preserve">requirement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privacy and confidentiality of the patient as per organizational policy.</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Follow the CDC guidelines for personal protective equipment (PPE)</w:t>
            </w:r>
            <w:r w:rsidR="00C52CCB" w:rsidRPr="001327FA">
              <w:rPr>
                <w:rFonts w:ascii="Arial" w:hAnsi="Arial" w:cs="Arial"/>
              </w:rPr>
              <w:t>/ organizational policy</w:t>
            </w:r>
          </w:p>
          <w:p w:rsidR="00614237"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all the relevant documents (consents, post procedure notes, medications, sample labeling and dispatch to lab etc</w:t>
            </w:r>
            <w:r w:rsidR="00726AEE" w:rsidRPr="001327FA">
              <w:rPr>
                <w:rFonts w:ascii="Arial" w:hAnsi="Arial" w:cs="Arial"/>
              </w:rPr>
              <w:t>.</w:t>
            </w:r>
            <w:r w:rsidR="00614237" w:rsidRPr="001327FA">
              <w:rPr>
                <w:rFonts w:ascii="Arial" w:hAnsi="Arial" w:cs="Arial"/>
              </w:rPr>
              <w:t>) in patient’s file as per policy.</w:t>
            </w:r>
          </w:p>
          <w:p w:rsidR="00614237" w:rsidRPr="001327FA" w:rsidRDefault="00614237"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p>
        </w:tc>
      </w:tr>
      <w:tr w:rsidR="00614237" w:rsidRPr="001327FA" w:rsidTr="00726AEE">
        <w:trPr>
          <w:cnfStyle w:val="000000010000" w:firstRow="0" w:lastRow="0" w:firstColumn="0" w:lastColumn="0" w:oddVBand="0" w:evenVBand="0" w:oddHBand="0" w:evenHBand="1"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Borders>
              <w:top w:val="none" w:sz="0" w:space="0" w:color="auto"/>
              <w:left w:val="none" w:sz="0" w:space="0" w:color="auto"/>
              <w:bottom w:val="none" w:sz="0" w:space="0" w:color="auto"/>
              <w:right w:val="none" w:sz="0" w:space="0" w:color="auto"/>
            </w:tcBorders>
          </w:tcPr>
          <w:p w:rsidR="00750A8A" w:rsidRPr="001327FA" w:rsidRDefault="00750A8A" w:rsidP="00750A8A">
            <w:pPr>
              <w:pStyle w:val="ListParagraph"/>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Assist URS</w:t>
            </w:r>
          </w:p>
        </w:tc>
        <w:tc>
          <w:tcPr>
            <w:tcW w:w="5773" w:type="dxa"/>
            <w:tcBorders>
              <w:top w:val="none" w:sz="0" w:space="0" w:color="auto"/>
              <w:left w:val="none" w:sz="0" w:space="0" w:color="auto"/>
              <w:bottom w:val="none" w:sz="0" w:space="0" w:color="auto"/>
              <w:right w:val="none" w:sz="0" w:space="0" w:color="auto"/>
            </w:tcBorders>
          </w:tcPr>
          <w:p w:rsidR="00750A8A"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b/>
              </w:rPr>
            </w:pP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726AEE" w:rsidRPr="001327FA">
              <w:rPr>
                <w:rFonts w:ascii="Arial" w:hAnsi="Arial" w:cs="Arial"/>
                <w:b/>
              </w:rPr>
              <w:t xml:space="preserve"> </w:t>
            </w:r>
            <w:r w:rsidR="00E8754F" w:rsidRPr="001327FA">
              <w:rPr>
                <w:rFonts w:ascii="Arial" w:hAnsi="Arial" w:cs="Arial"/>
                <w:b/>
              </w:rPr>
              <w:t xml:space="preserve"> </w:t>
            </w:r>
            <w:r w:rsidR="00614237" w:rsidRPr="001327FA">
              <w:rPr>
                <w:rFonts w:ascii="Arial" w:hAnsi="Arial" w:cs="Arial"/>
              </w:rPr>
              <w:t xml:space="preserve">Inspect and prepare instrument trolley, rigid cystoscopy, </w:t>
            </w:r>
            <w:proofErr w:type="spellStart"/>
            <w:r w:rsidR="00614237" w:rsidRPr="001327FA">
              <w:rPr>
                <w:rFonts w:ascii="Arial" w:hAnsi="Arial" w:cs="Arial"/>
              </w:rPr>
              <w:t>uretroscope</w:t>
            </w:r>
            <w:proofErr w:type="spellEnd"/>
            <w:r w:rsidR="00614237" w:rsidRPr="001327FA">
              <w:rPr>
                <w:rFonts w:ascii="Arial" w:hAnsi="Arial" w:cs="Arial"/>
              </w:rPr>
              <w:t xml:space="preserve"> and endoscopic tower for URS as per procedure checklist </w:t>
            </w: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Wash and disinfect the rigid cystoscopy, </w:t>
            </w:r>
            <w:proofErr w:type="spellStart"/>
            <w:r w:rsidR="00614237" w:rsidRPr="001327FA">
              <w:rPr>
                <w:rFonts w:ascii="Arial" w:hAnsi="Arial" w:cs="Arial"/>
              </w:rPr>
              <w:t>uretroscope</w:t>
            </w:r>
            <w:proofErr w:type="spellEnd"/>
            <w:r w:rsidR="00614237" w:rsidRPr="001327FA">
              <w:rPr>
                <w:rFonts w:ascii="Arial" w:hAnsi="Arial" w:cs="Arial"/>
              </w:rPr>
              <w:t xml:space="preserve">, optical cables and camera </w:t>
            </w:r>
            <w:r w:rsidR="00004D76" w:rsidRPr="001327FA">
              <w:rPr>
                <w:rFonts w:ascii="Arial" w:hAnsi="Arial" w:cs="Arial"/>
              </w:rPr>
              <w:t>head as per organizational SOPs</w:t>
            </w: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position, exposure, grounding and irrigation set for URS</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Perform safe handling of rigid cystoscopy, </w:t>
            </w:r>
            <w:proofErr w:type="spellStart"/>
            <w:r w:rsidR="00614237" w:rsidRPr="001327FA">
              <w:rPr>
                <w:rFonts w:ascii="Arial" w:hAnsi="Arial" w:cs="Arial"/>
              </w:rPr>
              <w:t>uretroscope</w:t>
            </w:r>
            <w:proofErr w:type="spellEnd"/>
            <w:r w:rsidR="00614237" w:rsidRPr="001327FA">
              <w:rPr>
                <w:rFonts w:ascii="Arial" w:hAnsi="Arial" w:cs="Arial"/>
              </w:rPr>
              <w:t xml:space="preserve">, endoscopic tower, guidewire and other equipment during procedure as per user manual </w:t>
            </w:r>
            <w:r w:rsidR="00614237" w:rsidRPr="001327FA">
              <w:rPr>
                <w:rFonts w:ascii="Arial" w:hAnsi="Arial" w:cs="Arial"/>
              </w:rPr>
              <w:lastRenderedPageBreak/>
              <w:t>guidelines</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004D76" w:rsidRPr="001327FA">
              <w:rPr>
                <w:rFonts w:ascii="Arial" w:hAnsi="Arial" w:cs="Arial"/>
              </w:rPr>
              <w:t xml:space="preserve">ment as per procedure </w:t>
            </w:r>
            <w:r w:rsidR="005553B0" w:rsidRPr="001327FA">
              <w:rPr>
                <w:rFonts w:ascii="Arial" w:hAnsi="Arial" w:cs="Arial"/>
              </w:rPr>
              <w:t>requirement</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Maintain privacy and confidentiality of the patie</w:t>
            </w:r>
            <w:r w:rsidR="00004D76" w:rsidRPr="001327FA">
              <w:rPr>
                <w:rFonts w:ascii="Arial" w:hAnsi="Arial" w:cs="Arial"/>
              </w:rPr>
              <w:t>nt as per organizational policy</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Follow the CDC guidelines for personal protective equipment (PPE)</w:t>
            </w:r>
            <w:r w:rsidR="005553B0" w:rsidRPr="001327FA">
              <w:rPr>
                <w:rFonts w:ascii="Arial" w:hAnsi="Arial" w:cs="Arial"/>
              </w:rPr>
              <w:t xml:space="preserve"> / organizational policy</w:t>
            </w: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Maintain all the relevant documents (consents, post procedure notes, medications, sample labeling and dispatch to lab etc</w:t>
            </w:r>
            <w:r w:rsidR="00726AEE" w:rsidRPr="001327FA">
              <w:rPr>
                <w:rFonts w:ascii="Arial" w:hAnsi="Arial" w:cs="Arial"/>
              </w:rPr>
              <w:t>.</w:t>
            </w:r>
            <w:r w:rsidR="00614237" w:rsidRPr="001327FA">
              <w:rPr>
                <w:rFonts w:ascii="Arial" w:hAnsi="Arial" w:cs="Arial"/>
              </w:rPr>
              <w:t>) in patient’s file as per policy.</w:t>
            </w:r>
          </w:p>
          <w:p w:rsidR="00614237" w:rsidRPr="001327FA" w:rsidRDefault="00614237"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p>
        </w:tc>
      </w:tr>
      <w:tr w:rsidR="007005E0" w:rsidRPr="001327FA" w:rsidTr="00726AEE">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Pr>
          <w:p w:rsidR="00750A8A" w:rsidRPr="001327FA" w:rsidRDefault="00750A8A" w:rsidP="00750A8A">
            <w:pPr>
              <w:pStyle w:val="ListParagraph"/>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 xml:space="preserve">Assist </w:t>
            </w:r>
            <w:proofErr w:type="spellStart"/>
            <w:r w:rsidRPr="001327FA">
              <w:rPr>
                <w:rFonts w:ascii="Arial" w:hAnsi="Arial" w:cs="Arial"/>
              </w:rPr>
              <w:t>Cystolitholapaxy</w:t>
            </w:r>
            <w:proofErr w:type="spellEnd"/>
          </w:p>
        </w:tc>
        <w:tc>
          <w:tcPr>
            <w:tcW w:w="5773" w:type="dxa"/>
          </w:tcPr>
          <w:p w:rsidR="00750A8A"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b/>
              </w:rPr>
            </w:pP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726AEE" w:rsidRPr="001327FA">
              <w:rPr>
                <w:rFonts w:ascii="Arial" w:hAnsi="Arial" w:cs="Arial"/>
                <w:b/>
              </w:rPr>
              <w:t xml:space="preserve"> </w:t>
            </w:r>
            <w:r w:rsidR="00E8754F" w:rsidRPr="001327FA">
              <w:rPr>
                <w:rFonts w:ascii="Arial" w:hAnsi="Arial" w:cs="Arial"/>
                <w:b/>
              </w:rPr>
              <w:t xml:space="preserve"> </w:t>
            </w:r>
            <w:r w:rsidR="00614237" w:rsidRPr="001327FA">
              <w:rPr>
                <w:rFonts w:ascii="Arial" w:hAnsi="Arial" w:cs="Arial"/>
              </w:rPr>
              <w:t xml:space="preserve">Inspect and prepare instrument trolley, rigid cystoscopy, stone punch and endoscopic tower for </w:t>
            </w:r>
            <w:proofErr w:type="spellStart"/>
            <w:r w:rsidR="00614237" w:rsidRPr="001327FA">
              <w:rPr>
                <w:rFonts w:ascii="Arial" w:hAnsi="Arial" w:cs="Arial"/>
              </w:rPr>
              <w:t>cystolitholapaxy</w:t>
            </w:r>
            <w:proofErr w:type="spellEnd"/>
            <w:r w:rsidR="00614237" w:rsidRPr="001327FA">
              <w:rPr>
                <w:rFonts w:ascii="Arial" w:hAnsi="Arial" w:cs="Arial"/>
              </w:rPr>
              <w:t xml:space="preserve"> as per procedure </w:t>
            </w:r>
            <w:r w:rsidR="001D7244" w:rsidRPr="001327FA">
              <w:rPr>
                <w:rFonts w:ascii="Arial" w:hAnsi="Arial" w:cs="Arial"/>
              </w:rPr>
              <w:t xml:space="preserve">requirement </w:t>
            </w:r>
            <w:r w:rsidR="00614237" w:rsidRPr="001327FA">
              <w:rPr>
                <w:rFonts w:ascii="Arial" w:hAnsi="Arial" w:cs="Arial"/>
              </w:rPr>
              <w:t xml:space="preserve"> </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Wash and disinfect the rigid cystoscop</w:t>
            </w:r>
            <w:r w:rsidR="001D7244" w:rsidRPr="001327FA">
              <w:rPr>
                <w:rFonts w:ascii="Arial" w:hAnsi="Arial" w:cs="Arial"/>
              </w:rPr>
              <w:t>e</w:t>
            </w:r>
            <w:r w:rsidR="00614237" w:rsidRPr="001327FA">
              <w:rPr>
                <w:rFonts w:ascii="Arial" w:hAnsi="Arial" w:cs="Arial"/>
              </w:rPr>
              <w:t xml:space="preserve">, stone punch, optical cables and camera </w:t>
            </w:r>
            <w:r w:rsidR="00004D76" w:rsidRPr="001327FA">
              <w:rPr>
                <w:rFonts w:ascii="Arial" w:hAnsi="Arial" w:cs="Arial"/>
              </w:rPr>
              <w:t>head as per organizational SOPs</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position, exposure, grounding and irrigation set for </w:t>
            </w:r>
            <w:proofErr w:type="spellStart"/>
            <w:r w:rsidR="00614237" w:rsidRPr="001327FA">
              <w:rPr>
                <w:rFonts w:ascii="Arial" w:hAnsi="Arial" w:cs="Arial"/>
              </w:rPr>
              <w:t>Cystolitholapaxy</w:t>
            </w:r>
            <w:proofErr w:type="spellEnd"/>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Perform safe handling of rigid cystoscop</w:t>
            </w:r>
            <w:r w:rsidR="001D7244" w:rsidRPr="001327FA">
              <w:rPr>
                <w:rFonts w:ascii="Arial" w:hAnsi="Arial" w:cs="Arial"/>
              </w:rPr>
              <w:t>e</w:t>
            </w:r>
            <w:r w:rsidR="00614237" w:rsidRPr="001327FA">
              <w:rPr>
                <w:rFonts w:ascii="Arial" w:hAnsi="Arial" w:cs="Arial"/>
              </w:rPr>
              <w:t>, stone punch, endoscopic tower and other equipment during procedure as per user manual guidelines</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004D76" w:rsidRPr="001327FA">
              <w:rPr>
                <w:rFonts w:ascii="Arial" w:hAnsi="Arial" w:cs="Arial"/>
              </w:rPr>
              <w:t xml:space="preserve">ment as per procedure </w:t>
            </w:r>
            <w:r w:rsidR="00157D34" w:rsidRPr="001327FA">
              <w:rPr>
                <w:rFonts w:ascii="Arial" w:hAnsi="Arial" w:cs="Arial"/>
              </w:rPr>
              <w:t xml:space="preserve">requirement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privacy and confidentiality of the patie</w:t>
            </w:r>
            <w:r w:rsidR="00004D76" w:rsidRPr="001327FA">
              <w:rPr>
                <w:rFonts w:ascii="Arial" w:hAnsi="Arial" w:cs="Arial"/>
              </w:rPr>
              <w:t>nt as per organizational policy</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Follow the CDC guidelines for personal protective equipment (PPE)</w:t>
            </w:r>
            <w:r w:rsidR="003D51D7" w:rsidRPr="001327FA">
              <w:rPr>
                <w:rFonts w:ascii="Arial" w:hAnsi="Arial" w:cs="Arial"/>
              </w:rPr>
              <w:t xml:space="preserve"> / organizational policy</w:t>
            </w:r>
          </w:p>
          <w:p w:rsidR="00614237"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all the relevant documents (consents, post procedure notes, medications, sample labeling and dispatch to lab etc</w:t>
            </w:r>
            <w:r w:rsidR="00726AEE" w:rsidRPr="001327FA">
              <w:rPr>
                <w:rFonts w:ascii="Arial" w:hAnsi="Arial" w:cs="Arial"/>
              </w:rPr>
              <w:t>.</w:t>
            </w:r>
            <w:r w:rsidR="00614237" w:rsidRPr="001327FA">
              <w:rPr>
                <w:rFonts w:ascii="Arial" w:hAnsi="Arial" w:cs="Arial"/>
              </w:rPr>
              <w:t>) in patient’s file as per policy.</w:t>
            </w:r>
          </w:p>
          <w:p w:rsidR="00750A8A"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p>
        </w:tc>
      </w:tr>
      <w:tr w:rsidR="00614237" w:rsidRPr="001327FA" w:rsidTr="00726AEE">
        <w:trPr>
          <w:cnfStyle w:val="000000010000" w:firstRow="0" w:lastRow="0" w:firstColumn="0" w:lastColumn="0" w:oddVBand="0" w:evenVBand="0" w:oddHBand="0" w:evenHBand="1"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Borders>
              <w:top w:val="none" w:sz="0" w:space="0" w:color="auto"/>
              <w:left w:val="none" w:sz="0" w:space="0" w:color="auto"/>
              <w:bottom w:val="none" w:sz="0" w:space="0" w:color="auto"/>
              <w:right w:val="none" w:sz="0" w:space="0" w:color="auto"/>
            </w:tcBorders>
          </w:tcPr>
          <w:p w:rsidR="00750A8A" w:rsidRPr="001327FA" w:rsidRDefault="00750A8A" w:rsidP="00750A8A">
            <w:pPr>
              <w:pStyle w:val="ListParagraph"/>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Assist RPUG and DJ Stenting</w:t>
            </w:r>
          </w:p>
        </w:tc>
        <w:tc>
          <w:tcPr>
            <w:tcW w:w="5773" w:type="dxa"/>
            <w:tcBorders>
              <w:top w:val="none" w:sz="0" w:space="0" w:color="auto"/>
              <w:left w:val="none" w:sz="0" w:space="0" w:color="auto"/>
              <w:bottom w:val="none" w:sz="0" w:space="0" w:color="auto"/>
              <w:right w:val="none" w:sz="0" w:space="0" w:color="auto"/>
            </w:tcBorders>
          </w:tcPr>
          <w:p w:rsidR="00750A8A"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b/>
              </w:rPr>
            </w:pP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P1.</w:t>
            </w:r>
            <w:r w:rsidR="00726AEE" w:rsidRPr="001327FA">
              <w:rPr>
                <w:rFonts w:ascii="Arial" w:hAnsi="Arial" w:cs="Arial"/>
                <w:b/>
              </w:rPr>
              <w:t xml:space="preserve"> </w:t>
            </w:r>
            <w:r w:rsidR="00E8754F" w:rsidRPr="001327FA">
              <w:rPr>
                <w:rFonts w:ascii="Arial" w:hAnsi="Arial" w:cs="Arial"/>
                <w:b/>
              </w:rPr>
              <w:t xml:space="preserve"> </w:t>
            </w:r>
            <w:r w:rsidR="00614237" w:rsidRPr="001327FA">
              <w:rPr>
                <w:rFonts w:ascii="Arial" w:hAnsi="Arial" w:cs="Arial"/>
              </w:rPr>
              <w:t xml:space="preserve">Inspect and prepare instrument trolley, rigid cystoscopy, different sizes and types of JJ stent, contrast and endoscopic tower for RPUG and stenting as per procedure checklist </w:t>
            </w: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Wash and disinfect the rigid cystoscop</w:t>
            </w:r>
            <w:r w:rsidR="000B55F7" w:rsidRPr="001327FA">
              <w:rPr>
                <w:rFonts w:ascii="Arial" w:hAnsi="Arial" w:cs="Arial"/>
              </w:rPr>
              <w:t>e</w:t>
            </w:r>
            <w:r w:rsidR="00614237" w:rsidRPr="001327FA">
              <w:rPr>
                <w:rFonts w:ascii="Arial" w:hAnsi="Arial" w:cs="Arial"/>
              </w:rPr>
              <w:t>, optical cables and camera head as per organizational SOP.</w:t>
            </w: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position, exposure, grounding and irrigation set for RPUG and stenting </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Perform safe handling of rigid cystoscop</w:t>
            </w:r>
            <w:r w:rsidR="000B55F7" w:rsidRPr="001327FA">
              <w:rPr>
                <w:rFonts w:ascii="Arial" w:hAnsi="Arial" w:cs="Arial"/>
              </w:rPr>
              <w:t>e</w:t>
            </w:r>
            <w:r w:rsidR="00614237" w:rsidRPr="001327FA">
              <w:rPr>
                <w:rFonts w:ascii="Arial" w:hAnsi="Arial" w:cs="Arial"/>
              </w:rPr>
              <w:t>, JJ stent, guidewire, endoscopic tower and other equipment during procedure as per user manual guidelines</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004D76" w:rsidRPr="001327FA">
              <w:rPr>
                <w:rFonts w:ascii="Arial" w:hAnsi="Arial" w:cs="Arial"/>
              </w:rPr>
              <w:t xml:space="preserve">ment as per procedure </w:t>
            </w:r>
            <w:r w:rsidR="000B55F7" w:rsidRPr="001327FA">
              <w:rPr>
                <w:rFonts w:ascii="Arial" w:hAnsi="Arial" w:cs="Arial"/>
              </w:rPr>
              <w:t xml:space="preserve">requirement </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lastRenderedPageBreak/>
              <w:t>P6.</w:t>
            </w:r>
            <w:r w:rsidR="00614237" w:rsidRPr="001327FA">
              <w:rPr>
                <w:rFonts w:ascii="Arial" w:hAnsi="Arial" w:cs="Arial"/>
              </w:rPr>
              <w:t xml:space="preserve"> Maintain privacy and confidentiality of the patie</w:t>
            </w:r>
            <w:r w:rsidR="00004D76" w:rsidRPr="001327FA">
              <w:rPr>
                <w:rFonts w:ascii="Arial" w:hAnsi="Arial" w:cs="Arial"/>
              </w:rPr>
              <w:t>nt as per organizational policy</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Follow the CDC guidelines for personal protective equipment (PPE)</w:t>
            </w:r>
            <w:r w:rsidR="000B55F7" w:rsidRPr="001327FA">
              <w:rPr>
                <w:rFonts w:ascii="Arial" w:hAnsi="Arial" w:cs="Arial"/>
              </w:rPr>
              <w:t xml:space="preserve"> / organizational policy </w:t>
            </w: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Maintain all the relevant documents (consents, post procedure notes, medications etc</w:t>
            </w:r>
            <w:r w:rsidR="00E8754F" w:rsidRPr="001327FA">
              <w:rPr>
                <w:rFonts w:ascii="Arial" w:hAnsi="Arial" w:cs="Arial"/>
              </w:rPr>
              <w:t>.</w:t>
            </w:r>
            <w:r w:rsidR="00614237" w:rsidRPr="001327FA">
              <w:rPr>
                <w:rFonts w:ascii="Arial" w:hAnsi="Arial" w:cs="Arial"/>
              </w:rPr>
              <w:t>) in patient’s file as per policy</w:t>
            </w:r>
          </w:p>
          <w:p w:rsidR="00750A8A"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p>
        </w:tc>
      </w:tr>
      <w:tr w:rsidR="007005E0" w:rsidRPr="001327FA" w:rsidTr="00726AEE">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Pr>
          <w:p w:rsidR="00750A8A" w:rsidRPr="001327FA" w:rsidRDefault="00750A8A" w:rsidP="00750A8A">
            <w:pPr>
              <w:pStyle w:val="ListParagraph"/>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 xml:space="preserve">Assist </w:t>
            </w:r>
            <w:proofErr w:type="spellStart"/>
            <w:r w:rsidRPr="001327FA">
              <w:rPr>
                <w:rFonts w:ascii="Arial" w:hAnsi="Arial" w:cs="Arial"/>
              </w:rPr>
              <w:t>Endopyelotomy</w:t>
            </w:r>
            <w:proofErr w:type="spellEnd"/>
          </w:p>
        </w:tc>
        <w:tc>
          <w:tcPr>
            <w:tcW w:w="5773" w:type="dxa"/>
          </w:tcPr>
          <w:p w:rsidR="00750A8A"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b/>
              </w:rPr>
            </w:pP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726AEE" w:rsidRPr="001327FA">
              <w:rPr>
                <w:rFonts w:ascii="Arial" w:hAnsi="Arial" w:cs="Arial"/>
                <w:b/>
              </w:rPr>
              <w:t xml:space="preserve"> </w:t>
            </w:r>
            <w:r w:rsidR="00E8754F" w:rsidRPr="001327FA">
              <w:rPr>
                <w:rFonts w:ascii="Arial" w:hAnsi="Arial" w:cs="Arial"/>
                <w:b/>
              </w:rPr>
              <w:t xml:space="preserve"> </w:t>
            </w:r>
            <w:r w:rsidR="00614237" w:rsidRPr="001327FA">
              <w:rPr>
                <w:rFonts w:ascii="Arial" w:hAnsi="Arial" w:cs="Arial"/>
              </w:rPr>
              <w:t>Inspect and prepare instrument trolley, rigid cystoscop</w:t>
            </w:r>
            <w:r w:rsidR="00F538FD" w:rsidRPr="001327FA">
              <w:rPr>
                <w:rFonts w:ascii="Arial" w:hAnsi="Arial" w:cs="Arial"/>
              </w:rPr>
              <w:t>e</w:t>
            </w:r>
            <w:r w:rsidR="00614237" w:rsidRPr="001327FA">
              <w:rPr>
                <w:rFonts w:ascii="Arial" w:hAnsi="Arial" w:cs="Arial"/>
              </w:rPr>
              <w:t xml:space="preserve">, </w:t>
            </w:r>
            <w:proofErr w:type="spellStart"/>
            <w:r w:rsidR="00614237" w:rsidRPr="001327FA">
              <w:rPr>
                <w:rFonts w:ascii="Arial" w:hAnsi="Arial" w:cs="Arial"/>
              </w:rPr>
              <w:t>uretroscope</w:t>
            </w:r>
            <w:proofErr w:type="spellEnd"/>
            <w:r w:rsidR="00614237" w:rsidRPr="001327FA">
              <w:rPr>
                <w:rFonts w:ascii="Arial" w:hAnsi="Arial" w:cs="Arial"/>
              </w:rPr>
              <w:t xml:space="preserve">, open end catheter, bug bee, JJ stent and endoscopic tower for </w:t>
            </w:r>
            <w:proofErr w:type="spellStart"/>
            <w:r w:rsidR="00614237" w:rsidRPr="001327FA">
              <w:rPr>
                <w:rFonts w:ascii="Arial" w:hAnsi="Arial" w:cs="Arial"/>
              </w:rPr>
              <w:t>endopyelotomy</w:t>
            </w:r>
            <w:proofErr w:type="spellEnd"/>
            <w:r w:rsidR="00614237" w:rsidRPr="001327FA">
              <w:rPr>
                <w:rFonts w:ascii="Arial" w:hAnsi="Arial" w:cs="Arial"/>
              </w:rPr>
              <w:t xml:space="preserve"> as per procedure </w:t>
            </w:r>
            <w:r w:rsidR="00F538FD" w:rsidRPr="001327FA">
              <w:rPr>
                <w:rFonts w:ascii="Arial" w:hAnsi="Arial" w:cs="Arial"/>
              </w:rPr>
              <w:t xml:space="preserve">requirement </w:t>
            </w:r>
            <w:r w:rsidR="00614237" w:rsidRPr="001327FA">
              <w:rPr>
                <w:rFonts w:ascii="Arial" w:hAnsi="Arial" w:cs="Arial"/>
              </w:rPr>
              <w:t xml:space="preserve"> </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Wash and disinfect the rigid cystoscopy, </w:t>
            </w:r>
            <w:proofErr w:type="spellStart"/>
            <w:r w:rsidR="00614237" w:rsidRPr="001327FA">
              <w:rPr>
                <w:rFonts w:ascii="Arial" w:hAnsi="Arial" w:cs="Arial"/>
              </w:rPr>
              <w:t>uretroscope</w:t>
            </w:r>
            <w:proofErr w:type="spellEnd"/>
            <w:r w:rsidR="00614237" w:rsidRPr="001327FA">
              <w:rPr>
                <w:rFonts w:ascii="Arial" w:hAnsi="Arial" w:cs="Arial"/>
              </w:rPr>
              <w:t xml:space="preserve">, optical cables and camera </w:t>
            </w:r>
            <w:r w:rsidR="008618B2" w:rsidRPr="001327FA">
              <w:rPr>
                <w:rFonts w:ascii="Arial" w:hAnsi="Arial" w:cs="Arial"/>
              </w:rPr>
              <w:t>head as per organizational SOPs</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position, exposure, grounding and irrigation set for </w:t>
            </w:r>
            <w:proofErr w:type="spellStart"/>
            <w:r w:rsidR="008618B2" w:rsidRPr="001327FA">
              <w:rPr>
                <w:rFonts w:ascii="Arial" w:hAnsi="Arial" w:cs="Arial"/>
              </w:rPr>
              <w:t>Endopyelotomy</w:t>
            </w:r>
            <w:proofErr w:type="spellEnd"/>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Perform safe handling of rigid cystoscopy, </w:t>
            </w:r>
            <w:proofErr w:type="spellStart"/>
            <w:r w:rsidR="00614237" w:rsidRPr="001327FA">
              <w:rPr>
                <w:rFonts w:ascii="Arial" w:hAnsi="Arial" w:cs="Arial"/>
              </w:rPr>
              <w:t>uretroscope</w:t>
            </w:r>
            <w:proofErr w:type="spellEnd"/>
            <w:r w:rsidR="00614237" w:rsidRPr="001327FA">
              <w:rPr>
                <w:rFonts w:ascii="Arial" w:hAnsi="Arial" w:cs="Arial"/>
              </w:rPr>
              <w:t>, open end catheter, bug bee, guidewire, JJ stent, endoscopic tower and other equipment during procedure as per user manual guidelines</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equipment as per procedure </w:t>
            </w:r>
            <w:r w:rsidR="00F538FD" w:rsidRPr="001327FA">
              <w:rPr>
                <w:rFonts w:ascii="Arial" w:hAnsi="Arial" w:cs="Arial"/>
              </w:rPr>
              <w:t xml:space="preserve">requirement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privacy and confidentiality of the patie</w:t>
            </w:r>
            <w:r w:rsidR="008618B2" w:rsidRPr="001327FA">
              <w:rPr>
                <w:rFonts w:ascii="Arial" w:hAnsi="Arial" w:cs="Arial"/>
              </w:rPr>
              <w:t>nt as per organizational policy</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Follow the CDC guidelines</w:t>
            </w:r>
            <w:r w:rsidR="00F538FD" w:rsidRPr="001327FA">
              <w:rPr>
                <w:rFonts w:ascii="Arial" w:hAnsi="Arial" w:cs="Arial"/>
              </w:rPr>
              <w:t>/ organizational policy</w:t>
            </w:r>
            <w:r w:rsidR="00614237" w:rsidRPr="001327FA">
              <w:rPr>
                <w:rFonts w:ascii="Arial" w:hAnsi="Arial" w:cs="Arial"/>
              </w:rPr>
              <w:t xml:space="preserve"> for per</w:t>
            </w:r>
            <w:r w:rsidR="008618B2" w:rsidRPr="001327FA">
              <w:rPr>
                <w:rFonts w:ascii="Arial" w:hAnsi="Arial" w:cs="Arial"/>
              </w:rPr>
              <w:t>sonal protective equipment (PPE</w:t>
            </w:r>
            <w:r w:rsidR="00F538FD" w:rsidRPr="001327FA">
              <w:rPr>
                <w:rFonts w:ascii="Arial" w:hAnsi="Arial" w:cs="Arial"/>
              </w:rPr>
              <w:t>)</w:t>
            </w:r>
          </w:p>
          <w:p w:rsidR="00614237"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all the relevant documents (</w:t>
            </w:r>
            <w:r w:rsidR="00B3404C" w:rsidRPr="001327FA">
              <w:rPr>
                <w:rFonts w:ascii="Arial" w:hAnsi="Arial" w:cs="Arial"/>
              </w:rPr>
              <w:t>e.g</w:t>
            </w:r>
            <w:r w:rsidR="00726AEE" w:rsidRPr="001327FA">
              <w:rPr>
                <w:rFonts w:ascii="Arial" w:hAnsi="Arial" w:cs="Arial"/>
              </w:rPr>
              <w:t>.</w:t>
            </w:r>
            <w:r w:rsidR="00B3404C" w:rsidRPr="001327FA">
              <w:rPr>
                <w:rFonts w:ascii="Arial" w:hAnsi="Arial" w:cs="Arial"/>
              </w:rPr>
              <w:t xml:space="preserve"> </w:t>
            </w:r>
            <w:r w:rsidR="00614237" w:rsidRPr="001327FA">
              <w:rPr>
                <w:rFonts w:ascii="Arial" w:hAnsi="Arial" w:cs="Arial"/>
              </w:rPr>
              <w:t>consents, post procedure notes, medications etc</w:t>
            </w:r>
            <w:r w:rsidR="00726AEE" w:rsidRPr="001327FA">
              <w:rPr>
                <w:rFonts w:ascii="Arial" w:hAnsi="Arial" w:cs="Arial"/>
              </w:rPr>
              <w:t>.</w:t>
            </w:r>
            <w:r w:rsidR="00614237" w:rsidRPr="001327FA">
              <w:rPr>
                <w:rFonts w:ascii="Arial" w:hAnsi="Arial" w:cs="Arial"/>
              </w:rPr>
              <w:t>) in patient’s file as per policy.</w:t>
            </w:r>
          </w:p>
          <w:p w:rsidR="00614237" w:rsidRPr="001327FA" w:rsidRDefault="00614237" w:rsidP="00726AEE">
            <w:pPr>
              <w:pStyle w:val="ListParagraph"/>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p>
        </w:tc>
      </w:tr>
      <w:tr w:rsidR="00614237" w:rsidRPr="001327FA" w:rsidTr="00726AEE">
        <w:trPr>
          <w:cnfStyle w:val="000000010000" w:firstRow="0" w:lastRow="0" w:firstColumn="0" w:lastColumn="0" w:oddVBand="0" w:evenVBand="0" w:oddHBand="0" w:evenHBand="1"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Borders>
              <w:top w:val="none" w:sz="0" w:space="0" w:color="auto"/>
              <w:left w:val="none" w:sz="0" w:space="0" w:color="auto"/>
              <w:bottom w:val="none" w:sz="0" w:space="0" w:color="auto"/>
              <w:right w:val="none" w:sz="0" w:space="0" w:color="auto"/>
            </w:tcBorders>
          </w:tcPr>
          <w:p w:rsidR="00614237" w:rsidRPr="001327FA" w:rsidRDefault="00614237" w:rsidP="00750A8A">
            <w:pPr>
              <w:pStyle w:val="ListParagraph"/>
              <w:numPr>
                <w:ilvl w:val="0"/>
                <w:numId w:val="37"/>
              </w:numPr>
              <w:rPr>
                <w:rFonts w:ascii="Arial" w:hAnsi="Arial" w:cs="Arial"/>
              </w:rPr>
            </w:pPr>
            <w:r w:rsidRPr="001327FA">
              <w:rPr>
                <w:rFonts w:ascii="Arial" w:hAnsi="Arial" w:cs="Arial"/>
              </w:rPr>
              <w:t xml:space="preserve">Assist </w:t>
            </w:r>
            <w:proofErr w:type="spellStart"/>
            <w:r w:rsidRPr="001327FA">
              <w:rPr>
                <w:rFonts w:ascii="Arial" w:hAnsi="Arial" w:cs="Arial"/>
              </w:rPr>
              <w:t>Hypospidiasis</w:t>
            </w:r>
            <w:proofErr w:type="spellEnd"/>
            <w:r w:rsidRPr="001327FA">
              <w:rPr>
                <w:rFonts w:ascii="Arial" w:hAnsi="Arial" w:cs="Arial"/>
              </w:rPr>
              <w:t xml:space="preserve"> repair </w:t>
            </w:r>
          </w:p>
        </w:tc>
        <w:tc>
          <w:tcPr>
            <w:tcW w:w="5773" w:type="dxa"/>
            <w:tcBorders>
              <w:top w:val="none" w:sz="0" w:space="0" w:color="auto"/>
              <w:left w:val="none" w:sz="0" w:space="0" w:color="auto"/>
              <w:bottom w:val="none" w:sz="0" w:space="0" w:color="auto"/>
              <w:right w:val="none" w:sz="0" w:space="0" w:color="auto"/>
            </w:tcBorders>
          </w:tcPr>
          <w:p w:rsidR="00E8754F" w:rsidRPr="001327FA" w:rsidRDefault="00E8754F"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rPr>
            </w:pP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eastAsiaTheme="minorHAnsi" w:hAnsi="Arial" w:cs="Arial"/>
                <w:b/>
              </w:rPr>
              <w:t>P1.</w:t>
            </w:r>
            <w:r w:rsidR="00726AEE" w:rsidRPr="001327FA">
              <w:rPr>
                <w:rFonts w:ascii="Arial" w:eastAsiaTheme="minorHAnsi" w:hAnsi="Arial" w:cs="Arial"/>
                <w:b/>
              </w:rPr>
              <w:t xml:space="preserve"> </w:t>
            </w:r>
            <w:r w:rsidR="00E8754F" w:rsidRPr="001327FA">
              <w:rPr>
                <w:rFonts w:ascii="Arial" w:eastAsiaTheme="minorHAnsi" w:hAnsi="Arial" w:cs="Arial"/>
                <w:b/>
              </w:rPr>
              <w:t xml:space="preserve"> </w:t>
            </w:r>
            <w:r w:rsidR="00614237" w:rsidRPr="001327FA">
              <w:rPr>
                <w:rFonts w:ascii="Arial" w:hAnsi="Arial" w:cs="Arial"/>
              </w:rPr>
              <w:t xml:space="preserve">Inspect and prepare instrument trolley, sutures and different sizes and types of catheters for </w:t>
            </w:r>
            <w:proofErr w:type="spellStart"/>
            <w:r w:rsidR="00614237" w:rsidRPr="001327FA">
              <w:rPr>
                <w:rFonts w:ascii="Arial" w:hAnsi="Arial" w:cs="Arial"/>
              </w:rPr>
              <w:t>hypospidiasis</w:t>
            </w:r>
            <w:proofErr w:type="spellEnd"/>
            <w:r w:rsidR="00614237" w:rsidRPr="001327FA">
              <w:rPr>
                <w:rFonts w:ascii="Arial" w:hAnsi="Arial" w:cs="Arial"/>
              </w:rPr>
              <w:t xml:space="preserve"> repair as per procedure </w:t>
            </w:r>
            <w:r w:rsidR="00B3404C" w:rsidRPr="001327FA">
              <w:rPr>
                <w:rFonts w:ascii="Arial" w:hAnsi="Arial" w:cs="Arial"/>
              </w:rPr>
              <w:t xml:space="preserve">requirement </w:t>
            </w: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Wash and sterilize instruments as per organizational SOPs.</w:t>
            </w: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Prepare position, exposure and grounding for </w:t>
            </w:r>
            <w:proofErr w:type="spellStart"/>
            <w:r w:rsidR="00614237" w:rsidRPr="001327FA">
              <w:rPr>
                <w:rFonts w:ascii="Arial" w:hAnsi="Arial" w:cs="Arial"/>
              </w:rPr>
              <w:t>Hypospidiasis</w:t>
            </w:r>
            <w:proofErr w:type="spellEnd"/>
            <w:r w:rsidR="00614237" w:rsidRPr="001327FA">
              <w:rPr>
                <w:rFonts w:ascii="Arial" w:hAnsi="Arial" w:cs="Arial"/>
              </w:rPr>
              <w:t xml:space="preserve"> repair</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Perform safe handling of instruments and sutures during procedure </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sterile dressing and equip</w:t>
            </w:r>
            <w:r w:rsidR="008618B2" w:rsidRPr="001327FA">
              <w:rPr>
                <w:rFonts w:ascii="Arial" w:hAnsi="Arial" w:cs="Arial"/>
              </w:rPr>
              <w:t>ment as per procedure</w:t>
            </w:r>
            <w:r w:rsidR="00B3404C" w:rsidRPr="001327FA">
              <w:rPr>
                <w:rFonts w:ascii="Arial" w:hAnsi="Arial" w:cs="Arial"/>
              </w:rPr>
              <w:t xml:space="preserve"> requirement</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Maintain privacy and confidentiality of the patie</w:t>
            </w:r>
            <w:r w:rsidR="008618B2" w:rsidRPr="001327FA">
              <w:rPr>
                <w:rFonts w:ascii="Arial" w:hAnsi="Arial" w:cs="Arial"/>
              </w:rPr>
              <w:t>nt as per organizational policy</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Follow the CDC guidelines</w:t>
            </w:r>
            <w:r w:rsidR="00B3404C"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lastRenderedPageBreak/>
              <w:t>P8.</w:t>
            </w:r>
            <w:r w:rsidR="00614237" w:rsidRPr="001327FA">
              <w:rPr>
                <w:rFonts w:ascii="Arial" w:hAnsi="Arial" w:cs="Arial"/>
              </w:rPr>
              <w:t xml:space="preserve"> Maintain all the relevant documents (</w:t>
            </w:r>
            <w:r w:rsidR="00B3404C" w:rsidRPr="001327FA">
              <w:rPr>
                <w:rFonts w:ascii="Arial" w:hAnsi="Arial" w:cs="Arial"/>
              </w:rPr>
              <w:t>e.g</w:t>
            </w:r>
            <w:r w:rsidR="00726AEE" w:rsidRPr="001327FA">
              <w:rPr>
                <w:rFonts w:ascii="Arial" w:hAnsi="Arial" w:cs="Arial"/>
              </w:rPr>
              <w:t>.</w:t>
            </w:r>
            <w:r w:rsidR="00B3404C" w:rsidRPr="001327FA">
              <w:rPr>
                <w:rFonts w:ascii="Arial" w:hAnsi="Arial" w:cs="Arial"/>
              </w:rPr>
              <w:t xml:space="preserve"> </w:t>
            </w:r>
            <w:r w:rsidR="00614237" w:rsidRPr="001327FA">
              <w:rPr>
                <w:rFonts w:ascii="Arial" w:hAnsi="Arial" w:cs="Arial"/>
              </w:rPr>
              <w:t>consents, post procedure notes, medications etc</w:t>
            </w:r>
            <w:r w:rsidR="00726AEE" w:rsidRPr="001327FA">
              <w:rPr>
                <w:rFonts w:ascii="Arial" w:hAnsi="Arial" w:cs="Arial"/>
              </w:rPr>
              <w:t>.</w:t>
            </w:r>
            <w:r w:rsidR="00614237" w:rsidRPr="001327FA">
              <w:rPr>
                <w:rFonts w:ascii="Arial" w:hAnsi="Arial" w:cs="Arial"/>
              </w:rPr>
              <w:t>) in patient’s file as per policy</w:t>
            </w:r>
          </w:p>
          <w:p w:rsidR="00726AEE" w:rsidRPr="001327FA" w:rsidRDefault="00726AEE"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p>
        </w:tc>
      </w:tr>
      <w:tr w:rsidR="007005E0" w:rsidRPr="001327FA" w:rsidTr="00726AEE">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Pr>
          <w:p w:rsidR="00750A8A" w:rsidRPr="001327FA" w:rsidRDefault="00750A8A" w:rsidP="00750A8A">
            <w:pPr>
              <w:pStyle w:val="ListParagraph"/>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Assist radical nephrectomy</w:t>
            </w:r>
          </w:p>
        </w:tc>
        <w:tc>
          <w:tcPr>
            <w:tcW w:w="5773" w:type="dxa"/>
          </w:tcPr>
          <w:p w:rsidR="00750A8A"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rPr>
            </w:pPr>
          </w:p>
          <w:p w:rsidR="00614237"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eastAsiaTheme="minorHAnsi" w:hAnsi="Arial" w:cs="Arial"/>
                <w:b/>
              </w:rPr>
              <w:t>P1.</w:t>
            </w:r>
            <w:r w:rsidR="00726AEE" w:rsidRPr="001327FA">
              <w:rPr>
                <w:rFonts w:ascii="Arial" w:eastAsiaTheme="minorHAnsi" w:hAnsi="Arial" w:cs="Arial"/>
                <w:b/>
              </w:rPr>
              <w:t xml:space="preserve"> </w:t>
            </w:r>
            <w:r w:rsidR="00E8754F" w:rsidRPr="001327FA">
              <w:rPr>
                <w:rFonts w:ascii="Arial" w:eastAsiaTheme="minorHAnsi" w:hAnsi="Arial" w:cs="Arial"/>
                <w:b/>
              </w:rPr>
              <w:t xml:space="preserve"> </w:t>
            </w:r>
            <w:r w:rsidR="00614237" w:rsidRPr="001327FA">
              <w:rPr>
                <w:rFonts w:ascii="Arial" w:hAnsi="Arial" w:cs="Arial"/>
              </w:rPr>
              <w:t xml:space="preserve">Inspect and prepare instrument trolley, sutures, sponges and different sizes and types of retractors for radical nephrectomy as per procedure </w:t>
            </w:r>
            <w:r w:rsidR="00B3404C" w:rsidRPr="001327FA">
              <w:rPr>
                <w:rFonts w:ascii="Arial" w:hAnsi="Arial" w:cs="Arial"/>
              </w:rPr>
              <w:t xml:space="preserve">requirement </w:t>
            </w:r>
          </w:p>
          <w:p w:rsidR="00614237"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Wash and sterilize instrum</w:t>
            </w:r>
            <w:r w:rsidR="008618B2" w:rsidRPr="001327FA">
              <w:rPr>
                <w:rFonts w:ascii="Arial" w:hAnsi="Arial" w:cs="Arial"/>
              </w:rPr>
              <w:t>ents as per organizational SOPs</w:t>
            </w:r>
          </w:p>
          <w:p w:rsidR="008618B2"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Prepare position, exposure and grounding for radical nephrectomy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Perform safe handling and complete counting of instruments, sutures and sponges before and after the procedure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Inspect and prepare different sizes and types of drains, sutures, sterile dressing and equip</w:t>
            </w:r>
            <w:r w:rsidR="008618B2" w:rsidRPr="001327FA">
              <w:rPr>
                <w:rFonts w:ascii="Arial" w:hAnsi="Arial" w:cs="Arial"/>
              </w:rPr>
              <w:t xml:space="preserve">ment as per procedure </w:t>
            </w:r>
            <w:r w:rsidR="007005E0" w:rsidRPr="001327FA">
              <w:rPr>
                <w:rFonts w:ascii="Arial" w:hAnsi="Arial" w:cs="Arial"/>
              </w:rPr>
              <w:t xml:space="preserve">requirement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privacy and confidentiality of the patie</w:t>
            </w:r>
            <w:r w:rsidR="008618B2" w:rsidRPr="001327FA">
              <w:rPr>
                <w:rFonts w:ascii="Arial" w:hAnsi="Arial" w:cs="Arial"/>
              </w:rPr>
              <w:t>nt as per organizational policy</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Follow the CDC guidelines</w:t>
            </w:r>
            <w:r w:rsidR="007005E0" w:rsidRPr="001327FA">
              <w:rPr>
                <w:rFonts w:ascii="Arial" w:hAnsi="Arial" w:cs="Arial"/>
              </w:rPr>
              <w:t>/ organizational policy</w:t>
            </w:r>
            <w:r w:rsidR="00614237" w:rsidRPr="001327FA">
              <w:rPr>
                <w:rFonts w:ascii="Arial" w:hAnsi="Arial" w:cs="Arial"/>
              </w:rPr>
              <w:t xml:space="preserve"> for personal protective equipment (PPE)</w:t>
            </w:r>
          </w:p>
          <w:p w:rsidR="00614237"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Maintain all the relevant documents (</w:t>
            </w:r>
            <w:r w:rsidR="007005E0" w:rsidRPr="001327FA">
              <w:rPr>
                <w:rFonts w:ascii="Arial" w:hAnsi="Arial" w:cs="Arial"/>
              </w:rPr>
              <w:t>e.g</w:t>
            </w:r>
            <w:r w:rsidR="00726AEE" w:rsidRPr="001327FA">
              <w:rPr>
                <w:rFonts w:ascii="Arial" w:hAnsi="Arial" w:cs="Arial"/>
              </w:rPr>
              <w:t>.</w:t>
            </w:r>
            <w:r w:rsidR="007005E0" w:rsidRPr="001327FA">
              <w:rPr>
                <w:rFonts w:ascii="Arial" w:hAnsi="Arial" w:cs="Arial"/>
              </w:rPr>
              <w:t xml:space="preserve"> </w:t>
            </w:r>
            <w:r w:rsidR="00614237" w:rsidRPr="001327FA">
              <w:rPr>
                <w:rFonts w:ascii="Arial" w:hAnsi="Arial" w:cs="Arial"/>
              </w:rPr>
              <w:t>consents, post procedure notes, sample labeling and dispatch to lab, medications etc</w:t>
            </w:r>
            <w:r w:rsidR="00726AEE" w:rsidRPr="001327FA">
              <w:rPr>
                <w:rFonts w:ascii="Arial" w:hAnsi="Arial" w:cs="Arial"/>
              </w:rPr>
              <w:t>.</w:t>
            </w:r>
            <w:r w:rsidR="00614237" w:rsidRPr="001327FA">
              <w:rPr>
                <w:rFonts w:ascii="Arial" w:hAnsi="Arial" w:cs="Arial"/>
              </w:rPr>
              <w:t>) in patient’s file as per policy.</w:t>
            </w:r>
          </w:p>
          <w:p w:rsidR="00750A8A"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p>
        </w:tc>
      </w:tr>
      <w:tr w:rsidR="00614237" w:rsidRPr="001327FA" w:rsidTr="00726AEE">
        <w:trPr>
          <w:cnfStyle w:val="000000010000" w:firstRow="0" w:lastRow="0" w:firstColumn="0" w:lastColumn="0" w:oddVBand="0" w:evenVBand="0" w:oddHBand="0" w:evenHBand="1"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Borders>
              <w:top w:val="none" w:sz="0" w:space="0" w:color="auto"/>
              <w:left w:val="none" w:sz="0" w:space="0" w:color="auto"/>
              <w:bottom w:val="none" w:sz="0" w:space="0" w:color="auto"/>
              <w:right w:val="none" w:sz="0" w:space="0" w:color="auto"/>
            </w:tcBorders>
          </w:tcPr>
          <w:p w:rsidR="00750A8A" w:rsidRPr="001327FA" w:rsidRDefault="00750A8A" w:rsidP="00750A8A">
            <w:pPr>
              <w:pStyle w:val="ListParagraph"/>
              <w:rPr>
                <w:rFonts w:ascii="Arial" w:hAnsi="Arial" w:cs="Arial"/>
              </w:rPr>
            </w:pPr>
          </w:p>
          <w:p w:rsidR="00614237" w:rsidRPr="001327FA" w:rsidRDefault="00750A8A" w:rsidP="00750A8A">
            <w:pPr>
              <w:pStyle w:val="ListParagraph"/>
              <w:numPr>
                <w:ilvl w:val="0"/>
                <w:numId w:val="37"/>
              </w:numPr>
              <w:rPr>
                <w:rFonts w:ascii="Arial" w:hAnsi="Arial" w:cs="Arial"/>
              </w:rPr>
            </w:pPr>
            <w:r w:rsidRPr="001327FA">
              <w:rPr>
                <w:rFonts w:ascii="Arial" w:hAnsi="Arial" w:cs="Arial"/>
              </w:rPr>
              <w:t>A</w:t>
            </w:r>
            <w:r w:rsidR="00614237" w:rsidRPr="001327FA">
              <w:rPr>
                <w:rFonts w:ascii="Arial" w:hAnsi="Arial" w:cs="Arial"/>
              </w:rPr>
              <w:t>ssist orchidectomy / orchidopexy</w:t>
            </w:r>
          </w:p>
        </w:tc>
        <w:tc>
          <w:tcPr>
            <w:tcW w:w="5773" w:type="dxa"/>
            <w:tcBorders>
              <w:top w:val="none" w:sz="0" w:space="0" w:color="auto"/>
              <w:left w:val="none" w:sz="0" w:space="0" w:color="auto"/>
              <w:bottom w:val="none" w:sz="0" w:space="0" w:color="auto"/>
              <w:right w:val="none" w:sz="0" w:space="0" w:color="auto"/>
            </w:tcBorders>
          </w:tcPr>
          <w:p w:rsidR="00750A8A"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rPr>
            </w:pP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eastAsiaTheme="minorHAnsi" w:hAnsi="Arial" w:cs="Arial"/>
                <w:b/>
              </w:rPr>
              <w:t>P1.</w:t>
            </w:r>
            <w:r w:rsidR="00726AEE" w:rsidRPr="001327FA">
              <w:rPr>
                <w:rFonts w:ascii="Arial" w:eastAsiaTheme="minorHAnsi" w:hAnsi="Arial" w:cs="Arial"/>
                <w:b/>
              </w:rPr>
              <w:t xml:space="preserve"> </w:t>
            </w:r>
            <w:r w:rsidR="00E8754F" w:rsidRPr="001327FA">
              <w:rPr>
                <w:rFonts w:ascii="Arial" w:eastAsiaTheme="minorHAnsi" w:hAnsi="Arial" w:cs="Arial"/>
                <w:b/>
              </w:rPr>
              <w:t xml:space="preserve"> </w:t>
            </w:r>
            <w:r w:rsidR="00614237" w:rsidRPr="001327FA">
              <w:rPr>
                <w:rFonts w:ascii="Arial" w:hAnsi="Arial" w:cs="Arial"/>
              </w:rPr>
              <w:t xml:space="preserve">Inspect and prepare instrument trolley, sutures and sponges for orchidectomy / orchidopexy as per procedure </w:t>
            </w:r>
            <w:r w:rsidR="007005E0" w:rsidRPr="001327FA">
              <w:rPr>
                <w:rFonts w:ascii="Arial" w:hAnsi="Arial" w:cs="Arial"/>
              </w:rPr>
              <w:t xml:space="preserve">requirement </w:t>
            </w:r>
            <w:r w:rsidR="00614237" w:rsidRPr="001327FA">
              <w:rPr>
                <w:rFonts w:ascii="Arial" w:hAnsi="Arial" w:cs="Arial"/>
              </w:rPr>
              <w:t>checklist</w:t>
            </w: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Wash and sterilize instrum</w:t>
            </w:r>
            <w:r w:rsidR="008618B2" w:rsidRPr="001327FA">
              <w:rPr>
                <w:rFonts w:ascii="Arial" w:hAnsi="Arial" w:cs="Arial"/>
              </w:rPr>
              <w:t>ents as per organizational SOPs</w:t>
            </w:r>
          </w:p>
          <w:p w:rsidR="00614237" w:rsidRPr="001327FA" w:rsidRDefault="00750A8A" w:rsidP="00726AEE">
            <w:pPr>
              <w:tabs>
                <w:tab w:val="left" w:pos="450"/>
              </w:tabs>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Prepare position, exposure and grounding for orchidectomy / orchidopexy</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Perform safe handling and complete counting of instruments, sutures and sponges before and after the procedure </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Inspect and prepare different sizes and types of sutures, sterile dressing and equip</w:t>
            </w:r>
            <w:r w:rsidR="008618B2" w:rsidRPr="001327FA">
              <w:rPr>
                <w:rFonts w:ascii="Arial" w:hAnsi="Arial" w:cs="Arial"/>
              </w:rPr>
              <w:t xml:space="preserve">ment as per procedure </w:t>
            </w:r>
            <w:r w:rsidR="007005E0" w:rsidRPr="001327FA">
              <w:rPr>
                <w:rFonts w:ascii="Arial" w:hAnsi="Arial" w:cs="Arial"/>
              </w:rPr>
              <w:t xml:space="preserve">requirement </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Maintain privacy and confidentiality of the patient as </w:t>
            </w:r>
            <w:r w:rsidR="008618B2" w:rsidRPr="001327FA">
              <w:rPr>
                <w:rFonts w:ascii="Arial" w:hAnsi="Arial" w:cs="Arial"/>
              </w:rPr>
              <w:t>per organizational policy</w:t>
            </w:r>
          </w:p>
          <w:p w:rsidR="00614237" w:rsidRPr="001327FA" w:rsidRDefault="00750A8A" w:rsidP="00726AEE">
            <w:pPr>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Follow the CDC guidelines</w:t>
            </w:r>
            <w:r w:rsidR="007005E0" w:rsidRPr="001327FA">
              <w:rPr>
                <w:rFonts w:ascii="Arial" w:hAnsi="Arial" w:cs="Arial"/>
              </w:rPr>
              <w:t xml:space="preserve"> / organizational policy</w:t>
            </w:r>
            <w:r w:rsidR="00614237" w:rsidRPr="001327FA">
              <w:rPr>
                <w:rFonts w:ascii="Arial" w:hAnsi="Arial" w:cs="Arial"/>
              </w:rPr>
              <w:t xml:space="preserve"> for personal protective equipment (PPE)</w:t>
            </w:r>
          </w:p>
          <w:p w:rsidR="00614237"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all the relevant documents (</w:t>
            </w:r>
            <w:r w:rsidR="007005E0" w:rsidRPr="001327FA">
              <w:rPr>
                <w:rFonts w:ascii="Arial" w:hAnsi="Arial" w:cs="Arial"/>
              </w:rPr>
              <w:t>e.g</w:t>
            </w:r>
            <w:r w:rsidR="00726AEE" w:rsidRPr="001327FA">
              <w:rPr>
                <w:rFonts w:ascii="Arial" w:hAnsi="Arial" w:cs="Arial"/>
              </w:rPr>
              <w:t>.</w:t>
            </w:r>
            <w:r w:rsidR="007005E0" w:rsidRPr="001327FA">
              <w:rPr>
                <w:rFonts w:ascii="Arial" w:hAnsi="Arial" w:cs="Arial"/>
              </w:rPr>
              <w:t xml:space="preserve"> </w:t>
            </w:r>
            <w:r w:rsidR="00614237" w:rsidRPr="001327FA">
              <w:rPr>
                <w:rFonts w:ascii="Arial" w:hAnsi="Arial" w:cs="Arial"/>
              </w:rPr>
              <w:t>consents, post procedure notes, sample labeling and dispatch to lab, medications etc</w:t>
            </w:r>
            <w:r w:rsidR="00726AEE" w:rsidRPr="001327FA">
              <w:rPr>
                <w:rFonts w:ascii="Arial" w:hAnsi="Arial" w:cs="Arial"/>
              </w:rPr>
              <w:t>.</w:t>
            </w:r>
            <w:r w:rsidR="00614237" w:rsidRPr="001327FA">
              <w:rPr>
                <w:rFonts w:ascii="Arial" w:hAnsi="Arial" w:cs="Arial"/>
              </w:rPr>
              <w:t>) in patient’s file as per policy.</w:t>
            </w:r>
          </w:p>
          <w:p w:rsidR="00750A8A" w:rsidRPr="001327FA" w:rsidRDefault="00750A8A" w:rsidP="00726AEE">
            <w:pPr>
              <w:autoSpaceDE w:val="0"/>
              <w:autoSpaceDN w:val="0"/>
              <w:adjustRightInd w:val="0"/>
              <w:ind w:left="450" w:hanging="45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p>
        </w:tc>
      </w:tr>
      <w:tr w:rsidR="007005E0" w:rsidRPr="001327FA" w:rsidTr="00726AEE">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299" w:type="dxa"/>
          </w:tcPr>
          <w:p w:rsidR="00750A8A" w:rsidRPr="001327FA" w:rsidRDefault="00750A8A" w:rsidP="00750A8A">
            <w:pPr>
              <w:pStyle w:val="ListParagraph"/>
              <w:rPr>
                <w:rFonts w:ascii="Arial" w:hAnsi="Arial" w:cs="Arial"/>
              </w:rPr>
            </w:pPr>
          </w:p>
          <w:p w:rsidR="00614237" w:rsidRPr="001327FA" w:rsidRDefault="00614237" w:rsidP="00750A8A">
            <w:pPr>
              <w:pStyle w:val="ListParagraph"/>
              <w:numPr>
                <w:ilvl w:val="0"/>
                <w:numId w:val="37"/>
              </w:numPr>
              <w:rPr>
                <w:rFonts w:ascii="Arial" w:hAnsi="Arial" w:cs="Arial"/>
              </w:rPr>
            </w:pPr>
            <w:r w:rsidRPr="001327FA">
              <w:rPr>
                <w:rFonts w:ascii="Arial" w:hAnsi="Arial" w:cs="Arial"/>
              </w:rPr>
              <w:t>Assist optical urethrotomy</w:t>
            </w:r>
          </w:p>
        </w:tc>
        <w:tc>
          <w:tcPr>
            <w:tcW w:w="5773" w:type="dxa"/>
          </w:tcPr>
          <w:p w:rsidR="00750A8A"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b/>
              </w:rPr>
            </w:pP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726AEE" w:rsidRPr="001327FA">
              <w:rPr>
                <w:rFonts w:ascii="Arial" w:hAnsi="Arial" w:cs="Arial"/>
                <w:b/>
              </w:rPr>
              <w:t xml:space="preserve"> </w:t>
            </w:r>
            <w:r w:rsidR="00E8754F" w:rsidRPr="001327FA">
              <w:rPr>
                <w:rFonts w:ascii="Arial" w:hAnsi="Arial" w:cs="Arial"/>
                <w:b/>
              </w:rPr>
              <w:t xml:space="preserve"> </w:t>
            </w:r>
            <w:r w:rsidR="00614237" w:rsidRPr="001327FA">
              <w:rPr>
                <w:rFonts w:ascii="Arial" w:hAnsi="Arial" w:cs="Arial"/>
              </w:rPr>
              <w:t>Inspect and prepare instrument trolley, rigid cystoscop</w:t>
            </w:r>
            <w:r w:rsidR="007005E0" w:rsidRPr="001327FA">
              <w:rPr>
                <w:rFonts w:ascii="Arial" w:hAnsi="Arial" w:cs="Arial"/>
              </w:rPr>
              <w:t>e</w:t>
            </w:r>
            <w:r w:rsidR="00614237" w:rsidRPr="001327FA">
              <w:rPr>
                <w:rFonts w:ascii="Arial" w:hAnsi="Arial" w:cs="Arial"/>
              </w:rPr>
              <w:t xml:space="preserve">, </w:t>
            </w:r>
            <w:proofErr w:type="spellStart"/>
            <w:r w:rsidR="00614237" w:rsidRPr="001327FA">
              <w:rPr>
                <w:rFonts w:ascii="Arial" w:hAnsi="Arial" w:cs="Arial"/>
              </w:rPr>
              <w:t>urethrotome</w:t>
            </w:r>
            <w:proofErr w:type="spellEnd"/>
            <w:r w:rsidR="00614237" w:rsidRPr="001327FA">
              <w:rPr>
                <w:rFonts w:ascii="Arial" w:hAnsi="Arial" w:cs="Arial"/>
              </w:rPr>
              <w:t xml:space="preserve"> and endoscopic tower for optical urethrotomy as per procedure</w:t>
            </w:r>
            <w:r w:rsidR="007005E0" w:rsidRPr="001327FA">
              <w:rPr>
                <w:rFonts w:ascii="Arial" w:hAnsi="Arial" w:cs="Arial"/>
              </w:rPr>
              <w:t xml:space="preserve"> requirement</w:t>
            </w:r>
            <w:r w:rsidR="00614237" w:rsidRPr="001327FA">
              <w:rPr>
                <w:rFonts w:ascii="Arial" w:hAnsi="Arial" w:cs="Arial"/>
              </w:rPr>
              <w:t xml:space="preserve">  </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Wash and disinfect the rigid cystoscop</w:t>
            </w:r>
            <w:r w:rsidR="007005E0" w:rsidRPr="001327FA">
              <w:rPr>
                <w:rFonts w:ascii="Arial" w:hAnsi="Arial" w:cs="Arial"/>
              </w:rPr>
              <w:t>e</w:t>
            </w:r>
            <w:r w:rsidR="00614237" w:rsidRPr="001327FA">
              <w:rPr>
                <w:rFonts w:ascii="Arial" w:hAnsi="Arial" w:cs="Arial"/>
              </w:rPr>
              <w:t xml:space="preserve">, </w:t>
            </w:r>
            <w:proofErr w:type="spellStart"/>
            <w:r w:rsidR="00614237" w:rsidRPr="001327FA">
              <w:rPr>
                <w:rFonts w:ascii="Arial" w:hAnsi="Arial" w:cs="Arial"/>
              </w:rPr>
              <w:t>urethrotome</w:t>
            </w:r>
            <w:proofErr w:type="spellEnd"/>
            <w:r w:rsidR="00614237" w:rsidRPr="001327FA">
              <w:rPr>
                <w:rFonts w:ascii="Arial" w:hAnsi="Arial" w:cs="Arial"/>
              </w:rPr>
              <w:t xml:space="preserve">, optical cables and camera </w:t>
            </w:r>
            <w:r w:rsidR="008618B2" w:rsidRPr="001327FA">
              <w:rPr>
                <w:rFonts w:ascii="Arial" w:hAnsi="Arial" w:cs="Arial"/>
              </w:rPr>
              <w:t>head as per organizational SOPs</w:t>
            </w:r>
          </w:p>
          <w:p w:rsidR="00614237" w:rsidRPr="001327FA" w:rsidRDefault="00750A8A" w:rsidP="00726AEE">
            <w:pPr>
              <w:tabs>
                <w:tab w:val="left" w:pos="450"/>
              </w:tabs>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614237" w:rsidRPr="001327FA">
              <w:rPr>
                <w:rFonts w:ascii="Arial" w:hAnsi="Arial" w:cs="Arial"/>
              </w:rPr>
              <w:t xml:space="preserve">  Prepare position, exposure and irrigation set for optical urethrotomy</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Perform safe handling of rigid cystoscope, </w:t>
            </w:r>
            <w:proofErr w:type="spellStart"/>
            <w:r w:rsidR="00614237" w:rsidRPr="001327FA">
              <w:rPr>
                <w:rFonts w:ascii="Arial" w:hAnsi="Arial" w:cs="Arial"/>
              </w:rPr>
              <w:t>urethrotome</w:t>
            </w:r>
            <w:proofErr w:type="spellEnd"/>
            <w:r w:rsidR="00614237" w:rsidRPr="001327FA">
              <w:rPr>
                <w:rFonts w:ascii="Arial" w:hAnsi="Arial" w:cs="Arial"/>
              </w:rPr>
              <w:t>, endoscopic tower and other equipment during procedure as per user manual guidelines</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 xml:space="preserve">Inspect and prepare different sizes and types of silastic/silicon </w:t>
            </w:r>
            <w:proofErr w:type="spellStart"/>
            <w:r w:rsidR="00614237" w:rsidRPr="001327FA">
              <w:rPr>
                <w:rFonts w:ascii="Arial" w:hAnsi="Arial" w:cs="Arial"/>
              </w:rPr>
              <w:t>folleys</w:t>
            </w:r>
            <w:proofErr w:type="spellEnd"/>
            <w:r w:rsidR="00614237" w:rsidRPr="001327FA">
              <w:rPr>
                <w:rFonts w:ascii="Arial" w:hAnsi="Arial" w:cs="Arial"/>
              </w:rPr>
              <w:t xml:space="preserve"> catheter and equip</w:t>
            </w:r>
            <w:r w:rsidR="008618B2" w:rsidRPr="001327FA">
              <w:rPr>
                <w:rFonts w:ascii="Arial" w:hAnsi="Arial" w:cs="Arial"/>
              </w:rPr>
              <w:t xml:space="preserve">ment as per procedure </w:t>
            </w:r>
            <w:r w:rsidR="007005E0" w:rsidRPr="001327FA">
              <w:rPr>
                <w:rFonts w:ascii="Arial" w:hAnsi="Arial" w:cs="Arial"/>
              </w:rPr>
              <w:t xml:space="preserve">requirement </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P6.</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privacy and confidentiality of the patient as per or</w:t>
            </w:r>
            <w:r w:rsidR="008618B2" w:rsidRPr="001327FA">
              <w:rPr>
                <w:rFonts w:ascii="Arial" w:hAnsi="Arial" w:cs="Arial"/>
              </w:rPr>
              <w:t>ganizational policy</w:t>
            </w:r>
          </w:p>
          <w:p w:rsidR="00614237" w:rsidRPr="001327FA" w:rsidRDefault="00750A8A" w:rsidP="00726AEE">
            <w:pPr>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P7.</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Follow the CDC guidelines</w:t>
            </w:r>
            <w:r w:rsidR="007005E0" w:rsidRPr="001327FA">
              <w:rPr>
                <w:rFonts w:ascii="Arial" w:hAnsi="Arial" w:cs="Arial"/>
              </w:rPr>
              <w:t xml:space="preserve"> / organizational policy</w:t>
            </w:r>
            <w:r w:rsidR="00614237" w:rsidRPr="001327FA">
              <w:rPr>
                <w:rFonts w:ascii="Arial" w:hAnsi="Arial" w:cs="Arial"/>
              </w:rPr>
              <w:t xml:space="preserve"> for personal protective equipment (PPE)</w:t>
            </w:r>
          </w:p>
          <w:p w:rsidR="00614237"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P8.</w:t>
            </w:r>
            <w:r w:rsidR="00614237" w:rsidRPr="001327FA">
              <w:rPr>
                <w:rFonts w:ascii="Arial" w:hAnsi="Arial" w:cs="Arial"/>
              </w:rPr>
              <w:t xml:space="preserve"> </w:t>
            </w:r>
            <w:r w:rsidR="00E8754F" w:rsidRPr="001327FA">
              <w:rPr>
                <w:rFonts w:ascii="Arial" w:hAnsi="Arial" w:cs="Arial"/>
              </w:rPr>
              <w:t xml:space="preserve"> </w:t>
            </w:r>
            <w:r w:rsidR="00614237" w:rsidRPr="001327FA">
              <w:rPr>
                <w:rFonts w:ascii="Arial" w:hAnsi="Arial" w:cs="Arial"/>
              </w:rPr>
              <w:t>Maintain all the relevant documents (</w:t>
            </w:r>
            <w:r w:rsidR="007005E0" w:rsidRPr="001327FA">
              <w:rPr>
                <w:rFonts w:ascii="Arial" w:hAnsi="Arial" w:cs="Arial"/>
              </w:rPr>
              <w:t>e.g</w:t>
            </w:r>
            <w:r w:rsidR="00726AEE" w:rsidRPr="001327FA">
              <w:rPr>
                <w:rFonts w:ascii="Arial" w:hAnsi="Arial" w:cs="Arial"/>
              </w:rPr>
              <w:t>.</w:t>
            </w:r>
            <w:r w:rsidR="007005E0" w:rsidRPr="001327FA">
              <w:rPr>
                <w:rFonts w:ascii="Arial" w:hAnsi="Arial" w:cs="Arial"/>
              </w:rPr>
              <w:t xml:space="preserve"> </w:t>
            </w:r>
            <w:r w:rsidR="00614237" w:rsidRPr="001327FA">
              <w:rPr>
                <w:rFonts w:ascii="Arial" w:hAnsi="Arial" w:cs="Arial"/>
              </w:rPr>
              <w:t>consents, post procedure notes, medications etc</w:t>
            </w:r>
            <w:r w:rsidR="00726AEE" w:rsidRPr="001327FA">
              <w:rPr>
                <w:rFonts w:ascii="Arial" w:hAnsi="Arial" w:cs="Arial"/>
              </w:rPr>
              <w:t>.</w:t>
            </w:r>
            <w:r w:rsidR="00614237" w:rsidRPr="001327FA">
              <w:rPr>
                <w:rFonts w:ascii="Arial" w:hAnsi="Arial" w:cs="Arial"/>
              </w:rPr>
              <w:t>) in patient’s file as per policy</w:t>
            </w:r>
          </w:p>
          <w:p w:rsidR="00750A8A" w:rsidRPr="001327FA" w:rsidRDefault="00750A8A" w:rsidP="00726AEE">
            <w:pPr>
              <w:autoSpaceDE w:val="0"/>
              <w:autoSpaceDN w:val="0"/>
              <w:adjustRightInd w:val="0"/>
              <w:ind w:left="450" w:hanging="450"/>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p>
        </w:tc>
      </w:tr>
    </w:tbl>
    <w:p w:rsidR="00614237" w:rsidRPr="001327FA" w:rsidRDefault="00614237" w:rsidP="00726AEE">
      <w:pPr>
        <w:spacing w:line="360" w:lineRule="auto"/>
        <w:jc w:val="both"/>
        <w:rPr>
          <w:rFonts w:ascii="Arial" w:hAnsi="Arial" w:cs="Arial"/>
          <w:b/>
          <w:sz w:val="22"/>
          <w:szCs w:val="22"/>
        </w:rPr>
      </w:pPr>
    </w:p>
    <w:p w:rsidR="00614237" w:rsidRPr="001327FA" w:rsidRDefault="00614237" w:rsidP="00614237">
      <w:pPr>
        <w:jc w:val="both"/>
        <w:rPr>
          <w:rFonts w:ascii="Arial" w:hAnsi="Arial" w:cs="Arial"/>
          <w:b/>
          <w:sz w:val="28"/>
          <w:szCs w:val="28"/>
        </w:rPr>
      </w:pPr>
      <w:r w:rsidRPr="001327FA">
        <w:rPr>
          <w:rFonts w:ascii="Arial" w:hAnsi="Arial" w:cs="Arial"/>
          <w:b/>
          <w:sz w:val="28"/>
          <w:szCs w:val="28"/>
        </w:rPr>
        <w:t>Knowledge &amp; Understanding</w:t>
      </w:r>
    </w:p>
    <w:p w:rsidR="00614237" w:rsidRPr="001327FA" w:rsidRDefault="00614237" w:rsidP="00614237">
      <w:pPr>
        <w:jc w:val="both"/>
        <w:rPr>
          <w:rFonts w:ascii="Arial" w:eastAsia="Times New Roman" w:hAnsi="Arial" w:cs="Arial"/>
        </w:rPr>
      </w:pPr>
      <w:r w:rsidRPr="001327FA">
        <w:rPr>
          <w:rFonts w:ascii="Arial" w:eastAsia="Times New Roman" w:hAnsi="Arial" w:cs="Arial"/>
        </w:rPr>
        <w:t>The candidate must be able to demonstrate underpinning</w:t>
      </w:r>
      <w:r w:rsidR="007005E0" w:rsidRPr="001327FA">
        <w:rPr>
          <w:rFonts w:ascii="Arial" w:eastAsia="Times New Roman" w:hAnsi="Arial" w:cs="Arial"/>
        </w:rPr>
        <w:t xml:space="preserve"> </w:t>
      </w:r>
      <w:r w:rsidRPr="001327FA">
        <w:rPr>
          <w:rFonts w:ascii="Arial" w:eastAsia="Times New Roman" w:hAnsi="Arial" w:cs="Arial"/>
        </w:rPr>
        <w:t xml:space="preserve">knowledge and understanding required to carry out the tasks covered in this competency standard. This includes the knowledge of: </w:t>
      </w:r>
    </w:p>
    <w:p w:rsidR="00614237" w:rsidRPr="001327FA" w:rsidRDefault="00614237" w:rsidP="00614237">
      <w:pPr>
        <w:jc w:val="both"/>
        <w:rPr>
          <w:rFonts w:ascii="Arial" w:eastAsia="Times New Roman" w:hAnsi="Arial" w:cs="Arial"/>
        </w:rPr>
      </w:pPr>
    </w:p>
    <w:p w:rsidR="00FB3524" w:rsidRPr="001327FA" w:rsidRDefault="00FB3524" w:rsidP="00FB352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basics of Anatomy &amp; Physiology of Genito-Urinary system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Complete TURBT procedure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 xml:space="preserve">Instruments and Equipment for TURBT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Complete</w:t>
      </w:r>
      <w:r w:rsidR="007005E0" w:rsidRPr="001327FA">
        <w:rPr>
          <w:rFonts w:ascii="Arial" w:eastAsia="Times New Roman" w:hAnsi="Arial" w:cs="Arial"/>
        </w:rPr>
        <w:t xml:space="preserve"> </w:t>
      </w:r>
      <w:r w:rsidR="00614237" w:rsidRPr="001327FA">
        <w:rPr>
          <w:rFonts w:ascii="Arial" w:eastAsia="Times New Roman" w:hAnsi="Arial" w:cs="Arial"/>
        </w:rPr>
        <w:t xml:space="preserve">TURP procedure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Instruments and Equipment for TURP</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Complete PCNL procedure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 xml:space="preserve">Instruments and Equipment for PCNL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Complete URS procedure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Instruments and Equipment for URS</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Complete </w:t>
      </w:r>
      <w:proofErr w:type="spellStart"/>
      <w:r w:rsidR="00614237" w:rsidRPr="001327FA">
        <w:rPr>
          <w:rFonts w:ascii="Arial" w:eastAsia="Times New Roman" w:hAnsi="Arial" w:cs="Arial"/>
        </w:rPr>
        <w:t>Cystolithol</w:t>
      </w:r>
      <w:r w:rsidR="00C50782" w:rsidRPr="001327FA">
        <w:rPr>
          <w:rFonts w:ascii="Arial" w:eastAsia="Times New Roman" w:hAnsi="Arial" w:cs="Arial"/>
        </w:rPr>
        <w:t>a</w:t>
      </w:r>
      <w:r w:rsidR="00614237" w:rsidRPr="001327FA">
        <w:rPr>
          <w:rFonts w:ascii="Arial" w:eastAsia="Times New Roman" w:hAnsi="Arial" w:cs="Arial"/>
        </w:rPr>
        <w:t>p</w:t>
      </w:r>
      <w:r w:rsidR="00C50782" w:rsidRPr="001327FA">
        <w:rPr>
          <w:rFonts w:ascii="Arial" w:eastAsia="Times New Roman" w:hAnsi="Arial" w:cs="Arial"/>
        </w:rPr>
        <w:t>a</w:t>
      </w:r>
      <w:r w:rsidR="00614237" w:rsidRPr="001327FA">
        <w:rPr>
          <w:rFonts w:ascii="Arial" w:eastAsia="Times New Roman" w:hAnsi="Arial" w:cs="Arial"/>
        </w:rPr>
        <w:t>xy</w:t>
      </w:r>
      <w:proofErr w:type="spellEnd"/>
      <w:r w:rsidR="00614237" w:rsidRPr="001327FA">
        <w:rPr>
          <w:rFonts w:ascii="Arial" w:eastAsia="Times New Roman" w:hAnsi="Arial" w:cs="Arial"/>
        </w:rPr>
        <w:t xml:space="preserve"> procedure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 xml:space="preserve">Instruments and Equipment for </w:t>
      </w:r>
      <w:proofErr w:type="spellStart"/>
      <w:r w:rsidR="00614237" w:rsidRPr="001327FA">
        <w:rPr>
          <w:rFonts w:ascii="Arial" w:eastAsia="Times New Roman" w:hAnsi="Arial" w:cs="Arial"/>
        </w:rPr>
        <w:t>Cystolithol</w:t>
      </w:r>
      <w:r w:rsidR="00C50782" w:rsidRPr="001327FA">
        <w:rPr>
          <w:rFonts w:ascii="Arial" w:eastAsia="Times New Roman" w:hAnsi="Arial" w:cs="Arial"/>
        </w:rPr>
        <w:t>a</w:t>
      </w:r>
      <w:r w:rsidR="00614237" w:rsidRPr="001327FA">
        <w:rPr>
          <w:rFonts w:ascii="Arial" w:eastAsia="Times New Roman" w:hAnsi="Arial" w:cs="Arial"/>
        </w:rPr>
        <w:t>p</w:t>
      </w:r>
      <w:r w:rsidR="00C50782" w:rsidRPr="001327FA">
        <w:rPr>
          <w:rFonts w:ascii="Arial" w:eastAsia="Times New Roman" w:hAnsi="Arial" w:cs="Arial"/>
        </w:rPr>
        <w:t>a</w:t>
      </w:r>
      <w:r w:rsidR="00614237" w:rsidRPr="001327FA">
        <w:rPr>
          <w:rFonts w:ascii="Arial" w:eastAsia="Times New Roman" w:hAnsi="Arial" w:cs="Arial"/>
        </w:rPr>
        <w:t>xy</w:t>
      </w:r>
      <w:proofErr w:type="spellEnd"/>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Complete RPUG and DJ stenting Procedure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 xml:space="preserve">Instruments and Equipment for RPUG and DJ stenting </w:t>
      </w:r>
    </w:p>
    <w:p w:rsidR="00614237" w:rsidRPr="001327FA" w:rsidRDefault="005D5D74"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Complete </w:t>
      </w:r>
      <w:proofErr w:type="spellStart"/>
      <w:r w:rsidR="00614237" w:rsidRPr="001327FA">
        <w:rPr>
          <w:rFonts w:ascii="Arial" w:eastAsia="Times New Roman" w:hAnsi="Arial" w:cs="Arial"/>
        </w:rPr>
        <w:t>Endopyelotomy</w:t>
      </w:r>
      <w:proofErr w:type="spellEnd"/>
      <w:r w:rsidR="00614237" w:rsidRPr="001327FA">
        <w:rPr>
          <w:rFonts w:ascii="Arial" w:eastAsia="Times New Roman" w:hAnsi="Arial" w:cs="Arial"/>
        </w:rPr>
        <w:t xml:space="preserve"> procedure </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 xml:space="preserve">Instruments and Equipment for </w:t>
      </w:r>
      <w:proofErr w:type="spellStart"/>
      <w:r w:rsidR="00614237" w:rsidRPr="001327FA">
        <w:rPr>
          <w:rFonts w:ascii="Arial" w:eastAsia="Times New Roman" w:hAnsi="Arial" w:cs="Arial"/>
        </w:rPr>
        <w:t>Endopyelotomy</w:t>
      </w:r>
      <w:proofErr w:type="spellEnd"/>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Complete </w:t>
      </w:r>
      <w:proofErr w:type="spellStart"/>
      <w:r w:rsidR="00614237" w:rsidRPr="001327FA">
        <w:rPr>
          <w:rFonts w:ascii="Arial" w:eastAsia="Times New Roman" w:hAnsi="Arial" w:cs="Arial"/>
        </w:rPr>
        <w:t>Hypospediasis</w:t>
      </w:r>
      <w:proofErr w:type="spellEnd"/>
      <w:r w:rsidR="00614237" w:rsidRPr="001327FA">
        <w:rPr>
          <w:rFonts w:ascii="Arial" w:eastAsia="Times New Roman" w:hAnsi="Arial" w:cs="Arial"/>
        </w:rPr>
        <w:t xml:space="preserve"> repair procedure </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 xml:space="preserve">Instruments and Equipment for </w:t>
      </w:r>
      <w:proofErr w:type="spellStart"/>
      <w:r w:rsidR="00614237" w:rsidRPr="001327FA">
        <w:rPr>
          <w:rFonts w:ascii="Arial" w:eastAsia="Times New Roman" w:hAnsi="Arial" w:cs="Arial"/>
        </w:rPr>
        <w:t>Hypospediasis</w:t>
      </w:r>
      <w:proofErr w:type="spellEnd"/>
      <w:r w:rsidR="00614237" w:rsidRPr="001327FA">
        <w:rPr>
          <w:rFonts w:ascii="Arial" w:eastAsia="Times New Roman" w:hAnsi="Arial" w:cs="Arial"/>
        </w:rPr>
        <w:t xml:space="preserve"> repair</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eastAsia="Times New Roman" w:hAnsi="Arial" w:cs="Arial"/>
        </w:rPr>
        <w:lastRenderedPageBreak/>
        <w:t xml:space="preserve">Explain </w:t>
      </w:r>
      <w:r w:rsidR="00614237" w:rsidRPr="001327FA">
        <w:rPr>
          <w:rFonts w:ascii="Arial" w:eastAsia="Times New Roman" w:hAnsi="Arial" w:cs="Arial"/>
        </w:rPr>
        <w:t xml:space="preserve">Complete Radical nephrectomy procedure </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Enlist </w:t>
      </w:r>
      <w:r w:rsidR="00614237" w:rsidRPr="001327FA">
        <w:rPr>
          <w:rFonts w:ascii="Arial" w:eastAsia="Times New Roman" w:hAnsi="Arial" w:cs="Arial"/>
        </w:rPr>
        <w:t xml:space="preserve">Instruments and Equipment for </w:t>
      </w:r>
      <w:r w:rsidR="00614237" w:rsidRPr="001327FA">
        <w:rPr>
          <w:rFonts w:ascii="Arial" w:hAnsi="Arial" w:cs="Arial"/>
        </w:rPr>
        <w:t>radical nephrectomy</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hAnsi="Arial" w:cs="Arial"/>
        </w:rPr>
        <w:t xml:space="preserve">Explain </w:t>
      </w:r>
      <w:r w:rsidR="00614237" w:rsidRPr="001327FA">
        <w:rPr>
          <w:rFonts w:ascii="Arial" w:hAnsi="Arial" w:cs="Arial"/>
        </w:rPr>
        <w:t xml:space="preserve">Complete orchidectomy / orchidopexy procedure </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hAnsi="Arial" w:cs="Arial"/>
        </w:rPr>
        <w:t xml:space="preserve">Enlist </w:t>
      </w:r>
      <w:r w:rsidR="00614237" w:rsidRPr="001327FA">
        <w:rPr>
          <w:rFonts w:ascii="Arial" w:hAnsi="Arial" w:cs="Arial"/>
        </w:rPr>
        <w:t>Instruments and equipment for orchidectomy / orchidopexy</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hAnsi="Arial" w:cs="Arial"/>
        </w:rPr>
        <w:t xml:space="preserve">Explain </w:t>
      </w:r>
      <w:r w:rsidR="00614237" w:rsidRPr="001327FA">
        <w:rPr>
          <w:rFonts w:ascii="Arial" w:hAnsi="Arial" w:cs="Arial"/>
        </w:rPr>
        <w:t>Complete optical urethrotomy procedure</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hAnsi="Arial" w:cs="Arial"/>
        </w:rPr>
        <w:t xml:space="preserve">Enlist </w:t>
      </w:r>
      <w:r w:rsidR="00614237" w:rsidRPr="001327FA">
        <w:rPr>
          <w:rFonts w:ascii="Arial" w:hAnsi="Arial" w:cs="Arial"/>
        </w:rPr>
        <w:t>Instruments and equipment for optical urethrotomy</w:t>
      </w:r>
    </w:p>
    <w:p w:rsidR="00731DD1" w:rsidRPr="001327FA" w:rsidRDefault="00731DD1" w:rsidP="00731DD1">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the Importance of PPM (planned periodic maintenance) of equipment </w:t>
      </w:r>
    </w:p>
    <w:p w:rsidR="003F6022" w:rsidRPr="001327FA" w:rsidRDefault="003F6022" w:rsidP="003F6022">
      <w:pPr>
        <w:pStyle w:val="ListParagraph"/>
        <w:numPr>
          <w:ilvl w:val="0"/>
          <w:numId w:val="25"/>
        </w:numPr>
        <w:jc w:val="both"/>
        <w:rPr>
          <w:rFonts w:ascii="Arial" w:eastAsia="Times New Roman" w:hAnsi="Arial" w:cs="Arial"/>
        </w:rPr>
      </w:pPr>
      <w:r w:rsidRPr="001327FA">
        <w:rPr>
          <w:rFonts w:ascii="Arial" w:eastAsia="Times New Roman" w:hAnsi="Arial" w:cs="Arial"/>
        </w:rPr>
        <w:t>Describe Scrubbing Techniques</w:t>
      </w:r>
    </w:p>
    <w:p w:rsidR="00E0157D" w:rsidRPr="001327FA" w:rsidRDefault="00E0157D" w:rsidP="00E0157D">
      <w:pPr>
        <w:pStyle w:val="ListParagraph"/>
        <w:numPr>
          <w:ilvl w:val="0"/>
          <w:numId w:val="25"/>
        </w:numPr>
        <w:jc w:val="both"/>
        <w:rPr>
          <w:rFonts w:ascii="Arial" w:eastAsiaTheme="minorHAnsi" w:hAnsi="Arial" w:cs="Arial"/>
        </w:rPr>
      </w:pPr>
      <w:r w:rsidRPr="001327FA">
        <w:rPr>
          <w:rFonts w:ascii="Arial" w:eastAsiaTheme="minorHAnsi" w:hAnsi="Arial" w:cs="Arial"/>
        </w:rPr>
        <w:t>Explain the Importance of MSDS (materials safety datasheet)</w:t>
      </w:r>
    </w:p>
    <w:p w:rsidR="00614237" w:rsidRPr="001327FA" w:rsidRDefault="006B7E5D" w:rsidP="00922D04">
      <w:pPr>
        <w:pStyle w:val="ListParagraph"/>
        <w:numPr>
          <w:ilvl w:val="0"/>
          <w:numId w:val="25"/>
        </w:numPr>
        <w:jc w:val="both"/>
        <w:rPr>
          <w:rFonts w:ascii="Arial" w:eastAsia="Times New Roman" w:hAnsi="Arial" w:cs="Arial"/>
        </w:rPr>
      </w:pPr>
      <w:r w:rsidRPr="001327FA">
        <w:rPr>
          <w:rFonts w:ascii="Arial" w:eastAsia="Times New Roman" w:hAnsi="Arial" w:cs="Arial"/>
        </w:rPr>
        <w:t xml:space="preserve">Explain </w:t>
      </w:r>
      <w:r w:rsidR="00614237" w:rsidRPr="001327FA">
        <w:rPr>
          <w:rFonts w:ascii="Arial" w:eastAsia="Times New Roman" w:hAnsi="Arial" w:cs="Arial"/>
        </w:rPr>
        <w:t xml:space="preserve">OR protocols </w:t>
      </w:r>
    </w:p>
    <w:p w:rsidR="00614237" w:rsidRPr="001327FA" w:rsidRDefault="00614237" w:rsidP="00614237">
      <w:pPr>
        <w:jc w:val="both"/>
        <w:rPr>
          <w:rFonts w:ascii="Arial" w:eastAsiaTheme="minorHAnsi" w:hAnsi="Arial" w:cs="Arial"/>
        </w:rPr>
      </w:pPr>
    </w:p>
    <w:p w:rsidR="00614237" w:rsidRPr="001327FA" w:rsidRDefault="00614237" w:rsidP="00614237">
      <w:pPr>
        <w:pStyle w:val="ListParagraph"/>
        <w:jc w:val="both"/>
        <w:rPr>
          <w:rFonts w:ascii="Arial" w:eastAsiaTheme="minorHAnsi" w:hAnsi="Arial" w:cs="Arial"/>
        </w:rPr>
      </w:pPr>
    </w:p>
    <w:p w:rsidR="00614237" w:rsidRPr="001327FA" w:rsidRDefault="00614237" w:rsidP="00614237">
      <w:pPr>
        <w:rPr>
          <w:rFonts w:ascii="Arial" w:hAnsi="Arial" w:cs="Arial"/>
          <w:b/>
          <w:sz w:val="28"/>
          <w:szCs w:val="28"/>
        </w:rPr>
      </w:pPr>
      <w:r w:rsidRPr="001327FA">
        <w:rPr>
          <w:rFonts w:ascii="Arial" w:hAnsi="Arial" w:cs="Arial"/>
          <w:b/>
          <w:sz w:val="28"/>
          <w:szCs w:val="28"/>
        </w:rPr>
        <w:t>Critical Evidence(s) Required</w:t>
      </w:r>
    </w:p>
    <w:p w:rsidR="00614237" w:rsidRPr="001327FA" w:rsidRDefault="00614237" w:rsidP="00614237">
      <w:pPr>
        <w:jc w:val="both"/>
        <w:rPr>
          <w:rFonts w:ascii="Arial" w:hAnsi="Arial" w:cs="Arial"/>
        </w:rPr>
      </w:pPr>
      <w:r w:rsidRPr="001327FA">
        <w:rPr>
          <w:rFonts w:ascii="Arial" w:hAnsi="Arial" w:cs="Arial"/>
          <w:sz w:val="28"/>
          <w:szCs w:val="28"/>
        </w:rPr>
        <w:t>T</w:t>
      </w:r>
      <w:r w:rsidRPr="001327FA">
        <w:rPr>
          <w:rFonts w:ascii="Arial" w:hAnsi="Arial" w:cs="Arial"/>
        </w:rPr>
        <w:t>he candidate needs to produce following critical evidence(s) in order to be competent in this competency standard:</w:t>
      </w:r>
    </w:p>
    <w:p w:rsidR="00614237" w:rsidRPr="001327FA" w:rsidRDefault="00614237" w:rsidP="00614237">
      <w:pPr>
        <w:jc w:val="both"/>
        <w:rPr>
          <w:rFonts w:ascii="Arial" w:hAnsi="Arial" w:cs="Arial"/>
        </w:rPr>
      </w:pPr>
    </w:p>
    <w:p w:rsidR="00614237" w:rsidRPr="001327FA" w:rsidRDefault="00614237" w:rsidP="00922D04">
      <w:pPr>
        <w:pStyle w:val="ListParagraph"/>
        <w:numPr>
          <w:ilvl w:val="0"/>
          <w:numId w:val="9"/>
        </w:numPr>
        <w:jc w:val="both"/>
        <w:rPr>
          <w:rFonts w:ascii="Arial" w:eastAsiaTheme="minorHAnsi" w:hAnsi="Arial" w:cs="Arial"/>
        </w:rPr>
      </w:pPr>
      <w:r w:rsidRPr="001327FA">
        <w:rPr>
          <w:rFonts w:ascii="Arial" w:hAnsi="Arial" w:cs="Arial"/>
        </w:rPr>
        <w:t xml:space="preserve">Identify the instruments/equipment used for different procedures  </w:t>
      </w:r>
    </w:p>
    <w:p w:rsidR="00614237" w:rsidRPr="001327FA" w:rsidRDefault="00614237" w:rsidP="00922D04">
      <w:pPr>
        <w:pStyle w:val="ListParagraph"/>
        <w:numPr>
          <w:ilvl w:val="0"/>
          <w:numId w:val="9"/>
        </w:numPr>
        <w:jc w:val="both"/>
        <w:rPr>
          <w:rFonts w:ascii="Arial" w:eastAsiaTheme="minorHAnsi" w:hAnsi="Arial" w:cs="Arial"/>
        </w:rPr>
      </w:pPr>
      <w:r w:rsidRPr="001327FA">
        <w:rPr>
          <w:rFonts w:ascii="Arial" w:eastAsiaTheme="minorHAnsi" w:hAnsi="Arial" w:cs="Arial"/>
        </w:rPr>
        <w:t xml:space="preserve">Able to Assist individual procedure successfully </w:t>
      </w:r>
    </w:p>
    <w:p w:rsidR="00614237" w:rsidRPr="001327FA" w:rsidRDefault="00614237" w:rsidP="00922D04">
      <w:pPr>
        <w:pStyle w:val="ListParagraph"/>
        <w:numPr>
          <w:ilvl w:val="0"/>
          <w:numId w:val="9"/>
        </w:numPr>
        <w:jc w:val="both"/>
        <w:rPr>
          <w:rFonts w:ascii="Arial" w:eastAsiaTheme="minorHAnsi" w:hAnsi="Arial" w:cs="Arial"/>
        </w:rPr>
      </w:pPr>
      <w:r w:rsidRPr="001327FA">
        <w:rPr>
          <w:rFonts w:ascii="Arial" w:eastAsiaTheme="minorHAnsi" w:hAnsi="Arial" w:cs="Arial"/>
        </w:rPr>
        <w:t>Explain positions and steps for different procedures</w:t>
      </w:r>
    </w:p>
    <w:p w:rsidR="00614237" w:rsidRPr="001327FA" w:rsidRDefault="00614237" w:rsidP="00922D04">
      <w:pPr>
        <w:pStyle w:val="ListParagraph"/>
        <w:numPr>
          <w:ilvl w:val="0"/>
          <w:numId w:val="9"/>
        </w:numPr>
        <w:jc w:val="both"/>
        <w:rPr>
          <w:rFonts w:ascii="Arial" w:eastAsiaTheme="minorHAnsi" w:hAnsi="Arial" w:cs="Arial"/>
        </w:rPr>
      </w:pPr>
      <w:r w:rsidRPr="001327FA">
        <w:rPr>
          <w:rFonts w:ascii="Arial" w:eastAsiaTheme="minorHAnsi" w:hAnsi="Arial" w:cs="Arial"/>
        </w:rPr>
        <w:t xml:space="preserve">Demonstrate occupational health and safety at workplace </w:t>
      </w:r>
    </w:p>
    <w:p w:rsidR="00614237" w:rsidRPr="001327FA" w:rsidRDefault="00614237" w:rsidP="00614237">
      <w:pPr>
        <w:pStyle w:val="Heading1"/>
        <w:rPr>
          <w:rFonts w:ascii="Arial" w:hAnsi="Arial" w:cs="Arial"/>
          <w:sz w:val="24"/>
          <w:szCs w:val="24"/>
        </w:rPr>
      </w:pPr>
    </w:p>
    <w:p w:rsidR="00614237" w:rsidRPr="001327FA" w:rsidRDefault="00614237" w:rsidP="00614237">
      <w:pPr>
        <w:pStyle w:val="Heading1"/>
        <w:rPr>
          <w:rFonts w:ascii="Arial" w:hAnsi="Arial" w:cs="Arial"/>
          <w:sz w:val="24"/>
          <w:szCs w:val="24"/>
        </w:rPr>
      </w:pPr>
    </w:p>
    <w:p w:rsidR="00614237" w:rsidRPr="001327FA" w:rsidRDefault="00614237" w:rsidP="00614237">
      <w:pPr>
        <w:pStyle w:val="Heading1"/>
        <w:rPr>
          <w:rFonts w:ascii="Arial" w:hAnsi="Arial" w:cs="Arial"/>
          <w:sz w:val="22"/>
          <w:szCs w:val="22"/>
        </w:rPr>
      </w:pPr>
    </w:p>
    <w:p w:rsidR="00004D76" w:rsidRPr="001327FA" w:rsidRDefault="00004D76" w:rsidP="00614237">
      <w:pPr>
        <w:jc w:val="both"/>
        <w:rPr>
          <w:rFonts w:ascii="Arial" w:hAnsi="Arial" w:cs="Arial"/>
          <w:b/>
          <w:sz w:val="22"/>
          <w:szCs w:val="22"/>
        </w:rPr>
      </w:pPr>
    </w:p>
    <w:p w:rsidR="00004D76" w:rsidRPr="001327FA" w:rsidRDefault="00004D76" w:rsidP="00614237">
      <w:pPr>
        <w:jc w:val="both"/>
        <w:rPr>
          <w:rFonts w:ascii="Arial" w:hAnsi="Arial" w:cs="Arial"/>
          <w:b/>
          <w:sz w:val="22"/>
          <w:szCs w:val="22"/>
        </w:rPr>
      </w:pPr>
    </w:p>
    <w:p w:rsidR="00004D76" w:rsidRPr="001327FA" w:rsidRDefault="00004D76" w:rsidP="00614237">
      <w:pPr>
        <w:jc w:val="both"/>
        <w:rPr>
          <w:rFonts w:ascii="Arial" w:hAnsi="Arial" w:cs="Arial"/>
          <w:b/>
          <w:sz w:val="22"/>
          <w:szCs w:val="22"/>
        </w:rPr>
      </w:pPr>
    </w:p>
    <w:p w:rsidR="00004D76" w:rsidRPr="001327FA" w:rsidRDefault="00004D76" w:rsidP="00614237">
      <w:pPr>
        <w:jc w:val="both"/>
        <w:rPr>
          <w:rFonts w:ascii="Arial" w:hAnsi="Arial" w:cs="Arial"/>
          <w:b/>
          <w:sz w:val="22"/>
          <w:szCs w:val="22"/>
        </w:rPr>
      </w:pPr>
    </w:p>
    <w:p w:rsidR="00004D76" w:rsidRPr="001327FA" w:rsidRDefault="00004D76" w:rsidP="00614237">
      <w:pPr>
        <w:jc w:val="both"/>
        <w:rPr>
          <w:rFonts w:ascii="Arial" w:hAnsi="Arial" w:cs="Arial"/>
          <w:b/>
          <w:sz w:val="22"/>
          <w:szCs w:val="22"/>
        </w:rPr>
      </w:pPr>
    </w:p>
    <w:p w:rsidR="00E8754F" w:rsidRPr="001327FA" w:rsidRDefault="00E8754F">
      <w:pPr>
        <w:spacing w:after="200" w:line="276" w:lineRule="auto"/>
        <w:rPr>
          <w:rFonts w:ascii="Arial" w:hAnsi="Arial" w:cs="Arial"/>
          <w:b/>
          <w:sz w:val="22"/>
          <w:szCs w:val="22"/>
        </w:rPr>
      </w:pPr>
      <w:r w:rsidRPr="001327FA">
        <w:rPr>
          <w:rFonts w:ascii="Arial" w:hAnsi="Arial" w:cs="Arial"/>
          <w:b/>
          <w:sz w:val="22"/>
          <w:szCs w:val="22"/>
        </w:rPr>
        <w:br w:type="page"/>
      </w:r>
    </w:p>
    <w:p w:rsidR="00036CDD" w:rsidRPr="001327FA" w:rsidRDefault="001A04AA" w:rsidP="001A04AA">
      <w:pPr>
        <w:pStyle w:val="Heading1"/>
        <w:rPr>
          <w:rFonts w:ascii="Arial" w:hAnsi="Arial" w:cs="Arial"/>
          <w:sz w:val="22"/>
          <w:szCs w:val="22"/>
        </w:rPr>
      </w:pPr>
      <w:bookmarkStart w:id="48" w:name="_Toc5869090"/>
      <w:r w:rsidRPr="001327FA">
        <w:rPr>
          <w:rFonts w:ascii="Arial" w:hAnsi="Arial" w:cs="Arial"/>
          <w:noProof/>
        </w:rPr>
        <w:lastRenderedPageBreak/>
        <w:t>091400676</w:t>
      </w:r>
      <w:r w:rsidRPr="001327FA">
        <w:rPr>
          <w:rFonts w:ascii="Arial" w:hAnsi="Arial" w:cs="Arial"/>
          <w:noProof/>
        </w:rPr>
        <w:tab/>
        <w:t>Demonstrate Communication Skills</w:t>
      </w:r>
      <w:bookmarkEnd w:id="48"/>
    </w:p>
    <w:p w:rsidR="0061344C" w:rsidRPr="001327FA" w:rsidRDefault="0061344C" w:rsidP="00036CDD">
      <w:pPr>
        <w:jc w:val="both"/>
        <w:rPr>
          <w:rFonts w:ascii="Arial" w:hAnsi="Arial" w:cs="Arial"/>
          <w:b/>
          <w:sz w:val="28"/>
          <w:szCs w:val="28"/>
        </w:rPr>
      </w:pPr>
    </w:p>
    <w:p w:rsidR="0061344C" w:rsidRPr="001327FA" w:rsidRDefault="00036CDD" w:rsidP="00036CDD">
      <w:pPr>
        <w:jc w:val="both"/>
        <w:rPr>
          <w:rFonts w:ascii="Arial" w:hAnsi="Arial" w:cs="Arial"/>
          <w:b/>
          <w:sz w:val="28"/>
          <w:szCs w:val="28"/>
        </w:rPr>
      </w:pPr>
      <w:r w:rsidRPr="001327FA">
        <w:rPr>
          <w:rFonts w:ascii="Arial" w:hAnsi="Arial" w:cs="Arial"/>
          <w:b/>
          <w:sz w:val="28"/>
          <w:szCs w:val="28"/>
        </w:rPr>
        <w:t>Overview</w:t>
      </w:r>
    </w:p>
    <w:p w:rsidR="00036CDD" w:rsidRPr="001327FA" w:rsidRDefault="00036CDD" w:rsidP="00036CDD">
      <w:pPr>
        <w:jc w:val="both"/>
        <w:rPr>
          <w:rFonts w:ascii="Arial" w:hAnsi="Arial" w:cs="Arial"/>
          <w:b/>
        </w:rPr>
      </w:pPr>
      <w:r w:rsidRPr="001327FA">
        <w:rPr>
          <w:rFonts w:ascii="Arial" w:hAnsi="Arial" w:cs="Arial"/>
        </w:rPr>
        <w:t>This</w:t>
      </w:r>
      <w:r w:rsidR="00987C16" w:rsidRPr="001327FA">
        <w:rPr>
          <w:rFonts w:ascii="Arial" w:hAnsi="Arial" w:cs="Arial"/>
        </w:rPr>
        <w:t xml:space="preserve"> </w:t>
      </w:r>
      <w:r w:rsidRPr="001327FA">
        <w:rPr>
          <w:rFonts w:ascii="Arial" w:hAnsi="Arial" w:cs="Arial"/>
        </w:rPr>
        <w:t>Competency</w:t>
      </w:r>
      <w:r w:rsidR="00987C16" w:rsidRPr="001327FA">
        <w:rPr>
          <w:rFonts w:ascii="Arial" w:hAnsi="Arial" w:cs="Arial"/>
        </w:rPr>
        <w:t xml:space="preserve"> </w:t>
      </w:r>
      <w:r w:rsidRPr="001327FA">
        <w:rPr>
          <w:rFonts w:ascii="Arial" w:hAnsi="Arial" w:cs="Arial"/>
        </w:rPr>
        <w:t>Standard</w:t>
      </w:r>
      <w:r w:rsidR="00987C16" w:rsidRPr="001327FA">
        <w:rPr>
          <w:rFonts w:ascii="Arial" w:hAnsi="Arial" w:cs="Arial"/>
        </w:rPr>
        <w:t xml:space="preserve"> </w:t>
      </w:r>
      <w:r w:rsidRPr="001327FA">
        <w:rPr>
          <w:rFonts w:ascii="Arial" w:hAnsi="Arial" w:cs="Arial"/>
        </w:rPr>
        <w:t>identifies</w:t>
      </w:r>
      <w:r w:rsidR="00987C16" w:rsidRPr="001327FA">
        <w:rPr>
          <w:rFonts w:ascii="Arial" w:hAnsi="Arial" w:cs="Arial"/>
        </w:rPr>
        <w:t xml:space="preserve"> </w:t>
      </w:r>
      <w:r w:rsidRPr="001327FA">
        <w:rPr>
          <w:rFonts w:ascii="Arial" w:hAnsi="Arial" w:cs="Arial"/>
        </w:rPr>
        <w:t>the</w:t>
      </w:r>
      <w:r w:rsidR="00987C16" w:rsidRPr="001327FA">
        <w:rPr>
          <w:rFonts w:ascii="Arial" w:hAnsi="Arial" w:cs="Arial"/>
        </w:rPr>
        <w:t xml:space="preserve"> </w:t>
      </w:r>
      <w:r w:rsidRPr="001327FA">
        <w:rPr>
          <w:rFonts w:ascii="Arial" w:hAnsi="Arial" w:cs="Arial"/>
        </w:rPr>
        <w:t>competencies</w:t>
      </w:r>
      <w:r w:rsidR="00987C16" w:rsidRPr="001327FA">
        <w:rPr>
          <w:rFonts w:ascii="Arial" w:hAnsi="Arial" w:cs="Arial"/>
        </w:rPr>
        <w:t xml:space="preserve"> </w:t>
      </w:r>
      <w:r w:rsidRPr="001327FA">
        <w:rPr>
          <w:rFonts w:ascii="Arial" w:hAnsi="Arial" w:cs="Arial"/>
        </w:rPr>
        <w:t>required</w:t>
      </w:r>
      <w:r w:rsidR="00987C16" w:rsidRPr="001327FA">
        <w:rPr>
          <w:rFonts w:ascii="Arial" w:hAnsi="Arial" w:cs="Arial"/>
        </w:rPr>
        <w:t xml:space="preserve"> </w:t>
      </w:r>
      <w:r w:rsidRPr="001327FA">
        <w:rPr>
          <w:rFonts w:ascii="Arial" w:hAnsi="Arial" w:cs="Arial"/>
        </w:rPr>
        <w:t>to</w:t>
      </w:r>
      <w:r w:rsidR="00987C16" w:rsidRPr="001327FA">
        <w:rPr>
          <w:rFonts w:ascii="Arial" w:hAnsi="Arial" w:cs="Arial"/>
        </w:rPr>
        <w:t xml:space="preserve"> </w:t>
      </w:r>
      <w:r w:rsidRPr="001327FA">
        <w:rPr>
          <w:rFonts w:ascii="Arial" w:hAnsi="Arial" w:cs="Arial"/>
        </w:rPr>
        <w:t>apply</w:t>
      </w:r>
      <w:r w:rsidR="00987C16" w:rsidRPr="001327FA">
        <w:rPr>
          <w:rFonts w:ascii="Arial" w:hAnsi="Arial" w:cs="Arial"/>
        </w:rPr>
        <w:t xml:space="preserve"> </w:t>
      </w:r>
      <w:r w:rsidRPr="001327FA">
        <w:rPr>
          <w:rFonts w:ascii="Arial" w:hAnsi="Arial" w:cs="Arial"/>
        </w:rPr>
        <w:t>communication skills</w:t>
      </w:r>
      <w:r w:rsidR="00987C16" w:rsidRPr="001327FA">
        <w:rPr>
          <w:rFonts w:ascii="Arial" w:hAnsi="Arial" w:cs="Arial"/>
        </w:rPr>
        <w:t xml:space="preserve"> </w:t>
      </w:r>
      <w:r w:rsidRPr="001327FA">
        <w:rPr>
          <w:rFonts w:ascii="Arial" w:hAnsi="Arial" w:cs="Arial"/>
        </w:rPr>
        <w:t>at</w:t>
      </w:r>
      <w:r w:rsidR="00987C16" w:rsidRPr="001327FA">
        <w:rPr>
          <w:rFonts w:ascii="Arial" w:hAnsi="Arial" w:cs="Arial"/>
        </w:rPr>
        <w:t xml:space="preserve"> </w:t>
      </w:r>
      <w:r w:rsidRPr="001327FA">
        <w:rPr>
          <w:rFonts w:ascii="Arial" w:hAnsi="Arial" w:cs="Arial"/>
        </w:rPr>
        <w:t>work</w:t>
      </w:r>
      <w:r w:rsidR="00987C16" w:rsidRPr="001327FA">
        <w:rPr>
          <w:rFonts w:ascii="Arial" w:hAnsi="Arial" w:cs="Arial"/>
        </w:rPr>
        <w:t xml:space="preserve"> </w:t>
      </w:r>
      <w:r w:rsidRPr="001327FA">
        <w:rPr>
          <w:rFonts w:ascii="Arial" w:hAnsi="Arial" w:cs="Arial"/>
        </w:rPr>
        <w:t>place</w:t>
      </w:r>
      <w:r w:rsidR="00987C16" w:rsidRPr="001327FA">
        <w:rPr>
          <w:rFonts w:ascii="Arial" w:hAnsi="Arial" w:cs="Arial"/>
        </w:rPr>
        <w:t xml:space="preserve"> </w:t>
      </w:r>
      <w:r w:rsidRPr="001327FA">
        <w:rPr>
          <w:rFonts w:ascii="Arial" w:hAnsi="Arial" w:cs="Arial"/>
        </w:rPr>
        <w:t>in</w:t>
      </w:r>
      <w:r w:rsidR="00987C16" w:rsidRPr="001327FA">
        <w:rPr>
          <w:rFonts w:ascii="Arial" w:hAnsi="Arial" w:cs="Arial"/>
        </w:rPr>
        <w:t xml:space="preserve"> </w:t>
      </w:r>
      <w:r w:rsidRPr="001327FA">
        <w:rPr>
          <w:rFonts w:ascii="Arial" w:hAnsi="Arial" w:cs="Arial"/>
        </w:rPr>
        <w:t>accordance</w:t>
      </w:r>
      <w:r w:rsidR="00987C16" w:rsidRPr="001327FA">
        <w:rPr>
          <w:rFonts w:ascii="Arial" w:hAnsi="Arial" w:cs="Arial"/>
        </w:rPr>
        <w:t xml:space="preserve"> </w:t>
      </w:r>
      <w:r w:rsidRPr="001327FA">
        <w:rPr>
          <w:rFonts w:ascii="Arial" w:hAnsi="Arial" w:cs="Arial"/>
        </w:rPr>
        <w:t>with</w:t>
      </w:r>
      <w:r w:rsidR="00987C16" w:rsidRPr="001327FA">
        <w:rPr>
          <w:rFonts w:ascii="Arial" w:hAnsi="Arial" w:cs="Arial"/>
        </w:rPr>
        <w:t xml:space="preserve"> </w:t>
      </w:r>
      <w:r w:rsidRPr="001327FA">
        <w:rPr>
          <w:rFonts w:ascii="Arial" w:hAnsi="Arial" w:cs="Arial"/>
        </w:rPr>
        <w:t>the</w:t>
      </w:r>
      <w:r w:rsidR="00987C16" w:rsidRPr="001327FA">
        <w:rPr>
          <w:rFonts w:ascii="Arial" w:hAnsi="Arial" w:cs="Arial"/>
        </w:rPr>
        <w:t xml:space="preserve"> </w:t>
      </w:r>
      <w:r w:rsidRPr="001327FA">
        <w:rPr>
          <w:rFonts w:ascii="Arial" w:hAnsi="Arial" w:cs="Arial"/>
        </w:rPr>
        <w:t>organization’s</w:t>
      </w:r>
      <w:r w:rsidR="00987C16" w:rsidRPr="001327FA">
        <w:rPr>
          <w:rFonts w:ascii="Arial" w:hAnsi="Arial" w:cs="Arial"/>
        </w:rPr>
        <w:t xml:space="preserve"> </w:t>
      </w:r>
      <w:r w:rsidRPr="001327FA">
        <w:rPr>
          <w:rFonts w:ascii="Arial" w:hAnsi="Arial" w:cs="Arial"/>
        </w:rPr>
        <w:t>guidelines</w:t>
      </w:r>
      <w:r w:rsidR="00987C16" w:rsidRPr="001327FA">
        <w:rPr>
          <w:rFonts w:ascii="Arial" w:hAnsi="Arial" w:cs="Arial"/>
        </w:rPr>
        <w:t xml:space="preserve"> </w:t>
      </w:r>
      <w:r w:rsidRPr="001327FA">
        <w:rPr>
          <w:rFonts w:ascii="Arial" w:hAnsi="Arial" w:cs="Arial"/>
        </w:rPr>
        <w:t>and</w:t>
      </w:r>
      <w:r w:rsidR="00987C16" w:rsidRPr="001327FA">
        <w:rPr>
          <w:rFonts w:ascii="Arial" w:hAnsi="Arial" w:cs="Arial"/>
        </w:rPr>
        <w:t xml:space="preserve"> </w:t>
      </w:r>
      <w:r w:rsidRPr="001327FA">
        <w:rPr>
          <w:rFonts w:ascii="Arial" w:hAnsi="Arial" w:cs="Arial"/>
        </w:rPr>
        <w:t>procedures.</w:t>
      </w:r>
      <w:r w:rsidR="008C6FC0" w:rsidRPr="001327FA">
        <w:rPr>
          <w:rFonts w:ascii="Arial" w:hAnsi="Arial" w:cs="Arial"/>
        </w:rPr>
        <w:t xml:space="preserve"> </w:t>
      </w:r>
      <w:r w:rsidRPr="001327FA">
        <w:rPr>
          <w:rFonts w:ascii="Arial" w:hAnsi="Arial" w:cs="Arial"/>
        </w:rPr>
        <w:t>You</w:t>
      </w:r>
      <w:r w:rsidR="00987C16" w:rsidRPr="001327FA">
        <w:rPr>
          <w:rFonts w:ascii="Arial" w:hAnsi="Arial" w:cs="Arial"/>
        </w:rPr>
        <w:t xml:space="preserve"> </w:t>
      </w:r>
      <w:r w:rsidRPr="001327FA">
        <w:rPr>
          <w:rFonts w:ascii="Arial" w:hAnsi="Arial" w:cs="Arial"/>
        </w:rPr>
        <w:t>are</w:t>
      </w:r>
      <w:r w:rsidR="00987C16" w:rsidRPr="001327FA">
        <w:rPr>
          <w:rFonts w:ascii="Arial" w:hAnsi="Arial" w:cs="Arial"/>
        </w:rPr>
        <w:t xml:space="preserve"> </w:t>
      </w:r>
      <w:r w:rsidRPr="001327FA">
        <w:rPr>
          <w:rFonts w:ascii="Arial" w:hAnsi="Arial" w:cs="Arial"/>
        </w:rPr>
        <w:t>expected</w:t>
      </w:r>
      <w:r w:rsidR="00987C16" w:rsidRPr="001327FA">
        <w:rPr>
          <w:rFonts w:ascii="Arial" w:hAnsi="Arial" w:cs="Arial"/>
        </w:rPr>
        <w:t xml:space="preserve"> </w:t>
      </w:r>
      <w:r w:rsidRPr="001327FA">
        <w:rPr>
          <w:rFonts w:ascii="Arial" w:hAnsi="Arial" w:cs="Arial"/>
        </w:rPr>
        <w:t>to work in a team and effectively communicate with patients and attendants to achieve common organizational goals and avoid conflicts. This competency standard would also enable you to use basic computer skills to communicate effectively and prepare relevant documents and reports.</w:t>
      </w:r>
    </w:p>
    <w:p w:rsidR="00036CDD" w:rsidRPr="001327FA" w:rsidRDefault="00036CDD" w:rsidP="00036CDD">
      <w:pPr>
        <w:rPr>
          <w:rFonts w:ascii="Arial" w:hAnsi="Arial" w:cs="Arial"/>
          <w:sz w:val="22"/>
          <w:szCs w:val="22"/>
        </w:rPr>
      </w:pPr>
    </w:p>
    <w:tbl>
      <w:tblPr>
        <w:tblStyle w:val="LightGrid-Accent11"/>
        <w:tblW w:w="9243" w:type="dxa"/>
        <w:tblCellSpacing w:w="20"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ook w:val="04A0" w:firstRow="1" w:lastRow="0" w:firstColumn="1" w:lastColumn="0" w:noHBand="0" w:noVBand="1"/>
      </w:tblPr>
      <w:tblGrid>
        <w:gridCol w:w="3516"/>
        <w:gridCol w:w="5727"/>
      </w:tblGrid>
      <w:tr w:rsidR="00036CDD" w:rsidRPr="001327FA" w:rsidTr="00750A8A">
        <w:trPr>
          <w:cnfStyle w:val="100000000000" w:firstRow="1" w:lastRow="0" w:firstColumn="0" w:lastColumn="0" w:oddVBand="0" w:evenVBand="0" w:oddHBand="0" w:evenHBand="0" w:firstRowFirstColumn="0" w:firstRowLastColumn="0" w:lastRowFirstColumn="0" w:lastRowLastColumn="0"/>
          <w:trHeight w:val="476"/>
          <w:tblCellSpacing w:w="20" w:type="dxa"/>
        </w:trPr>
        <w:tc>
          <w:tcPr>
            <w:cnfStyle w:val="001000000000" w:firstRow="0" w:lastRow="0" w:firstColumn="1" w:lastColumn="0" w:oddVBand="0" w:evenVBand="0" w:oddHBand="0" w:evenHBand="0" w:firstRowFirstColumn="0" w:firstRowLastColumn="0" w:lastRowFirstColumn="0" w:lastRowLastColumn="0"/>
            <w:tcW w:w="3456" w:type="dxa"/>
            <w:tcBorders>
              <w:top w:val="none" w:sz="0" w:space="0" w:color="auto"/>
              <w:left w:val="none" w:sz="0" w:space="0" w:color="auto"/>
              <w:bottom w:val="none" w:sz="0" w:space="0" w:color="auto"/>
              <w:right w:val="none" w:sz="0" w:space="0" w:color="auto"/>
            </w:tcBorders>
          </w:tcPr>
          <w:p w:rsidR="00036CDD" w:rsidRPr="001327FA" w:rsidRDefault="00036CDD" w:rsidP="00A63C32">
            <w:pPr>
              <w:rPr>
                <w:rFonts w:ascii="Arial" w:hAnsi="Arial" w:cs="Arial"/>
              </w:rPr>
            </w:pPr>
            <w:r w:rsidRPr="001327FA">
              <w:rPr>
                <w:rFonts w:ascii="Arial" w:hAnsi="Arial" w:cs="Arial"/>
              </w:rPr>
              <w:t>Competency Units</w:t>
            </w:r>
          </w:p>
        </w:tc>
        <w:tc>
          <w:tcPr>
            <w:tcW w:w="5667" w:type="dxa"/>
            <w:tcBorders>
              <w:top w:val="none" w:sz="0" w:space="0" w:color="auto"/>
              <w:left w:val="none" w:sz="0" w:space="0" w:color="auto"/>
              <w:bottom w:val="none" w:sz="0" w:space="0" w:color="auto"/>
              <w:right w:val="none" w:sz="0" w:space="0" w:color="auto"/>
            </w:tcBorders>
          </w:tcPr>
          <w:p w:rsidR="00036CDD" w:rsidRPr="001327FA" w:rsidRDefault="00036CDD" w:rsidP="00A63C3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327FA">
              <w:rPr>
                <w:rFonts w:ascii="Arial" w:hAnsi="Arial" w:cs="Arial"/>
              </w:rPr>
              <w:t>Performance Criteria</w:t>
            </w:r>
          </w:p>
        </w:tc>
      </w:tr>
      <w:tr w:rsidR="00036CDD" w:rsidRPr="001327FA" w:rsidTr="00750A8A">
        <w:trPr>
          <w:cnfStyle w:val="000000100000" w:firstRow="0" w:lastRow="0" w:firstColumn="0" w:lastColumn="0" w:oddVBand="0" w:evenVBand="0" w:oddHBand="1" w:evenHBand="0" w:firstRowFirstColumn="0" w:firstRowLastColumn="0" w:lastRowFirstColumn="0" w:lastRowLastColumn="0"/>
          <w:trHeight w:val="350"/>
          <w:tblCellSpacing w:w="20" w:type="dxa"/>
        </w:trPr>
        <w:tc>
          <w:tcPr>
            <w:cnfStyle w:val="001000000000" w:firstRow="0" w:lastRow="0" w:firstColumn="1" w:lastColumn="0" w:oddVBand="0" w:evenVBand="0" w:oddHBand="0" w:evenHBand="0" w:firstRowFirstColumn="0" w:firstRowLastColumn="0" w:lastRowFirstColumn="0" w:lastRowLastColumn="0"/>
            <w:tcW w:w="3456" w:type="dxa"/>
            <w:tcBorders>
              <w:top w:val="none" w:sz="0" w:space="0" w:color="auto"/>
              <w:left w:val="none" w:sz="0" w:space="0" w:color="auto"/>
              <w:bottom w:val="none" w:sz="0" w:space="0" w:color="auto"/>
              <w:right w:val="none" w:sz="0" w:space="0" w:color="auto"/>
            </w:tcBorders>
          </w:tcPr>
          <w:p w:rsidR="00750A8A" w:rsidRPr="001327FA" w:rsidRDefault="00750A8A" w:rsidP="00750A8A">
            <w:pPr>
              <w:pStyle w:val="ListParagraph"/>
              <w:spacing w:after="200"/>
              <w:ind w:left="360" w:right="-45"/>
              <w:jc w:val="both"/>
              <w:rPr>
                <w:rFonts w:ascii="Arial" w:hAnsi="Arial" w:cs="Arial"/>
              </w:rPr>
            </w:pPr>
          </w:p>
          <w:p w:rsidR="00036CDD" w:rsidRPr="001327FA" w:rsidRDefault="00036CDD" w:rsidP="00922D04">
            <w:pPr>
              <w:pStyle w:val="ListParagraph"/>
              <w:numPr>
                <w:ilvl w:val="0"/>
                <w:numId w:val="18"/>
              </w:numPr>
              <w:spacing w:after="200"/>
              <w:ind w:right="-45"/>
              <w:jc w:val="both"/>
              <w:rPr>
                <w:rFonts w:ascii="Arial" w:hAnsi="Arial" w:cs="Arial"/>
              </w:rPr>
            </w:pPr>
            <w:r w:rsidRPr="001327FA">
              <w:rPr>
                <w:rFonts w:ascii="Arial" w:hAnsi="Arial" w:cs="Arial"/>
                <w:noProof/>
              </w:rPr>
              <w:t>Work in Team</w:t>
            </w:r>
          </w:p>
        </w:tc>
        <w:tc>
          <w:tcPr>
            <w:tcW w:w="5667" w:type="dxa"/>
            <w:tcBorders>
              <w:top w:val="none" w:sz="0" w:space="0" w:color="auto"/>
              <w:left w:val="none" w:sz="0" w:space="0" w:color="auto"/>
              <w:bottom w:val="none" w:sz="0" w:space="0" w:color="auto"/>
              <w:right w:val="none" w:sz="0" w:space="0" w:color="auto"/>
            </w:tcBorders>
          </w:tcPr>
          <w:p w:rsidR="00750A8A"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b/>
              </w:rPr>
            </w:pP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036CDD" w:rsidRPr="001327FA">
              <w:rPr>
                <w:rFonts w:ascii="Arial" w:hAnsi="Arial" w:cs="Arial"/>
              </w:rPr>
              <w:t xml:space="preserve"> Treat team members with respect and maintain positive relationships to achieve common organizational goals</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036CDD" w:rsidRPr="001327FA">
              <w:rPr>
                <w:rFonts w:ascii="Arial" w:hAnsi="Arial" w:cs="Arial"/>
              </w:rPr>
              <w:t xml:space="preserve"> Listen to instructions carefully &amp; comply with those instructions</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036CDD" w:rsidRPr="001327FA">
              <w:rPr>
                <w:rFonts w:ascii="Arial" w:hAnsi="Arial" w:cs="Arial"/>
              </w:rPr>
              <w:t xml:space="preserve"> Provide work related information to team members and identify interrelated work activities to avoid confusion</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8C6FC0" w:rsidRPr="001327FA">
              <w:rPr>
                <w:rFonts w:ascii="Arial" w:hAnsi="Arial" w:cs="Arial"/>
                <w:b/>
              </w:rPr>
              <w:t xml:space="preserve"> </w:t>
            </w:r>
            <w:r w:rsidR="00036CDD" w:rsidRPr="001327FA">
              <w:rPr>
                <w:rFonts w:ascii="Arial" w:hAnsi="Arial" w:cs="Arial"/>
              </w:rPr>
              <w:t>Adopt communication skills, appropriate to work activities and organizational/medical procedures</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8C6FC0" w:rsidRPr="001327FA">
              <w:rPr>
                <w:rFonts w:ascii="Arial" w:hAnsi="Arial" w:cs="Arial"/>
                <w:b/>
              </w:rPr>
              <w:t xml:space="preserve"> </w:t>
            </w:r>
            <w:r w:rsidR="00036CDD" w:rsidRPr="001327FA">
              <w:rPr>
                <w:rFonts w:ascii="Arial" w:hAnsi="Arial" w:cs="Arial"/>
              </w:rPr>
              <w:t>Identify problems and resolve them through discussion and mutual agreement</w:t>
            </w:r>
          </w:p>
          <w:p w:rsidR="00036CDD" w:rsidRPr="001327FA" w:rsidRDefault="00036CDD" w:rsidP="008C6FC0">
            <w:pPr>
              <w:pStyle w:val="ListParagraph"/>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6CDD" w:rsidRPr="001327FA" w:rsidTr="00750A8A">
        <w:trPr>
          <w:cnfStyle w:val="000000010000" w:firstRow="0" w:lastRow="0" w:firstColumn="0" w:lastColumn="0" w:oddVBand="0" w:evenVBand="0" w:oddHBand="0" w:evenHBand="1" w:firstRowFirstColumn="0" w:firstRowLastColumn="0" w:lastRowFirstColumn="0" w:lastRowLastColumn="0"/>
          <w:trHeight w:val="908"/>
          <w:tblCellSpacing w:w="20" w:type="dxa"/>
        </w:trPr>
        <w:tc>
          <w:tcPr>
            <w:cnfStyle w:val="001000000000" w:firstRow="0" w:lastRow="0" w:firstColumn="1" w:lastColumn="0" w:oddVBand="0" w:evenVBand="0" w:oddHBand="0" w:evenHBand="0" w:firstRowFirstColumn="0" w:firstRowLastColumn="0" w:lastRowFirstColumn="0" w:lastRowLastColumn="0"/>
            <w:tcW w:w="3456" w:type="dxa"/>
            <w:tcBorders>
              <w:top w:val="none" w:sz="0" w:space="0" w:color="auto"/>
              <w:left w:val="none" w:sz="0" w:space="0" w:color="auto"/>
              <w:bottom w:val="none" w:sz="0" w:space="0" w:color="auto"/>
              <w:right w:val="none" w:sz="0" w:space="0" w:color="auto"/>
            </w:tcBorders>
          </w:tcPr>
          <w:p w:rsidR="00750A8A" w:rsidRPr="001327FA" w:rsidRDefault="00750A8A" w:rsidP="00750A8A">
            <w:pPr>
              <w:pStyle w:val="ListParagraph"/>
              <w:ind w:left="360"/>
              <w:jc w:val="both"/>
              <w:rPr>
                <w:rFonts w:ascii="Arial" w:hAnsi="Arial" w:cs="Arial"/>
              </w:rPr>
            </w:pPr>
          </w:p>
          <w:p w:rsidR="00036CDD" w:rsidRPr="001327FA" w:rsidRDefault="00036CDD" w:rsidP="00EC78F5">
            <w:pPr>
              <w:pStyle w:val="ListParagraph"/>
              <w:numPr>
                <w:ilvl w:val="0"/>
                <w:numId w:val="18"/>
              </w:numPr>
              <w:rPr>
                <w:rFonts w:ascii="Arial" w:hAnsi="Arial" w:cs="Arial"/>
              </w:rPr>
            </w:pPr>
            <w:r w:rsidRPr="001327FA">
              <w:rPr>
                <w:rFonts w:ascii="Arial" w:hAnsi="Arial" w:cs="Arial"/>
              </w:rPr>
              <w:t xml:space="preserve">Deal with Patients and attendants </w:t>
            </w:r>
          </w:p>
        </w:tc>
        <w:tc>
          <w:tcPr>
            <w:tcW w:w="5667" w:type="dxa"/>
            <w:tcBorders>
              <w:top w:val="none" w:sz="0" w:space="0" w:color="auto"/>
              <w:left w:val="none" w:sz="0" w:space="0" w:color="auto"/>
              <w:bottom w:val="none" w:sz="0" w:space="0" w:color="auto"/>
              <w:right w:val="none" w:sz="0" w:space="0" w:color="auto"/>
            </w:tcBorders>
          </w:tcPr>
          <w:p w:rsidR="00750A8A" w:rsidRPr="001327FA" w:rsidRDefault="00750A8A" w:rsidP="008C6FC0">
            <w:pPr>
              <w:autoSpaceDE w:val="0"/>
              <w:autoSpaceDN w:val="0"/>
              <w:adjustRightInd w:val="0"/>
              <w:ind w:left="375" w:hanging="375"/>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rPr>
            </w:pPr>
          </w:p>
          <w:p w:rsidR="00036CDD" w:rsidRPr="001327FA" w:rsidRDefault="00750A8A" w:rsidP="008C6FC0">
            <w:pPr>
              <w:autoSpaceDE w:val="0"/>
              <w:autoSpaceDN w:val="0"/>
              <w:adjustRightInd w:val="0"/>
              <w:ind w:left="375" w:hanging="375"/>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r w:rsidRPr="001327FA">
              <w:rPr>
                <w:rFonts w:ascii="Arial" w:eastAsiaTheme="minorHAnsi" w:hAnsi="Arial" w:cs="Arial"/>
                <w:b/>
              </w:rPr>
              <w:t>P1.</w:t>
            </w:r>
            <w:r w:rsidR="00036CDD" w:rsidRPr="001327FA">
              <w:rPr>
                <w:rFonts w:ascii="Arial" w:eastAsiaTheme="minorHAnsi" w:hAnsi="Arial" w:cs="Arial"/>
              </w:rPr>
              <w:t xml:space="preserve"> Take appropriate history and GPE (general physical examination) from patient using good communication skills / procedures</w:t>
            </w:r>
          </w:p>
          <w:p w:rsidR="00036CDD" w:rsidRPr="001327FA" w:rsidRDefault="00750A8A" w:rsidP="008C6FC0">
            <w:pPr>
              <w:autoSpaceDE w:val="0"/>
              <w:autoSpaceDN w:val="0"/>
              <w:adjustRightInd w:val="0"/>
              <w:ind w:left="375" w:hanging="375"/>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r w:rsidRPr="001327FA">
              <w:rPr>
                <w:rFonts w:ascii="Arial" w:eastAsiaTheme="minorHAnsi" w:hAnsi="Arial" w:cs="Arial"/>
                <w:b/>
              </w:rPr>
              <w:t>P2.</w:t>
            </w:r>
            <w:r w:rsidR="00036CDD" w:rsidRPr="001327FA">
              <w:rPr>
                <w:rFonts w:ascii="Arial" w:eastAsiaTheme="minorHAnsi" w:hAnsi="Arial" w:cs="Arial"/>
              </w:rPr>
              <w:t xml:space="preserve"> Counsel the patient and provide complete information</w:t>
            </w:r>
            <w:r w:rsidR="0061344C" w:rsidRPr="001327FA">
              <w:rPr>
                <w:rFonts w:ascii="Arial" w:eastAsiaTheme="minorHAnsi" w:hAnsi="Arial" w:cs="Arial"/>
              </w:rPr>
              <w:t xml:space="preserve"> about procedure</w:t>
            </w:r>
          </w:p>
          <w:p w:rsidR="00036CDD" w:rsidRPr="001327FA" w:rsidRDefault="00750A8A" w:rsidP="008C6FC0">
            <w:pPr>
              <w:autoSpaceDE w:val="0"/>
              <w:autoSpaceDN w:val="0"/>
              <w:adjustRightInd w:val="0"/>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r w:rsidRPr="001327FA">
              <w:rPr>
                <w:rFonts w:ascii="Arial" w:eastAsiaTheme="minorHAnsi" w:hAnsi="Arial" w:cs="Arial"/>
                <w:b/>
              </w:rPr>
              <w:t>P3.</w:t>
            </w:r>
            <w:r w:rsidR="008C6FC0" w:rsidRPr="001327FA">
              <w:rPr>
                <w:rFonts w:ascii="Arial" w:eastAsiaTheme="minorHAnsi" w:hAnsi="Arial" w:cs="Arial"/>
                <w:b/>
              </w:rPr>
              <w:t xml:space="preserve"> </w:t>
            </w:r>
            <w:r w:rsidR="00036CDD" w:rsidRPr="001327FA">
              <w:rPr>
                <w:rFonts w:ascii="Arial" w:hAnsi="Arial" w:cs="Arial"/>
              </w:rPr>
              <w:t>Assure the patient/attendant about th</w:t>
            </w:r>
            <w:r w:rsidR="0061344C" w:rsidRPr="001327FA">
              <w:rPr>
                <w:rFonts w:ascii="Arial" w:hAnsi="Arial" w:cs="Arial"/>
              </w:rPr>
              <w:t>eir privacy and confidentiality</w:t>
            </w:r>
          </w:p>
          <w:p w:rsidR="00036CDD" w:rsidRPr="001327FA" w:rsidRDefault="00750A8A" w:rsidP="008C6FC0">
            <w:pPr>
              <w:autoSpaceDE w:val="0"/>
              <w:autoSpaceDN w:val="0"/>
              <w:adjustRightInd w:val="0"/>
              <w:ind w:left="375" w:hanging="375"/>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r w:rsidRPr="001327FA">
              <w:rPr>
                <w:rFonts w:ascii="Arial" w:hAnsi="Arial" w:cs="Arial"/>
                <w:b/>
              </w:rPr>
              <w:t>P4.</w:t>
            </w:r>
            <w:r w:rsidR="00036CDD" w:rsidRPr="001327FA">
              <w:rPr>
                <w:rFonts w:ascii="Arial" w:hAnsi="Arial" w:cs="Arial"/>
              </w:rPr>
              <w:t xml:space="preserve"> Treat the patient compassionately and empathetically </w:t>
            </w:r>
          </w:p>
          <w:p w:rsidR="00036CDD" w:rsidRPr="001327FA" w:rsidRDefault="00036CDD" w:rsidP="008C6FC0">
            <w:pPr>
              <w:tabs>
                <w:tab w:val="left" w:pos="450"/>
              </w:tabs>
              <w:ind w:left="375" w:hanging="375"/>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036CDD" w:rsidRPr="001327FA" w:rsidTr="00750A8A">
        <w:trPr>
          <w:cnfStyle w:val="000000100000" w:firstRow="0" w:lastRow="0" w:firstColumn="0" w:lastColumn="0" w:oddVBand="0" w:evenVBand="0" w:oddHBand="1" w:evenHBand="0" w:firstRowFirstColumn="0" w:firstRowLastColumn="0" w:lastRowFirstColumn="0" w:lastRowLastColumn="0"/>
          <w:trHeight w:val="285"/>
          <w:tblCellSpacing w:w="20" w:type="dxa"/>
        </w:trPr>
        <w:tc>
          <w:tcPr>
            <w:cnfStyle w:val="001000000000" w:firstRow="0" w:lastRow="0" w:firstColumn="1" w:lastColumn="0" w:oddVBand="0" w:evenVBand="0" w:oddHBand="0" w:evenHBand="0" w:firstRowFirstColumn="0" w:firstRowLastColumn="0" w:lastRowFirstColumn="0" w:lastRowLastColumn="0"/>
            <w:tcW w:w="3456" w:type="dxa"/>
            <w:tcBorders>
              <w:top w:val="none" w:sz="0" w:space="0" w:color="auto"/>
              <w:left w:val="none" w:sz="0" w:space="0" w:color="auto"/>
              <w:bottom w:val="none" w:sz="0" w:space="0" w:color="auto"/>
              <w:right w:val="none" w:sz="0" w:space="0" w:color="auto"/>
            </w:tcBorders>
          </w:tcPr>
          <w:p w:rsidR="00750A8A" w:rsidRPr="001327FA" w:rsidRDefault="00750A8A" w:rsidP="00750A8A">
            <w:pPr>
              <w:pStyle w:val="ListParagraph"/>
              <w:ind w:left="360"/>
              <w:rPr>
                <w:rFonts w:ascii="Arial" w:hAnsi="Arial" w:cs="Arial"/>
              </w:rPr>
            </w:pPr>
          </w:p>
          <w:p w:rsidR="00036CDD" w:rsidRPr="001327FA" w:rsidRDefault="00036CDD" w:rsidP="00922D04">
            <w:pPr>
              <w:pStyle w:val="ListParagraph"/>
              <w:numPr>
                <w:ilvl w:val="0"/>
                <w:numId w:val="18"/>
              </w:numPr>
              <w:rPr>
                <w:rFonts w:ascii="Arial" w:hAnsi="Arial" w:cs="Arial"/>
              </w:rPr>
            </w:pPr>
            <w:r w:rsidRPr="001327FA">
              <w:rPr>
                <w:rFonts w:ascii="Arial" w:hAnsi="Arial" w:cs="Arial"/>
              </w:rPr>
              <w:t xml:space="preserve">Demonstrate Basic IT Skills </w:t>
            </w:r>
          </w:p>
        </w:tc>
        <w:tc>
          <w:tcPr>
            <w:tcW w:w="5667" w:type="dxa"/>
            <w:tcBorders>
              <w:top w:val="none" w:sz="0" w:space="0" w:color="auto"/>
              <w:left w:val="none" w:sz="0" w:space="0" w:color="auto"/>
              <w:bottom w:val="none" w:sz="0" w:space="0" w:color="auto"/>
              <w:right w:val="none" w:sz="0" w:space="0" w:color="auto"/>
            </w:tcBorders>
          </w:tcPr>
          <w:p w:rsidR="00750A8A"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b/>
              </w:rPr>
            </w:pP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P1.</w:t>
            </w:r>
            <w:r w:rsidR="00036CDD" w:rsidRPr="001327FA">
              <w:rPr>
                <w:rFonts w:ascii="Arial" w:hAnsi="Arial" w:cs="Arial"/>
              </w:rPr>
              <w:t xml:space="preserve"> Create folders and files and learn major commands of operating system/windows</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P2.</w:t>
            </w:r>
            <w:r w:rsidR="00036CDD" w:rsidRPr="001327FA">
              <w:rPr>
                <w:rFonts w:ascii="Arial" w:hAnsi="Arial" w:cs="Arial"/>
              </w:rPr>
              <w:t xml:space="preserve"> Type text and use major commands such as printing, editing,</w:t>
            </w:r>
            <w:r w:rsidR="0061344C" w:rsidRPr="001327FA">
              <w:rPr>
                <w:rFonts w:ascii="Arial" w:hAnsi="Arial" w:cs="Arial"/>
              </w:rPr>
              <w:t xml:space="preserve"> creating tables and graphs etc</w:t>
            </w:r>
            <w:r w:rsidR="008C6FC0" w:rsidRPr="001327FA">
              <w:rPr>
                <w:rFonts w:ascii="Arial" w:hAnsi="Arial" w:cs="Arial"/>
              </w:rPr>
              <w:t>.</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P3.</w:t>
            </w:r>
            <w:r w:rsidR="008C6FC0" w:rsidRPr="001327FA">
              <w:rPr>
                <w:rFonts w:ascii="Arial" w:hAnsi="Arial" w:cs="Arial"/>
                <w:b/>
              </w:rPr>
              <w:t xml:space="preserve"> </w:t>
            </w:r>
            <w:r w:rsidR="00036CDD" w:rsidRPr="001327FA">
              <w:rPr>
                <w:rFonts w:ascii="Arial" w:hAnsi="Arial" w:cs="Arial"/>
              </w:rPr>
              <w:t xml:space="preserve">Make the document legible and true depiction of patient’s </w:t>
            </w:r>
            <w:r w:rsidR="0061344C" w:rsidRPr="001327FA">
              <w:rPr>
                <w:rFonts w:ascii="Arial" w:hAnsi="Arial" w:cs="Arial"/>
              </w:rPr>
              <w:t>condition in that point of time</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P4.</w:t>
            </w:r>
            <w:r w:rsidR="008C6FC0" w:rsidRPr="001327FA">
              <w:rPr>
                <w:rFonts w:ascii="Arial" w:hAnsi="Arial" w:cs="Arial"/>
                <w:b/>
              </w:rPr>
              <w:t xml:space="preserve"> </w:t>
            </w:r>
            <w:r w:rsidR="00036CDD" w:rsidRPr="001327FA">
              <w:rPr>
                <w:rFonts w:ascii="Arial" w:hAnsi="Arial" w:cs="Arial"/>
              </w:rPr>
              <w:t>Generate medical reports for patients using appropriate computer applications</w:t>
            </w:r>
          </w:p>
          <w:p w:rsidR="00036CDD" w:rsidRPr="001327FA" w:rsidRDefault="00750A8A" w:rsidP="008C6FC0">
            <w:pPr>
              <w:ind w:left="375" w:hanging="375"/>
              <w:cnfStyle w:val="000000100000" w:firstRow="0" w:lastRow="0" w:firstColumn="0" w:lastColumn="0" w:oddVBand="0" w:evenVBand="0" w:oddHBand="1" w:evenHBand="0" w:firstRowFirstColumn="0" w:firstRowLastColumn="0" w:lastRowFirstColumn="0" w:lastRowLastColumn="0"/>
              <w:rPr>
                <w:rFonts w:ascii="Arial" w:hAnsi="Arial" w:cs="Arial"/>
              </w:rPr>
            </w:pPr>
            <w:r w:rsidRPr="001327FA">
              <w:rPr>
                <w:rFonts w:ascii="Arial" w:hAnsi="Arial" w:cs="Arial"/>
                <w:b/>
              </w:rPr>
              <w:t>P5.</w:t>
            </w:r>
            <w:r w:rsidR="008C6FC0" w:rsidRPr="001327FA">
              <w:rPr>
                <w:rFonts w:ascii="Arial" w:hAnsi="Arial" w:cs="Arial"/>
                <w:b/>
              </w:rPr>
              <w:t xml:space="preserve"> </w:t>
            </w:r>
            <w:r w:rsidR="00036CDD" w:rsidRPr="001327FA">
              <w:rPr>
                <w:rFonts w:ascii="Arial" w:hAnsi="Arial" w:cs="Arial"/>
              </w:rPr>
              <w:t>Use internet for sending/receiving emails and connecting through social or other media</w:t>
            </w:r>
          </w:p>
        </w:tc>
      </w:tr>
    </w:tbl>
    <w:p w:rsidR="00036CDD" w:rsidRPr="001327FA" w:rsidRDefault="00036CDD" w:rsidP="00036CDD">
      <w:pPr>
        <w:jc w:val="both"/>
        <w:rPr>
          <w:rFonts w:ascii="Arial" w:hAnsi="Arial" w:cs="Arial"/>
          <w:b/>
          <w:sz w:val="28"/>
          <w:szCs w:val="28"/>
        </w:rPr>
      </w:pPr>
      <w:r w:rsidRPr="001327FA">
        <w:rPr>
          <w:rFonts w:ascii="Arial" w:hAnsi="Arial" w:cs="Arial"/>
          <w:b/>
          <w:sz w:val="28"/>
          <w:szCs w:val="28"/>
        </w:rPr>
        <w:lastRenderedPageBreak/>
        <w:t>Knowledge &amp; Understanding</w:t>
      </w:r>
    </w:p>
    <w:p w:rsidR="00036CDD" w:rsidRPr="001327FA" w:rsidRDefault="00036CDD" w:rsidP="00036CDD">
      <w:pPr>
        <w:jc w:val="both"/>
        <w:rPr>
          <w:rFonts w:ascii="Arial" w:eastAsia="Times New Roman" w:hAnsi="Arial" w:cs="Arial"/>
        </w:rPr>
      </w:pPr>
      <w:r w:rsidRPr="001327FA">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61344C" w:rsidRPr="001327FA" w:rsidRDefault="0061344C" w:rsidP="00036CDD">
      <w:pPr>
        <w:jc w:val="both"/>
        <w:rPr>
          <w:rFonts w:ascii="Arial" w:eastAsia="Times New Roman" w:hAnsi="Arial" w:cs="Arial"/>
        </w:rPr>
      </w:pPr>
    </w:p>
    <w:p w:rsidR="00036CDD" w:rsidRPr="001327FA" w:rsidRDefault="00204ECB" w:rsidP="00922D04">
      <w:pPr>
        <w:pStyle w:val="ListParagraph"/>
        <w:numPr>
          <w:ilvl w:val="0"/>
          <w:numId w:val="9"/>
        </w:numPr>
        <w:jc w:val="both"/>
        <w:rPr>
          <w:rFonts w:ascii="Arial" w:eastAsia="Times New Roman" w:hAnsi="Arial" w:cs="Arial"/>
        </w:rPr>
      </w:pPr>
      <w:r w:rsidRPr="001327FA">
        <w:rPr>
          <w:rFonts w:ascii="Arial" w:eastAsia="Times New Roman" w:hAnsi="Arial" w:cs="Arial"/>
        </w:rPr>
        <w:t xml:space="preserve">Explain importance of </w:t>
      </w:r>
      <w:r w:rsidR="00036CDD" w:rsidRPr="001327FA">
        <w:rPr>
          <w:rFonts w:ascii="Arial" w:eastAsia="Times New Roman" w:hAnsi="Arial" w:cs="Arial"/>
        </w:rPr>
        <w:t xml:space="preserve">Behavioral and Medical ethics </w:t>
      </w:r>
    </w:p>
    <w:p w:rsidR="00036CDD" w:rsidRPr="001327FA" w:rsidRDefault="00204ECB" w:rsidP="00922D04">
      <w:pPr>
        <w:pStyle w:val="ListParagraph"/>
        <w:numPr>
          <w:ilvl w:val="0"/>
          <w:numId w:val="9"/>
        </w:numPr>
        <w:jc w:val="both"/>
        <w:rPr>
          <w:rFonts w:ascii="Arial" w:eastAsia="Times New Roman" w:hAnsi="Arial" w:cs="Arial"/>
        </w:rPr>
      </w:pPr>
      <w:r w:rsidRPr="001327FA">
        <w:rPr>
          <w:rFonts w:ascii="Arial" w:eastAsia="Times New Roman" w:hAnsi="Arial" w:cs="Arial"/>
        </w:rPr>
        <w:t xml:space="preserve">Explain the importance of </w:t>
      </w:r>
      <w:r w:rsidR="00036CDD" w:rsidRPr="001327FA">
        <w:rPr>
          <w:rFonts w:ascii="Arial" w:eastAsia="Times New Roman" w:hAnsi="Arial" w:cs="Arial"/>
        </w:rPr>
        <w:t>Good communication skills (7Cs of effective communication)</w:t>
      </w:r>
    </w:p>
    <w:p w:rsidR="00036CDD" w:rsidRPr="001327FA" w:rsidRDefault="00204ECB" w:rsidP="00922D04">
      <w:pPr>
        <w:pStyle w:val="ListParagraph"/>
        <w:numPr>
          <w:ilvl w:val="0"/>
          <w:numId w:val="9"/>
        </w:numPr>
        <w:jc w:val="both"/>
        <w:rPr>
          <w:rFonts w:ascii="Arial" w:eastAsia="Times New Roman" w:hAnsi="Arial" w:cs="Arial"/>
        </w:rPr>
      </w:pPr>
      <w:r w:rsidRPr="001327FA">
        <w:rPr>
          <w:rFonts w:ascii="Arial" w:eastAsia="Times New Roman" w:hAnsi="Arial" w:cs="Arial"/>
        </w:rPr>
        <w:t xml:space="preserve">Explain the importance of </w:t>
      </w:r>
      <w:r w:rsidR="00036CDD" w:rsidRPr="001327FA">
        <w:rPr>
          <w:rFonts w:ascii="Arial" w:eastAsia="Times New Roman" w:hAnsi="Arial" w:cs="Arial"/>
        </w:rPr>
        <w:t xml:space="preserve">Basic computer skills </w:t>
      </w:r>
    </w:p>
    <w:p w:rsidR="00036CDD" w:rsidRPr="001327FA" w:rsidRDefault="00036CDD" w:rsidP="00922D04">
      <w:pPr>
        <w:pStyle w:val="ListParagraph"/>
        <w:numPr>
          <w:ilvl w:val="0"/>
          <w:numId w:val="9"/>
        </w:numPr>
        <w:jc w:val="both"/>
        <w:rPr>
          <w:rFonts w:ascii="Arial" w:eastAsia="Times New Roman" w:hAnsi="Arial" w:cs="Arial"/>
        </w:rPr>
      </w:pPr>
      <w:r w:rsidRPr="001327FA">
        <w:rPr>
          <w:rFonts w:ascii="Arial" w:eastAsia="Times New Roman" w:hAnsi="Arial" w:cs="Arial"/>
        </w:rPr>
        <w:t xml:space="preserve">Workplace dress code </w:t>
      </w:r>
    </w:p>
    <w:p w:rsidR="00036CDD" w:rsidRPr="001327FA" w:rsidRDefault="00204ECB" w:rsidP="00922D04">
      <w:pPr>
        <w:pStyle w:val="ListParagraph"/>
        <w:numPr>
          <w:ilvl w:val="0"/>
          <w:numId w:val="9"/>
        </w:numPr>
        <w:jc w:val="both"/>
        <w:rPr>
          <w:rFonts w:ascii="Arial" w:eastAsia="Times New Roman" w:hAnsi="Arial" w:cs="Arial"/>
        </w:rPr>
      </w:pPr>
      <w:r w:rsidRPr="001327FA">
        <w:rPr>
          <w:rFonts w:ascii="Arial" w:eastAsia="Times New Roman" w:hAnsi="Arial" w:cs="Arial"/>
        </w:rPr>
        <w:t>Describe the r</w:t>
      </w:r>
      <w:r w:rsidR="00036CDD" w:rsidRPr="001327FA">
        <w:rPr>
          <w:rFonts w:ascii="Arial" w:eastAsia="Times New Roman" w:hAnsi="Arial" w:cs="Arial"/>
        </w:rPr>
        <w:t>ole of team members and functionality of the teams</w:t>
      </w:r>
    </w:p>
    <w:p w:rsidR="00036CDD" w:rsidRPr="001327FA" w:rsidRDefault="00204ECB" w:rsidP="00922D04">
      <w:pPr>
        <w:pStyle w:val="ListParagraph"/>
        <w:numPr>
          <w:ilvl w:val="0"/>
          <w:numId w:val="9"/>
        </w:numPr>
        <w:jc w:val="both"/>
        <w:rPr>
          <w:rFonts w:ascii="Arial" w:eastAsia="Times New Roman" w:hAnsi="Arial" w:cs="Arial"/>
        </w:rPr>
      </w:pPr>
      <w:r w:rsidRPr="001327FA">
        <w:rPr>
          <w:rFonts w:ascii="Arial" w:eastAsia="Times New Roman" w:hAnsi="Arial" w:cs="Arial"/>
        </w:rPr>
        <w:t>Describe t</w:t>
      </w:r>
      <w:r w:rsidR="00036CDD" w:rsidRPr="001327FA">
        <w:rPr>
          <w:rFonts w:ascii="Arial" w:eastAsia="Times New Roman" w:hAnsi="Arial" w:cs="Arial"/>
        </w:rPr>
        <w:t>eam dynamics and stages of team development</w:t>
      </w:r>
    </w:p>
    <w:p w:rsidR="00036CDD" w:rsidRPr="001327FA" w:rsidRDefault="00204ECB" w:rsidP="00922D04">
      <w:pPr>
        <w:pStyle w:val="ListParagraph"/>
        <w:numPr>
          <w:ilvl w:val="0"/>
          <w:numId w:val="9"/>
        </w:numPr>
        <w:jc w:val="both"/>
        <w:rPr>
          <w:rFonts w:ascii="Arial" w:eastAsia="Times New Roman" w:hAnsi="Arial" w:cs="Arial"/>
        </w:rPr>
      </w:pPr>
      <w:r w:rsidRPr="001327FA">
        <w:rPr>
          <w:rFonts w:ascii="Arial" w:eastAsia="Times New Roman" w:hAnsi="Arial" w:cs="Arial"/>
        </w:rPr>
        <w:t xml:space="preserve">Describe </w:t>
      </w:r>
      <w:r w:rsidR="00036CDD" w:rsidRPr="001327FA">
        <w:rPr>
          <w:rFonts w:ascii="Arial" w:eastAsia="Times New Roman" w:hAnsi="Arial" w:cs="Arial"/>
        </w:rPr>
        <w:t>Conflict resolution strategies</w:t>
      </w:r>
    </w:p>
    <w:p w:rsidR="00036CDD" w:rsidRPr="001327FA" w:rsidRDefault="00204ECB" w:rsidP="00922D04">
      <w:pPr>
        <w:pStyle w:val="ListParagraph"/>
        <w:numPr>
          <w:ilvl w:val="0"/>
          <w:numId w:val="9"/>
        </w:numPr>
        <w:jc w:val="both"/>
        <w:rPr>
          <w:rFonts w:ascii="Arial" w:eastAsia="Times New Roman" w:hAnsi="Arial" w:cs="Arial"/>
        </w:rPr>
      </w:pPr>
      <w:r w:rsidRPr="001327FA">
        <w:rPr>
          <w:rFonts w:ascii="Arial" w:eastAsia="Times New Roman" w:hAnsi="Arial" w:cs="Arial"/>
        </w:rPr>
        <w:t>Prepare</w:t>
      </w:r>
      <w:r w:rsidR="00036CDD" w:rsidRPr="001327FA">
        <w:rPr>
          <w:rFonts w:ascii="Arial" w:eastAsia="Times New Roman" w:hAnsi="Arial" w:cs="Arial"/>
        </w:rPr>
        <w:t xml:space="preserve"> relevant documents and reports</w:t>
      </w:r>
    </w:p>
    <w:p w:rsidR="00036CDD" w:rsidRPr="001327FA" w:rsidRDefault="00036CDD" w:rsidP="00036CDD">
      <w:pPr>
        <w:jc w:val="both"/>
        <w:rPr>
          <w:rFonts w:ascii="Arial" w:eastAsia="Times New Roman" w:hAnsi="Arial" w:cs="Arial"/>
        </w:rPr>
      </w:pPr>
    </w:p>
    <w:p w:rsidR="00036CDD" w:rsidRPr="001327FA" w:rsidRDefault="00036CDD" w:rsidP="00036CDD">
      <w:pPr>
        <w:jc w:val="both"/>
        <w:rPr>
          <w:rFonts w:ascii="Arial" w:eastAsiaTheme="minorHAnsi" w:hAnsi="Arial" w:cs="Arial"/>
        </w:rPr>
      </w:pPr>
    </w:p>
    <w:p w:rsidR="00036CDD" w:rsidRPr="001327FA" w:rsidRDefault="00036CDD" w:rsidP="00036CDD">
      <w:pPr>
        <w:rPr>
          <w:rFonts w:ascii="Arial" w:hAnsi="Arial" w:cs="Arial"/>
          <w:b/>
          <w:sz w:val="28"/>
          <w:szCs w:val="28"/>
        </w:rPr>
      </w:pPr>
      <w:r w:rsidRPr="001327FA">
        <w:rPr>
          <w:rFonts w:ascii="Arial" w:hAnsi="Arial" w:cs="Arial"/>
          <w:b/>
          <w:sz w:val="28"/>
          <w:szCs w:val="28"/>
        </w:rPr>
        <w:t>Critical Evidence(s) Required</w:t>
      </w:r>
    </w:p>
    <w:p w:rsidR="00036CDD" w:rsidRPr="001327FA" w:rsidRDefault="00036CDD" w:rsidP="00036CDD">
      <w:pPr>
        <w:jc w:val="both"/>
        <w:rPr>
          <w:rFonts w:ascii="Arial" w:hAnsi="Arial" w:cs="Arial"/>
        </w:rPr>
      </w:pPr>
      <w:r w:rsidRPr="001327FA">
        <w:rPr>
          <w:rFonts w:ascii="Arial" w:hAnsi="Arial" w:cs="Arial"/>
        </w:rPr>
        <w:t>The candidate needs to produce following critical evidence(s) in order to be competent in this competency standard:</w:t>
      </w:r>
    </w:p>
    <w:p w:rsidR="00036CDD" w:rsidRPr="001327FA" w:rsidRDefault="00036CDD" w:rsidP="00036CDD">
      <w:pPr>
        <w:jc w:val="both"/>
        <w:rPr>
          <w:rFonts w:ascii="Arial" w:eastAsiaTheme="minorHAnsi" w:hAnsi="Arial" w:cs="Arial"/>
        </w:rPr>
      </w:pPr>
    </w:p>
    <w:p w:rsidR="00036CDD" w:rsidRPr="001327FA" w:rsidRDefault="00036CDD" w:rsidP="00922D04">
      <w:pPr>
        <w:pStyle w:val="ListParagraph"/>
        <w:numPr>
          <w:ilvl w:val="0"/>
          <w:numId w:val="14"/>
        </w:numPr>
        <w:jc w:val="both"/>
        <w:rPr>
          <w:rFonts w:ascii="Arial" w:eastAsiaTheme="minorHAnsi" w:hAnsi="Arial" w:cs="Arial"/>
        </w:rPr>
      </w:pPr>
      <w:bookmarkStart w:id="49" w:name="_Hlk500333608"/>
      <w:r w:rsidRPr="001327FA">
        <w:rPr>
          <w:rFonts w:ascii="Arial" w:eastAsiaTheme="minorHAnsi" w:hAnsi="Arial" w:cs="Arial"/>
        </w:rPr>
        <w:t xml:space="preserve">Communicate effectively with colleagues, patients / attendants </w:t>
      </w:r>
    </w:p>
    <w:p w:rsidR="00036CDD" w:rsidRPr="001327FA" w:rsidRDefault="00036CDD" w:rsidP="00922D04">
      <w:pPr>
        <w:pStyle w:val="ListParagraph"/>
        <w:numPr>
          <w:ilvl w:val="0"/>
          <w:numId w:val="14"/>
        </w:numPr>
        <w:jc w:val="both"/>
        <w:rPr>
          <w:rFonts w:ascii="Arial" w:hAnsi="Arial" w:cs="Arial"/>
        </w:rPr>
      </w:pPr>
      <w:r w:rsidRPr="001327FA">
        <w:rPr>
          <w:rFonts w:ascii="Arial" w:eastAsiaTheme="minorHAnsi" w:hAnsi="Arial" w:cs="Arial"/>
        </w:rPr>
        <w:t>Develop a medical procedure report</w:t>
      </w:r>
      <w:r w:rsidR="002562BD" w:rsidRPr="001327FA">
        <w:rPr>
          <w:rFonts w:ascii="Arial" w:eastAsiaTheme="minorHAnsi" w:hAnsi="Arial" w:cs="Arial"/>
        </w:rPr>
        <w:t xml:space="preserve"> </w:t>
      </w:r>
      <w:r w:rsidRPr="001327FA">
        <w:rPr>
          <w:rFonts w:ascii="Arial" w:eastAsiaTheme="minorHAnsi" w:hAnsi="Arial" w:cs="Arial"/>
        </w:rPr>
        <w:t>using computer technology</w:t>
      </w:r>
    </w:p>
    <w:p w:rsidR="00552D47" w:rsidRPr="001327FA" w:rsidRDefault="00005E1A">
      <w:pPr>
        <w:spacing w:after="200" w:line="276" w:lineRule="auto"/>
        <w:rPr>
          <w:rFonts w:ascii="Arial" w:eastAsiaTheme="minorHAnsi" w:hAnsi="Arial" w:cs="Arial"/>
          <w:sz w:val="22"/>
          <w:szCs w:val="22"/>
        </w:rPr>
      </w:pPr>
      <w:r w:rsidRPr="001327FA">
        <w:rPr>
          <w:rFonts w:ascii="Arial" w:eastAsiaTheme="minorHAnsi" w:hAnsi="Arial" w:cs="Arial"/>
          <w:sz w:val="22"/>
          <w:szCs w:val="22"/>
        </w:rPr>
        <w:br w:type="page"/>
      </w:r>
      <w:bookmarkEnd w:id="49"/>
    </w:p>
    <w:p w:rsidR="00552D47" w:rsidRPr="001327FA" w:rsidRDefault="00552D47" w:rsidP="00552D47">
      <w:pPr>
        <w:pStyle w:val="Heading1"/>
        <w:ind w:left="1890" w:hanging="1890"/>
        <w:rPr>
          <w:rFonts w:ascii="Arial" w:hAnsi="Arial" w:cs="Arial"/>
          <w:sz w:val="24"/>
        </w:rPr>
      </w:pPr>
      <w:bookmarkStart w:id="50" w:name="_Toc5638142"/>
      <w:bookmarkStart w:id="51" w:name="_Hlk5638462"/>
      <w:bookmarkStart w:id="52" w:name="_Toc5869091"/>
      <w:r w:rsidRPr="001327FA">
        <w:rPr>
          <w:rFonts w:ascii="Arial" w:hAnsi="Arial" w:cs="Arial"/>
          <w:bCs/>
        </w:rPr>
        <w:lastRenderedPageBreak/>
        <w:t xml:space="preserve">091400661   </w:t>
      </w:r>
      <w:r w:rsidRPr="001327FA">
        <w:rPr>
          <w:rFonts w:ascii="Arial" w:eastAsia="Arial" w:hAnsi="Arial" w:cs="Arial"/>
          <w:noProof/>
        </w:rPr>
        <w:t>Demonstrate Ethical Behaviour in Health Sector</w:t>
      </w:r>
      <w:bookmarkEnd w:id="50"/>
      <w:bookmarkEnd w:id="52"/>
    </w:p>
    <w:p w:rsidR="00552D47" w:rsidRPr="001327FA" w:rsidRDefault="00552D47" w:rsidP="00552D47">
      <w:pPr>
        <w:spacing w:line="200" w:lineRule="exact"/>
        <w:rPr>
          <w:rFonts w:ascii="Arial" w:eastAsia="Times New Roman" w:hAnsi="Arial" w:cs="Arial"/>
        </w:rPr>
      </w:pPr>
    </w:p>
    <w:p w:rsidR="00552D47" w:rsidRPr="001327FA" w:rsidRDefault="00552D47" w:rsidP="00552D47">
      <w:pPr>
        <w:jc w:val="both"/>
        <w:rPr>
          <w:rFonts w:ascii="Arial" w:hAnsi="Arial" w:cs="Arial"/>
          <w:b/>
          <w:sz w:val="28"/>
          <w:szCs w:val="28"/>
        </w:rPr>
      </w:pPr>
      <w:r w:rsidRPr="001327FA">
        <w:rPr>
          <w:rFonts w:ascii="Arial" w:hAnsi="Arial" w:cs="Arial"/>
          <w:b/>
          <w:sz w:val="28"/>
          <w:szCs w:val="28"/>
        </w:rPr>
        <w:t>Overview</w:t>
      </w:r>
    </w:p>
    <w:p w:rsidR="00552D47" w:rsidRPr="001327FA" w:rsidRDefault="00552D47" w:rsidP="00552D47">
      <w:pPr>
        <w:jc w:val="both"/>
        <w:rPr>
          <w:rFonts w:ascii="Arial" w:eastAsia="Times New Roman" w:hAnsi="Arial" w:cs="Arial"/>
          <w:color w:val="000000"/>
        </w:rPr>
      </w:pPr>
      <w:r w:rsidRPr="001327FA">
        <w:rPr>
          <w:rFonts w:ascii="Arial" w:eastAsia="Times New Roman" w:hAnsi="Arial" w:cs="Arial"/>
          <w:color w:val="000000"/>
        </w:rPr>
        <w:t xml:space="preserve">For effective delivery of health services to clients and community, it is imperative to act ethically and diligently. This Competency Standard, therefore, is specifically developed for allied health sector practitioners and technicians to improve their performance at workplace by demonstrating high level of ethical behavior. This Competency Standard identifies the competencies required to work ethically and effectively in this sector. </w:t>
      </w:r>
    </w:p>
    <w:p w:rsidR="00552D47" w:rsidRPr="001327FA" w:rsidRDefault="00552D47" w:rsidP="00552D47">
      <w:pPr>
        <w:rPr>
          <w:rFonts w:ascii="Arial" w:eastAsia="Times New Roman" w:hAnsi="Arial" w:cs="Arial"/>
          <w:color w:val="000000"/>
        </w:rPr>
      </w:pPr>
    </w:p>
    <w:tbl>
      <w:tblPr>
        <w:tblW w:w="901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4A0" w:firstRow="1" w:lastRow="0" w:firstColumn="1" w:lastColumn="0" w:noHBand="0" w:noVBand="1"/>
      </w:tblPr>
      <w:tblGrid>
        <w:gridCol w:w="3117"/>
        <w:gridCol w:w="5893"/>
      </w:tblGrid>
      <w:tr w:rsidR="00552D47" w:rsidRPr="001327FA" w:rsidTr="002B3C98">
        <w:trPr>
          <w:trHeight w:val="431"/>
          <w:tblCellSpacing w:w="20" w:type="dxa"/>
        </w:trPr>
        <w:tc>
          <w:tcPr>
            <w:tcW w:w="3092" w:type="dxa"/>
            <w:shd w:val="clear" w:color="auto" w:fill="002060"/>
            <w:hideMark/>
          </w:tcPr>
          <w:p w:rsidR="00552D47" w:rsidRPr="001327FA" w:rsidRDefault="00552D47" w:rsidP="002B3C98">
            <w:pPr>
              <w:jc w:val="center"/>
              <w:rPr>
                <w:rFonts w:ascii="Arial" w:hAnsi="Arial" w:cs="Arial"/>
                <w:b/>
                <w:bCs/>
                <w:color w:val="FFFFFF"/>
              </w:rPr>
            </w:pPr>
          </w:p>
          <w:p w:rsidR="00552D47" w:rsidRPr="001327FA" w:rsidRDefault="00552D47" w:rsidP="002B3C98">
            <w:pPr>
              <w:jc w:val="center"/>
              <w:rPr>
                <w:rFonts w:ascii="Arial" w:hAnsi="Arial" w:cs="Arial"/>
                <w:b/>
                <w:bCs/>
                <w:color w:val="FFFFFF"/>
              </w:rPr>
            </w:pPr>
            <w:r w:rsidRPr="001327FA">
              <w:rPr>
                <w:rFonts w:ascii="Arial" w:hAnsi="Arial" w:cs="Arial"/>
                <w:b/>
                <w:bCs/>
                <w:color w:val="FFFFFF"/>
                <w:sz w:val="22"/>
                <w:szCs w:val="22"/>
              </w:rPr>
              <w:t>Unit of Competency</w:t>
            </w:r>
          </w:p>
        </w:tc>
        <w:tc>
          <w:tcPr>
            <w:tcW w:w="5918" w:type="dxa"/>
            <w:shd w:val="clear" w:color="auto" w:fill="002060"/>
            <w:hideMark/>
          </w:tcPr>
          <w:p w:rsidR="00552D47" w:rsidRPr="001327FA" w:rsidRDefault="00552D47" w:rsidP="002B3C98">
            <w:pPr>
              <w:jc w:val="center"/>
              <w:rPr>
                <w:rFonts w:ascii="Arial" w:hAnsi="Arial" w:cs="Arial"/>
                <w:b/>
                <w:bCs/>
                <w:color w:val="FFFFFF"/>
              </w:rPr>
            </w:pPr>
          </w:p>
          <w:p w:rsidR="00552D47" w:rsidRPr="001327FA" w:rsidRDefault="00552D47" w:rsidP="002B3C98">
            <w:pPr>
              <w:jc w:val="center"/>
              <w:rPr>
                <w:rFonts w:ascii="Arial" w:hAnsi="Arial" w:cs="Arial"/>
                <w:b/>
                <w:bCs/>
                <w:color w:val="FFFFFF"/>
              </w:rPr>
            </w:pPr>
            <w:r w:rsidRPr="001327FA">
              <w:rPr>
                <w:rFonts w:ascii="Arial" w:hAnsi="Arial" w:cs="Arial"/>
                <w:b/>
                <w:bCs/>
                <w:color w:val="FFFFFF"/>
                <w:sz w:val="22"/>
                <w:szCs w:val="22"/>
              </w:rPr>
              <w:t>Performance Criteria</w:t>
            </w:r>
          </w:p>
        </w:tc>
      </w:tr>
      <w:tr w:rsidR="00552D47" w:rsidRPr="001327FA" w:rsidTr="002B3C98">
        <w:trPr>
          <w:tblCellSpacing w:w="20" w:type="dxa"/>
        </w:trPr>
        <w:tc>
          <w:tcPr>
            <w:tcW w:w="3092" w:type="dxa"/>
            <w:shd w:val="clear" w:color="auto" w:fill="D3DFEE"/>
          </w:tcPr>
          <w:p w:rsidR="00552D47" w:rsidRPr="001327FA" w:rsidRDefault="00552D47" w:rsidP="002B3C98">
            <w:pPr>
              <w:ind w:left="387" w:hanging="267"/>
              <w:rPr>
                <w:rFonts w:ascii="Arial" w:eastAsia="Times New Roman" w:hAnsi="Arial" w:cs="Arial"/>
                <w:b/>
                <w:bCs/>
                <w:color w:val="000000"/>
              </w:rPr>
            </w:pPr>
          </w:p>
          <w:p w:rsidR="00552D47" w:rsidRPr="001327FA" w:rsidRDefault="00552D47" w:rsidP="002B3C98">
            <w:pPr>
              <w:ind w:left="387" w:hanging="267"/>
              <w:rPr>
                <w:rFonts w:ascii="Arial" w:eastAsia="Times New Roman" w:hAnsi="Arial" w:cs="Arial"/>
                <w:b/>
                <w:bCs/>
                <w:color w:val="000000"/>
              </w:rPr>
            </w:pPr>
            <w:r w:rsidRPr="001327FA">
              <w:rPr>
                <w:rFonts w:ascii="Arial" w:eastAsia="Times New Roman" w:hAnsi="Arial" w:cs="Arial"/>
                <w:b/>
                <w:bCs/>
                <w:color w:val="000000"/>
                <w:sz w:val="22"/>
                <w:szCs w:val="22"/>
              </w:rPr>
              <w:t>1.</w:t>
            </w:r>
            <w:r w:rsidRPr="001327FA">
              <w:rPr>
                <w:rFonts w:ascii="Arial" w:hAnsi="Arial" w:cs="Arial"/>
                <w:sz w:val="22"/>
                <w:szCs w:val="22"/>
              </w:rPr>
              <w:t xml:space="preserve"> </w:t>
            </w:r>
            <w:r w:rsidRPr="001327FA">
              <w:rPr>
                <w:rFonts w:ascii="Arial" w:eastAsia="Times New Roman" w:hAnsi="Arial" w:cs="Arial"/>
                <w:b/>
                <w:bCs/>
                <w:color w:val="000000"/>
                <w:sz w:val="22"/>
                <w:szCs w:val="22"/>
              </w:rPr>
              <w:t>Work ethically</w:t>
            </w:r>
          </w:p>
          <w:p w:rsidR="00552D47" w:rsidRPr="001327FA" w:rsidRDefault="00552D47" w:rsidP="002B3C98">
            <w:pPr>
              <w:ind w:left="387" w:hanging="267"/>
              <w:rPr>
                <w:rFonts w:ascii="Arial" w:eastAsia="Times New Roman" w:hAnsi="Arial" w:cs="Arial"/>
                <w:b/>
                <w:bCs/>
                <w:color w:val="000000"/>
              </w:rPr>
            </w:pPr>
          </w:p>
          <w:p w:rsidR="00552D47" w:rsidRPr="001327FA" w:rsidRDefault="00552D47" w:rsidP="002B3C98">
            <w:pPr>
              <w:ind w:left="387" w:hanging="267"/>
              <w:rPr>
                <w:rFonts w:ascii="Arial" w:eastAsia="Times New Roman" w:hAnsi="Arial" w:cs="Arial"/>
                <w:b/>
                <w:bCs/>
                <w:color w:val="000000"/>
              </w:rPr>
            </w:pPr>
          </w:p>
          <w:p w:rsidR="00552D47" w:rsidRPr="001327FA" w:rsidRDefault="00552D47" w:rsidP="002B3C98">
            <w:pPr>
              <w:ind w:left="387" w:hanging="267"/>
              <w:rPr>
                <w:rFonts w:ascii="Arial" w:hAnsi="Arial" w:cs="Arial"/>
                <w:b/>
                <w:bCs/>
              </w:rPr>
            </w:pPr>
          </w:p>
          <w:p w:rsidR="00552D47" w:rsidRPr="001327FA" w:rsidRDefault="00552D47" w:rsidP="002B3C98">
            <w:pPr>
              <w:ind w:left="387" w:hanging="267"/>
              <w:rPr>
                <w:rFonts w:ascii="Arial" w:hAnsi="Arial" w:cs="Arial"/>
                <w:b/>
                <w:bCs/>
              </w:rPr>
            </w:pPr>
          </w:p>
          <w:p w:rsidR="00552D47" w:rsidRPr="001327FA" w:rsidRDefault="00552D47" w:rsidP="002B3C98">
            <w:pPr>
              <w:pStyle w:val="DutyStyle"/>
              <w:tabs>
                <w:tab w:val="left" w:pos="221"/>
              </w:tabs>
              <w:ind w:left="387" w:hanging="267"/>
              <w:rPr>
                <w:color w:val="000000"/>
              </w:rPr>
            </w:pPr>
          </w:p>
          <w:p w:rsidR="00552D47" w:rsidRPr="001327FA" w:rsidRDefault="00552D47" w:rsidP="002B3C98">
            <w:pPr>
              <w:ind w:left="387" w:hanging="267"/>
              <w:rPr>
                <w:rFonts w:ascii="Arial" w:hAnsi="Arial" w:cs="Arial"/>
                <w:b/>
                <w:bCs/>
              </w:rPr>
            </w:pPr>
          </w:p>
          <w:p w:rsidR="00552D47" w:rsidRPr="001327FA" w:rsidRDefault="00552D47" w:rsidP="002B3C98">
            <w:pPr>
              <w:ind w:left="387" w:hanging="267"/>
              <w:rPr>
                <w:rFonts w:ascii="Arial" w:hAnsi="Arial" w:cs="Arial"/>
                <w:b/>
                <w:bCs/>
                <w:color w:val="000000"/>
              </w:rPr>
            </w:pPr>
            <w:r w:rsidRPr="001327FA">
              <w:rPr>
                <w:rFonts w:ascii="Arial" w:hAnsi="Arial" w:cs="Arial"/>
                <w:b/>
                <w:bCs/>
                <w:sz w:val="22"/>
                <w:szCs w:val="22"/>
              </w:rPr>
              <w:t xml:space="preserve"> </w:t>
            </w:r>
          </w:p>
          <w:p w:rsidR="00552D47" w:rsidRPr="001327FA" w:rsidRDefault="00552D47" w:rsidP="002B3C98">
            <w:pPr>
              <w:ind w:left="387" w:hanging="267"/>
              <w:rPr>
                <w:rFonts w:ascii="Arial" w:hAnsi="Arial" w:cs="Arial"/>
                <w:b/>
                <w:bCs/>
                <w:color w:val="000000"/>
              </w:rPr>
            </w:pPr>
          </w:p>
        </w:tc>
        <w:tc>
          <w:tcPr>
            <w:tcW w:w="5918" w:type="dxa"/>
            <w:shd w:val="clear" w:color="auto" w:fill="D3DFEE"/>
          </w:tcPr>
          <w:p w:rsidR="00552D47" w:rsidRPr="001327FA" w:rsidRDefault="00552D47" w:rsidP="00552D47">
            <w:pPr>
              <w:pStyle w:val="ListParagraph"/>
              <w:numPr>
                <w:ilvl w:val="0"/>
                <w:numId w:val="42"/>
              </w:numPr>
              <w:spacing w:after="160" w:line="256" w:lineRule="auto"/>
              <w:ind w:left="526" w:hanging="450"/>
              <w:rPr>
                <w:rFonts w:ascii="Arial" w:hAnsi="Arial" w:cs="Arial"/>
              </w:rPr>
            </w:pPr>
            <w:r w:rsidRPr="001327FA">
              <w:rPr>
                <w:rFonts w:ascii="Arial" w:hAnsi="Arial" w:cs="Arial"/>
                <w:sz w:val="22"/>
                <w:szCs w:val="22"/>
              </w:rPr>
              <w:t>Follow ethical guidelines in decision-making in all work undertaken in the health setting with awareness of potential ethical complexity in own work role</w:t>
            </w:r>
          </w:p>
          <w:p w:rsidR="00552D47" w:rsidRPr="001327FA" w:rsidRDefault="00552D47" w:rsidP="00552D47">
            <w:pPr>
              <w:pStyle w:val="ListParagraph"/>
              <w:numPr>
                <w:ilvl w:val="0"/>
                <w:numId w:val="42"/>
              </w:numPr>
              <w:spacing w:after="160" w:line="256" w:lineRule="auto"/>
              <w:ind w:left="526" w:hanging="450"/>
              <w:rPr>
                <w:rFonts w:ascii="Arial" w:hAnsi="Arial" w:cs="Arial"/>
              </w:rPr>
            </w:pPr>
            <w:r w:rsidRPr="001327FA">
              <w:rPr>
                <w:rFonts w:ascii="Arial" w:hAnsi="Arial" w:cs="Arial"/>
                <w:sz w:val="22"/>
                <w:szCs w:val="22"/>
              </w:rPr>
              <w:t>Reflect understanding and compliance with the principles of duty of care and legal responsibilities in all work undertaken</w:t>
            </w:r>
          </w:p>
          <w:p w:rsidR="00552D47" w:rsidRPr="001327FA" w:rsidRDefault="00552D47" w:rsidP="00552D47">
            <w:pPr>
              <w:pStyle w:val="ListParagraph"/>
              <w:numPr>
                <w:ilvl w:val="0"/>
                <w:numId w:val="42"/>
              </w:numPr>
              <w:spacing w:after="160" w:line="256" w:lineRule="auto"/>
              <w:ind w:left="526" w:hanging="450"/>
              <w:rPr>
                <w:rFonts w:ascii="Arial" w:hAnsi="Arial" w:cs="Arial"/>
              </w:rPr>
            </w:pPr>
            <w:r w:rsidRPr="001327FA">
              <w:rPr>
                <w:rFonts w:ascii="Arial" w:hAnsi="Arial" w:cs="Arial"/>
                <w:sz w:val="22"/>
                <w:szCs w:val="22"/>
              </w:rPr>
              <w:t xml:space="preserve">Refer any breach or non-adherence to standard procedures or adverse event to appropriate personnel </w:t>
            </w:r>
          </w:p>
          <w:p w:rsidR="00552D47" w:rsidRPr="001327FA" w:rsidRDefault="00552D47" w:rsidP="00552D47">
            <w:pPr>
              <w:pStyle w:val="ListParagraph"/>
              <w:numPr>
                <w:ilvl w:val="0"/>
                <w:numId w:val="42"/>
              </w:numPr>
              <w:spacing w:after="160" w:line="256" w:lineRule="auto"/>
              <w:ind w:left="526" w:hanging="450"/>
              <w:rPr>
                <w:rFonts w:ascii="Arial" w:hAnsi="Arial" w:cs="Arial"/>
              </w:rPr>
            </w:pPr>
            <w:r w:rsidRPr="001327FA">
              <w:rPr>
                <w:rFonts w:ascii="Arial" w:hAnsi="Arial" w:cs="Arial"/>
                <w:sz w:val="22"/>
                <w:szCs w:val="22"/>
              </w:rPr>
              <w:t xml:space="preserve">Maintain confidentiality of any client matter in line with </w:t>
            </w:r>
            <w:proofErr w:type="spellStart"/>
            <w:r w:rsidRPr="001327FA">
              <w:rPr>
                <w:rFonts w:ascii="Arial" w:hAnsi="Arial" w:cs="Arial"/>
                <w:sz w:val="22"/>
                <w:szCs w:val="22"/>
              </w:rPr>
              <w:t>organisation</w:t>
            </w:r>
            <w:proofErr w:type="spellEnd"/>
            <w:r w:rsidRPr="001327FA">
              <w:rPr>
                <w:rFonts w:ascii="Arial" w:hAnsi="Arial" w:cs="Arial"/>
                <w:sz w:val="22"/>
                <w:szCs w:val="22"/>
              </w:rPr>
              <w:t xml:space="preserve"> policy and procedure </w:t>
            </w:r>
          </w:p>
          <w:p w:rsidR="00552D47" w:rsidRPr="001327FA" w:rsidRDefault="00552D47" w:rsidP="00552D47">
            <w:pPr>
              <w:pStyle w:val="ListParagraph"/>
              <w:numPr>
                <w:ilvl w:val="0"/>
                <w:numId w:val="42"/>
              </w:numPr>
              <w:spacing w:after="160" w:line="256" w:lineRule="auto"/>
              <w:ind w:left="526" w:hanging="450"/>
              <w:rPr>
                <w:rFonts w:ascii="Arial" w:hAnsi="Arial" w:cs="Arial"/>
              </w:rPr>
            </w:pPr>
            <w:r w:rsidRPr="001327FA">
              <w:rPr>
                <w:rFonts w:ascii="Arial" w:hAnsi="Arial" w:cs="Arial"/>
                <w:sz w:val="22"/>
                <w:szCs w:val="22"/>
              </w:rPr>
              <w:t>Show respect for rights and responsibilities of others through considered application of work practices</w:t>
            </w:r>
          </w:p>
          <w:p w:rsidR="00552D47" w:rsidRPr="001327FA" w:rsidRDefault="00552D47" w:rsidP="00552D47">
            <w:pPr>
              <w:pStyle w:val="ListParagraph"/>
              <w:numPr>
                <w:ilvl w:val="0"/>
                <w:numId w:val="42"/>
              </w:numPr>
              <w:spacing w:after="160" w:line="256" w:lineRule="auto"/>
              <w:ind w:left="526" w:hanging="450"/>
              <w:rPr>
                <w:rFonts w:ascii="Arial" w:hAnsi="Arial" w:cs="Arial"/>
              </w:rPr>
            </w:pPr>
            <w:r w:rsidRPr="001327FA">
              <w:rPr>
                <w:rFonts w:ascii="Arial" w:hAnsi="Arial" w:cs="Arial"/>
                <w:sz w:val="22"/>
                <w:szCs w:val="22"/>
              </w:rPr>
              <w:t>Reflect current working knowledge and understanding of employee and employer rights and responsibilities in all work undertaken</w:t>
            </w:r>
          </w:p>
          <w:p w:rsidR="00552D47" w:rsidRPr="001327FA" w:rsidRDefault="00552D47" w:rsidP="00552D47">
            <w:pPr>
              <w:pStyle w:val="ListParagraph"/>
              <w:numPr>
                <w:ilvl w:val="0"/>
                <w:numId w:val="42"/>
              </w:numPr>
              <w:spacing w:after="160" w:line="256" w:lineRule="auto"/>
              <w:ind w:left="526" w:hanging="450"/>
              <w:rPr>
                <w:rFonts w:ascii="Arial" w:hAnsi="Arial" w:cs="Arial"/>
              </w:rPr>
            </w:pPr>
            <w:proofErr w:type="spellStart"/>
            <w:r w:rsidRPr="001327FA">
              <w:rPr>
                <w:rFonts w:ascii="Arial" w:hAnsi="Arial" w:cs="Arial"/>
                <w:sz w:val="22"/>
                <w:szCs w:val="22"/>
              </w:rPr>
              <w:t>Recognise</w:t>
            </w:r>
            <w:proofErr w:type="spellEnd"/>
            <w:r w:rsidRPr="001327FA">
              <w:rPr>
                <w:rFonts w:ascii="Arial" w:hAnsi="Arial" w:cs="Arial"/>
                <w:sz w:val="22"/>
                <w:szCs w:val="22"/>
              </w:rPr>
              <w:t xml:space="preserve">, avoid and/or address any conflict of interest </w:t>
            </w:r>
          </w:p>
        </w:tc>
      </w:tr>
      <w:tr w:rsidR="00552D47" w:rsidRPr="001327FA" w:rsidTr="002B3C98">
        <w:trPr>
          <w:tblCellSpacing w:w="20" w:type="dxa"/>
        </w:trPr>
        <w:tc>
          <w:tcPr>
            <w:tcW w:w="3092" w:type="dxa"/>
          </w:tcPr>
          <w:p w:rsidR="00552D47" w:rsidRPr="001327FA" w:rsidRDefault="00552D47" w:rsidP="002B3C98">
            <w:pPr>
              <w:ind w:left="387" w:hanging="267"/>
              <w:rPr>
                <w:rFonts w:ascii="Arial" w:hAnsi="Arial" w:cs="Arial"/>
                <w:b/>
                <w:bCs/>
              </w:rPr>
            </w:pPr>
          </w:p>
          <w:p w:rsidR="00552D47" w:rsidRPr="001327FA" w:rsidRDefault="00552D47" w:rsidP="002B3C98">
            <w:pPr>
              <w:ind w:left="387" w:hanging="267"/>
              <w:rPr>
                <w:rFonts w:ascii="Arial" w:hAnsi="Arial" w:cs="Arial"/>
                <w:b/>
                <w:bCs/>
              </w:rPr>
            </w:pPr>
            <w:r w:rsidRPr="001327FA">
              <w:rPr>
                <w:rFonts w:ascii="Arial" w:hAnsi="Arial" w:cs="Arial"/>
                <w:b/>
                <w:bCs/>
                <w:sz w:val="22"/>
                <w:szCs w:val="22"/>
              </w:rPr>
              <w:t>2.</w:t>
            </w:r>
            <w:r w:rsidRPr="001327FA">
              <w:rPr>
                <w:rFonts w:ascii="Arial" w:hAnsi="Arial" w:cs="Arial"/>
                <w:sz w:val="22"/>
                <w:szCs w:val="22"/>
              </w:rPr>
              <w:t xml:space="preserve"> </w:t>
            </w:r>
            <w:r w:rsidRPr="001327FA">
              <w:rPr>
                <w:rFonts w:ascii="Arial" w:hAnsi="Arial" w:cs="Arial"/>
                <w:b/>
                <w:bCs/>
                <w:sz w:val="22"/>
                <w:szCs w:val="22"/>
              </w:rPr>
              <w:t>Practice high standards of personal hygiene</w:t>
            </w:r>
          </w:p>
          <w:p w:rsidR="00552D47" w:rsidRPr="001327FA" w:rsidRDefault="00552D47" w:rsidP="002B3C98">
            <w:pPr>
              <w:ind w:left="387" w:hanging="267"/>
              <w:rPr>
                <w:rFonts w:ascii="Arial" w:hAnsi="Arial" w:cs="Arial"/>
                <w:b/>
                <w:bCs/>
                <w:color w:val="000000"/>
              </w:rPr>
            </w:pPr>
          </w:p>
        </w:tc>
        <w:tc>
          <w:tcPr>
            <w:tcW w:w="5918" w:type="dxa"/>
          </w:tcPr>
          <w:p w:rsidR="00552D47" w:rsidRPr="001327FA" w:rsidRDefault="00552D47" w:rsidP="00552D47">
            <w:pPr>
              <w:pStyle w:val="BodyText"/>
              <w:numPr>
                <w:ilvl w:val="0"/>
                <w:numId w:val="43"/>
              </w:numPr>
              <w:spacing w:before="0" w:after="0"/>
              <w:ind w:left="533" w:hanging="432"/>
              <w:contextualSpacing w:val="0"/>
              <w:rPr>
                <w:rFonts w:ascii="Arial" w:hAnsi="Arial" w:cs="Arial"/>
              </w:rPr>
            </w:pPr>
            <w:r w:rsidRPr="001327FA">
              <w:rPr>
                <w:rFonts w:ascii="Arial" w:hAnsi="Arial" w:cs="Arial"/>
                <w:sz w:val="22"/>
              </w:rPr>
              <w:t>Maintain personal hygiene with an understanding of risks associated with contamination and infection in a health setting</w:t>
            </w:r>
          </w:p>
          <w:p w:rsidR="00552D47" w:rsidRPr="001327FA" w:rsidRDefault="00552D47" w:rsidP="00552D47">
            <w:pPr>
              <w:pStyle w:val="BodyText"/>
              <w:numPr>
                <w:ilvl w:val="0"/>
                <w:numId w:val="43"/>
              </w:numPr>
              <w:spacing w:before="0" w:after="0"/>
              <w:ind w:left="533" w:hanging="432"/>
              <w:contextualSpacing w:val="0"/>
              <w:rPr>
                <w:rFonts w:ascii="Arial" w:hAnsi="Arial" w:cs="Arial"/>
              </w:rPr>
            </w:pPr>
            <w:r w:rsidRPr="001327FA">
              <w:rPr>
                <w:rFonts w:ascii="Arial" w:hAnsi="Arial" w:cs="Arial"/>
                <w:sz w:val="22"/>
              </w:rPr>
              <w:t xml:space="preserve">Wear </w:t>
            </w:r>
            <w:r w:rsidRPr="001327FA">
              <w:rPr>
                <w:rStyle w:val="Emphasis"/>
                <w:rFonts w:ascii="Arial" w:hAnsi="Arial" w:cs="Arial"/>
                <w:i w:val="0"/>
                <w:sz w:val="22"/>
              </w:rPr>
              <w:t>personal protective equipment</w:t>
            </w:r>
            <w:r w:rsidRPr="001327FA">
              <w:rPr>
                <w:rFonts w:ascii="Arial" w:hAnsi="Arial" w:cs="Arial"/>
                <w:sz w:val="22"/>
              </w:rPr>
              <w:t xml:space="preserve"> correctly according to organisation requirements</w:t>
            </w:r>
          </w:p>
          <w:p w:rsidR="00552D47" w:rsidRPr="001327FA" w:rsidRDefault="00552D47" w:rsidP="00552D47">
            <w:pPr>
              <w:pStyle w:val="BodyText"/>
              <w:numPr>
                <w:ilvl w:val="0"/>
                <w:numId w:val="43"/>
              </w:numPr>
              <w:spacing w:before="0" w:after="0"/>
              <w:ind w:left="533" w:hanging="432"/>
              <w:contextualSpacing w:val="0"/>
              <w:rPr>
                <w:rFonts w:ascii="Arial" w:hAnsi="Arial" w:cs="Arial"/>
              </w:rPr>
            </w:pPr>
            <w:r w:rsidRPr="001327FA">
              <w:rPr>
                <w:rFonts w:ascii="Arial" w:hAnsi="Arial" w:cs="Arial"/>
                <w:sz w:val="22"/>
              </w:rPr>
              <w:t>Safely dispose of infectious and/or hazardous waste material according to waste management policy and procedures</w:t>
            </w:r>
          </w:p>
          <w:p w:rsidR="00552D47" w:rsidRPr="001327FA" w:rsidRDefault="00552D47" w:rsidP="00552D47">
            <w:pPr>
              <w:pStyle w:val="ListParagraph"/>
              <w:numPr>
                <w:ilvl w:val="0"/>
                <w:numId w:val="43"/>
              </w:numPr>
              <w:spacing w:line="256" w:lineRule="auto"/>
              <w:ind w:left="533" w:hanging="432"/>
              <w:contextualSpacing w:val="0"/>
              <w:rPr>
                <w:rFonts w:ascii="Arial" w:hAnsi="Arial" w:cs="Arial"/>
                <w:color w:val="000000"/>
              </w:rPr>
            </w:pPr>
            <w:r w:rsidRPr="001327FA">
              <w:rPr>
                <w:rFonts w:ascii="Arial" w:hAnsi="Arial" w:cs="Arial"/>
                <w:sz w:val="22"/>
                <w:szCs w:val="22"/>
              </w:rPr>
              <w:t>Report or initiate action within own area of responsibility to redress any potential workplace hazards</w:t>
            </w:r>
            <w:r w:rsidRPr="001327FA">
              <w:rPr>
                <w:rFonts w:ascii="Arial" w:hAnsi="Arial" w:cs="Arial"/>
                <w:color w:val="000000"/>
                <w:sz w:val="22"/>
                <w:szCs w:val="22"/>
              </w:rPr>
              <w:t xml:space="preserve"> </w:t>
            </w:r>
          </w:p>
          <w:p w:rsidR="00552D47" w:rsidRPr="001327FA" w:rsidRDefault="00552D47" w:rsidP="002B3C98">
            <w:pPr>
              <w:pStyle w:val="ListParagraph"/>
              <w:ind w:left="533"/>
              <w:contextualSpacing w:val="0"/>
              <w:rPr>
                <w:rFonts w:ascii="Arial" w:hAnsi="Arial" w:cs="Arial"/>
                <w:color w:val="000000"/>
              </w:rPr>
            </w:pPr>
          </w:p>
        </w:tc>
      </w:tr>
      <w:tr w:rsidR="00552D47" w:rsidRPr="001327FA" w:rsidTr="002B3C98">
        <w:trPr>
          <w:tblCellSpacing w:w="20" w:type="dxa"/>
        </w:trPr>
        <w:tc>
          <w:tcPr>
            <w:tcW w:w="3092" w:type="dxa"/>
            <w:shd w:val="clear" w:color="auto" w:fill="D3DFEE"/>
          </w:tcPr>
          <w:p w:rsidR="00552D47" w:rsidRPr="001327FA" w:rsidRDefault="00552D47" w:rsidP="002B3C98">
            <w:pPr>
              <w:pStyle w:val="DutyStyle"/>
              <w:tabs>
                <w:tab w:val="left" w:pos="221"/>
              </w:tabs>
              <w:ind w:left="387" w:hanging="267"/>
            </w:pPr>
          </w:p>
          <w:p w:rsidR="00552D47" w:rsidRPr="001327FA" w:rsidRDefault="00552D47" w:rsidP="002B3C98">
            <w:pPr>
              <w:pStyle w:val="DutyStyle"/>
              <w:tabs>
                <w:tab w:val="left" w:pos="221"/>
              </w:tabs>
              <w:ind w:left="387" w:hanging="267"/>
            </w:pPr>
            <w:r w:rsidRPr="001327FA">
              <w:t xml:space="preserve">3. Maintain professional </w:t>
            </w:r>
            <w:r w:rsidRPr="001327FA">
              <w:lastRenderedPageBreak/>
              <w:t>work standards</w:t>
            </w:r>
          </w:p>
          <w:p w:rsidR="00552D47" w:rsidRPr="001327FA" w:rsidRDefault="00552D47" w:rsidP="002B3C98">
            <w:pPr>
              <w:ind w:left="387" w:hanging="267"/>
              <w:rPr>
                <w:rFonts w:ascii="Arial" w:hAnsi="Arial" w:cs="Arial"/>
                <w:b/>
                <w:bCs/>
                <w:color w:val="000000"/>
              </w:rPr>
            </w:pPr>
          </w:p>
          <w:p w:rsidR="00552D47" w:rsidRPr="001327FA" w:rsidRDefault="00552D47" w:rsidP="002B3C98">
            <w:pPr>
              <w:ind w:left="387" w:hanging="267"/>
              <w:rPr>
                <w:rFonts w:ascii="Arial" w:hAnsi="Arial" w:cs="Arial"/>
                <w:b/>
                <w:bCs/>
              </w:rPr>
            </w:pPr>
          </w:p>
        </w:tc>
        <w:tc>
          <w:tcPr>
            <w:tcW w:w="5918" w:type="dxa"/>
            <w:shd w:val="clear" w:color="auto" w:fill="D3DFEE"/>
          </w:tcPr>
          <w:p w:rsidR="00552D47" w:rsidRPr="001327FA" w:rsidRDefault="00552D47" w:rsidP="00552D47">
            <w:pPr>
              <w:pStyle w:val="BodyText"/>
              <w:numPr>
                <w:ilvl w:val="0"/>
                <w:numId w:val="44"/>
              </w:numPr>
              <w:spacing w:after="0"/>
              <w:ind w:left="526" w:hanging="450"/>
              <w:rPr>
                <w:rFonts w:ascii="Arial" w:hAnsi="Arial" w:cs="Arial"/>
              </w:rPr>
            </w:pPr>
            <w:r w:rsidRPr="001327FA">
              <w:rPr>
                <w:rFonts w:ascii="Arial" w:hAnsi="Arial" w:cs="Arial"/>
                <w:sz w:val="22"/>
              </w:rPr>
              <w:lastRenderedPageBreak/>
              <w:t xml:space="preserve">Identify relevant organisation policies and procedures relating to awards, standards and legislative requirements of own work role and clarify any </w:t>
            </w:r>
            <w:r w:rsidRPr="001327FA">
              <w:rPr>
                <w:rFonts w:ascii="Arial" w:hAnsi="Arial" w:cs="Arial"/>
                <w:sz w:val="22"/>
              </w:rPr>
              <w:lastRenderedPageBreak/>
              <w:t>uncertainties with appropriate personnel</w:t>
            </w:r>
          </w:p>
          <w:p w:rsidR="00552D47" w:rsidRPr="001327FA" w:rsidRDefault="00552D47" w:rsidP="00552D47">
            <w:pPr>
              <w:pStyle w:val="BodyText"/>
              <w:numPr>
                <w:ilvl w:val="0"/>
                <w:numId w:val="44"/>
              </w:numPr>
              <w:spacing w:after="0"/>
              <w:ind w:left="526" w:hanging="450"/>
              <w:rPr>
                <w:rFonts w:ascii="Arial" w:hAnsi="Arial" w:cs="Arial"/>
              </w:rPr>
            </w:pPr>
            <w:r w:rsidRPr="001327FA">
              <w:rPr>
                <w:rFonts w:ascii="Arial" w:hAnsi="Arial" w:cs="Arial"/>
                <w:sz w:val="22"/>
              </w:rPr>
              <w:t xml:space="preserve">Contribute to identifying and implementing improved work practices </w:t>
            </w:r>
          </w:p>
          <w:p w:rsidR="00552D47" w:rsidRPr="001327FA" w:rsidRDefault="00552D47" w:rsidP="00552D47">
            <w:pPr>
              <w:pStyle w:val="BodyText"/>
              <w:numPr>
                <w:ilvl w:val="0"/>
                <w:numId w:val="44"/>
              </w:numPr>
              <w:spacing w:after="0"/>
              <w:ind w:left="526" w:hanging="450"/>
              <w:rPr>
                <w:rFonts w:ascii="Arial" w:hAnsi="Arial" w:cs="Arial"/>
              </w:rPr>
            </w:pPr>
            <w:r w:rsidRPr="001327FA">
              <w:rPr>
                <w:rFonts w:ascii="Arial" w:hAnsi="Arial" w:cs="Arial"/>
                <w:sz w:val="22"/>
              </w:rPr>
              <w:t>Comply with relevant accreditation standards applying to work undertaken</w:t>
            </w:r>
          </w:p>
          <w:p w:rsidR="00552D47" w:rsidRPr="001327FA" w:rsidRDefault="00552D47" w:rsidP="00552D47">
            <w:pPr>
              <w:pStyle w:val="BodyText"/>
              <w:numPr>
                <w:ilvl w:val="0"/>
                <w:numId w:val="44"/>
              </w:numPr>
              <w:spacing w:after="0"/>
              <w:ind w:left="526" w:hanging="450"/>
              <w:rPr>
                <w:rFonts w:ascii="Arial" w:hAnsi="Arial" w:cs="Arial"/>
              </w:rPr>
            </w:pPr>
            <w:r w:rsidRPr="001327FA">
              <w:rPr>
                <w:rFonts w:ascii="Arial" w:hAnsi="Arial" w:cs="Arial"/>
                <w:sz w:val="22"/>
              </w:rPr>
              <w:t>Reflect understanding and focus on achieving organisation goals and objectives in all work undertaken</w:t>
            </w:r>
          </w:p>
          <w:p w:rsidR="00552D47" w:rsidRPr="001327FA" w:rsidRDefault="00552D47" w:rsidP="00552D47">
            <w:pPr>
              <w:pStyle w:val="BodyText"/>
              <w:numPr>
                <w:ilvl w:val="0"/>
                <w:numId w:val="44"/>
              </w:numPr>
              <w:spacing w:after="0"/>
              <w:ind w:left="526" w:hanging="450"/>
              <w:rPr>
                <w:rFonts w:ascii="Arial" w:hAnsi="Arial" w:cs="Arial"/>
              </w:rPr>
            </w:pPr>
            <w:r w:rsidRPr="001327FA">
              <w:rPr>
                <w:rFonts w:ascii="Arial" w:hAnsi="Arial" w:cs="Arial"/>
                <w:sz w:val="22"/>
              </w:rPr>
              <w:t>Respond positively to changes to improve work practices and procedures in accordance with organisation requirements</w:t>
            </w:r>
          </w:p>
          <w:p w:rsidR="00552D47" w:rsidRPr="001327FA" w:rsidRDefault="00552D47" w:rsidP="00552D47">
            <w:pPr>
              <w:pStyle w:val="ListParagraph"/>
              <w:numPr>
                <w:ilvl w:val="0"/>
                <w:numId w:val="44"/>
              </w:numPr>
              <w:spacing w:line="256" w:lineRule="auto"/>
              <w:ind w:left="526" w:hanging="450"/>
              <w:contextualSpacing w:val="0"/>
              <w:rPr>
                <w:rFonts w:ascii="Arial" w:hAnsi="Arial" w:cs="Arial"/>
                <w:color w:val="000000"/>
              </w:rPr>
            </w:pPr>
            <w:r w:rsidRPr="001327FA">
              <w:rPr>
                <w:rFonts w:ascii="Arial" w:hAnsi="Arial" w:cs="Arial"/>
                <w:sz w:val="22"/>
                <w:szCs w:val="22"/>
              </w:rPr>
              <w:t>Identify and report issues requiring mandatory notification to supervisor and/or appropriate authority</w:t>
            </w:r>
          </w:p>
          <w:p w:rsidR="00552D47" w:rsidRPr="001327FA" w:rsidRDefault="00552D47" w:rsidP="002B3C98">
            <w:pPr>
              <w:pStyle w:val="ListParagraph"/>
              <w:ind w:left="526"/>
              <w:contextualSpacing w:val="0"/>
              <w:rPr>
                <w:rFonts w:ascii="Arial" w:hAnsi="Arial" w:cs="Arial"/>
                <w:color w:val="000000"/>
              </w:rPr>
            </w:pPr>
          </w:p>
        </w:tc>
      </w:tr>
      <w:tr w:rsidR="00552D47" w:rsidRPr="001327FA" w:rsidTr="002B3C98">
        <w:trPr>
          <w:trHeight w:val="2152"/>
          <w:tblCellSpacing w:w="20" w:type="dxa"/>
        </w:trPr>
        <w:tc>
          <w:tcPr>
            <w:tcW w:w="3092" w:type="dxa"/>
          </w:tcPr>
          <w:p w:rsidR="00552D47" w:rsidRPr="001327FA" w:rsidRDefault="00552D47" w:rsidP="002B3C98">
            <w:pPr>
              <w:ind w:left="387" w:hanging="267"/>
              <w:rPr>
                <w:rFonts w:ascii="Arial" w:hAnsi="Arial" w:cs="Arial"/>
                <w:b/>
                <w:bCs/>
              </w:rPr>
            </w:pPr>
          </w:p>
          <w:p w:rsidR="00552D47" w:rsidRPr="001327FA" w:rsidRDefault="00552D47" w:rsidP="002B3C98">
            <w:pPr>
              <w:ind w:left="387" w:hanging="267"/>
              <w:rPr>
                <w:rFonts w:ascii="Arial" w:hAnsi="Arial" w:cs="Arial"/>
                <w:b/>
                <w:bCs/>
              </w:rPr>
            </w:pPr>
            <w:r w:rsidRPr="001327FA">
              <w:rPr>
                <w:rFonts w:ascii="Arial" w:hAnsi="Arial" w:cs="Arial"/>
                <w:b/>
                <w:bCs/>
                <w:sz w:val="22"/>
                <w:szCs w:val="22"/>
              </w:rPr>
              <w:t>4.</w:t>
            </w:r>
            <w:r w:rsidRPr="001327FA">
              <w:rPr>
                <w:rFonts w:ascii="Arial" w:hAnsi="Arial" w:cs="Arial"/>
                <w:sz w:val="22"/>
                <w:szCs w:val="22"/>
              </w:rPr>
              <w:t xml:space="preserve"> </w:t>
            </w:r>
            <w:r w:rsidRPr="001327FA">
              <w:rPr>
                <w:rFonts w:ascii="Arial" w:hAnsi="Arial" w:cs="Arial"/>
                <w:b/>
                <w:bCs/>
                <w:sz w:val="22"/>
                <w:szCs w:val="22"/>
              </w:rPr>
              <w:t>Work effectively within the health care system</w:t>
            </w:r>
          </w:p>
          <w:p w:rsidR="00552D47" w:rsidRPr="001327FA" w:rsidRDefault="00552D47" w:rsidP="002B3C98">
            <w:pPr>
              <w:ind w:left="387" w:hanging="267"/>
              <w:rPr>
                <w:rFonts w:ascii="Arial" w:hAnsi="Arial" w:cs="Arial"/>
                <w:b/>
                <w:bCs/>
              </w:rPr>
            </w:pPr>
          </w:p>
          <w:p w:rsidR="00552D47" w:rsidRPr="001327FA" w:rsidRDefault="00552D47" w:rsidP="002B3C98">
            <w:pPr>
              <w:pStyle w:val="DutyStyle"/>
              <w:tabs>
                <w:tab w:val="left" w:pos="221"/>
              </w:tabs>
              <w:ind w:left="387" w:hanging="267"/>
            </w:pPr>
          </w:p>
        </w:tc>
        <w:tc>
          <w:tcPr>
            <w:tcW w:w="5918" w:type="dxa"/>
          </w:tcPr>
          <w:p w:rsidR="00552D47" w:rsidRPr="001327FA" w:rsidRDefault="00552D47" w:rsidP="00552D47">
            <w:pPr>
              <w:pStyle w:val="ListParagraph"/>
              <w:numPr>
                <w:ilvl w:val="0"/>
                <w:numId w:val="45"/>
              </w:numPr>
              <w:spacing w:after="160" w:line="256" w:lineRule="auto"/>
              <w:ind w:left="526" w:hanging="426"/>
              <w:rPr>
                <w:rFonts w:ascii="Arial" w:hAnsi="Arial" w:cs="Arial"/>
                <w:color w:val="000000"/>
              </w:rPr>
            </w:pPr>
            <w:r w:rsidRPr="001327FA">
              <w:rPr>
                <w:rFonts w:ascii="Arial" w:hAnsi="Arial" w:cs="Arial"/>
                <w:color w:val="000000"/>
                <w:sz w:val="22"/>
                <w:szCs w:val="22"/>
              </w:rPr>
              <w:t>Demonstrate respect for workers from different sectors and levels of the industry</w:t>
            </w:r>
          </w:p>
          <w:p w:rsidR="00552D47" w:rsidRPr="001327FA" w:rsidRDefault="00552D47" w:rsidP="00552D47">
            <w:pPr>
              <w:pStyle w:val="ListParagraph"/>
              <w:numPr>
                <w:ilvl w:val="0"/>
                <w:numId w:val="45"/>
              </w:numPr>
              <w:spacing w:after="160" w:line="256" w:lineRule="auto"/>
              <w:ind w:left="526" w:hanging="426"/>
              <w:rPr>
                <w:rFonts w:ascii="Arial" w:hAnsi="Arial" w:cs="Arial"/>
                <w:color w:val="000000"/>
              </w:rPr>
            </w:pPr>
            <w:r w:rsidRPr="001327FA">
              <w:rPr>
                <w:rFonts w:ascii="Arial" w:hAnsi="Arial" w:cs="Arial"/>
                <w:color w:val="000000"/>
                <w:sz w:val="22"/>
                <w:szCs w:val="22"/>
              </w:rPr>
              <w:t xml:space="preserve">Work with awareness of the roles of various </w:t>
            </w:r>
            <w:proofErr w:type="spellStart"/>
            <w:r w:rsidRPr="001327FA">
              <w:rPr>
                <w:rFonts w:ascii="Arial" w:hAnsi="Arial" w:cs="Arial"/>
                <w:color w:val="000000"/>
                <w:sz w:val="22"/>
                <w:szCs w:val="22"/>
              </w:rPr>
              <w:t>organisations</w:t>
            </w:r>
            <w:proofErr w:type="spellEnd"/>
            <w:r w:rsidRPr="001327FA">
              <w:rPr>
                <w:rFonts w:ascii="Arial" w:hAnsi="Arial" w:cs="Arial"/>
                <w:color w:val="000000"/>
                <w:sz w:val="22"/>
                <w:szCs w:val="22"/>
              </w:rPr>
              <w:t xml:space="preserve"> in the health care system in Australia </w:t>
            </w:r>
          </w:p>
          <w:p w:rsidR="00552D47" w:rsidRPr="001327FA" w:rsidRDefault="00552D47" w:rsidP="00552D47">
            <w:pPr>
              <w:pStyle w:val="ListParagraph"/>
              <w:numPr>
                <w:ilvl w:val="0"/>
                <w:numId w:val="45"/>
              </w:numPr>
              <w:spacing w:after="160" w:line="256" w:lineRule="auto"/>
              <w:ind w:left="526" w:hanging="426"/>
              <w:rPr>
                <w:rFonts w:ascii="Arial" w:hAnsi="Arial" w:cs="Arial"/>
                <w:color w:val="000000"/>
              </w:rPr>
            </w:pPr>
            <w:r w:rsidRPr="001327FA">
              <w:rPr>
                <w:rFonts w:ascii="Arial" w:hAnsi="Arial" w:cs="Arial"/>
                <w:color w:val="000000"/>
                <w:sz w:val="22"/>
                <w:szCs w:val="22"/>
              </w:rPr>
              <w:t>Maintain awareness of current issues influencing health care, including health issues for Indigenous Australians</w:t>
            </w:r>
          </w:p>
        </w:tc>
      </w:tr>
    </w:tbl>
    <w:p w:rsidR="00552D47" w:rsidRPr="001327FA" w:rsidRDefault="00552D47" w:rsidP="00552D47">
      <w:pPr>
        <w:spacing w:line="360" w:lineRule="auto"/>
        <w:rPr>
          <w:rFonts w:ascii="Arial" w:hAnsi="Arial" w:cs="Arial"/>
          <w:b/>
          <w:color w:val="000000"/>
        </w:rPr>
      </w:pPr>
      <w:r w:rsidRPr="001327FA">
        <w:rPr>
          <w:rFonts w:ascii="Arial" w:eastAsia="Times New Roman" w:hAnsi="Arial" w:cs="Arial"/>
          <w:color w:val="000000"/>
        </w:rPr>
        <w:t>   </w:t>
      </w:r>
    </w:p>
    <w:p w:rsidR="00552D47" w:rsidRPr="001327FA" w:rsidRDefault="00552D47" w:rsidP="00552D47">
      <w:pPr>
        <w:spacing w:line="0" w:lineRule="atLeast"/>
        <w:rPr>
          <w:rFonts w:ascii="Arial" w:eastAsia="Arial" w:hAnsi="Arial" w:cs="Arial"/>
          <w:b/>
          <w:sz w:val="28"/>
          <w:szCs w:val="28"/>
        </w:rPr>
      </w:pPr>
      <w:r w:rsidRPr="001327FA">
        <w:rPr>
          <w:rFonts w:ascii="Arial" w:eastAsia="Arial" w:hAnsi="Arial" w:cs="Arial"/>
          <w:b/>
          <w:sz w:val="28"/>
          <w:szCs w:val="28"/>
        </w:rPr>
        <w:t>Knowledge and Understanding</w:t>
      </w:r>
    </w:p>
    <w:p w:rsidR="00552D47" w:rsidRPr="001327FA" w:rsidRDefault="00552D47" w:rsidP="00552D47">
      <w:pPr>
        <w:spacing w:line="236" w:lineRule="auto"/>
        <w:ind w:right="141"/>
        <w:jc w:val="both"/>
        <w:rPr>
          <w:rFonts w:ascii="Arial" w:eastAsia="Arial" w:hAnsi="Arial" w:cs="Arial"/>
        </w:rPr>
      </w:pPr>
      <w:r w:rsidRPr="001327FA">
        <w:rPr>
          <w:rFonts w:ascii="Arial" w:eastAsia="Arial" w:hAnsi="Arial" w:cs="Arial"/>
        </w:rPr>
        <w:t>The candidate must be able to demonstrate underpinning knowledge and understanding required to carry out tasks covered in this competency standard. This includes the knowledge of:</w:t>
      </w:r>
    </w:p>
    <w:p w:rsidR="00552D47" w:rsidRPr="001327FA" w:rsidRDefault="00552D47" w:rsidP="00552D47">
      <w:pPr>
        <w:spacing w:line="236" w:lineRule="auto"/>
        <w:ind w:right="788"/>
        <w:jc w:val="both"/>
        <w:rPr>
          <w:rFonts w:ascii="Arial" w:eastAsia="Arial" w:hAnsi="Arial" w:cs="Arial"/>
        </w:rPr>
      </w:pPr>
    </w:p>
    <w:p w:rsidR="00552D47" w:rsidRPr="001327FA" w:rsidRDefault="00552D47" w:rsidP="00552D47">
      <w:pPr>
        <w:pStyle w:val="ListBullet"/>
        <w:keepNext/>
        <w:keepLines/>
        <w:numPr>
          <w:ilvl w:val="0"/>
          <w:numId w:val="46"/>
        </w:numPr>
        <w:spacing w:before="40" w:after="40"/>
        <w:rPr>
          <w:rFonts w:ascii="Arial" w:hAnsi="Arial" w:cs="Arial"/>
        </w:rPr>
      </w:pPr>
      <w:r w:rsidRPr="001327FA">
        <w:rPr>
          <w:rFonts w:ascii="Arial" w:hAnsi="Arial" w:cs="Arial"/>
        </w:rPr>
        <w:t xml:space="preserve">Understanding of relevant </w:t>
      </w:r>
      <w:proofErr w:type="spellStart"/>
      <w:r w:rsidRPr="001327FA">
        <w:rPr>
          <w:rFonts w:ascii="Arial" w:hAnsi="Arial" w:cs="Arial"/>
        </w:rPr>
        <w:t>organisation</w:t>
      </w:r>
      <w:proofErr w:type="spellEnd"/>
      <w:r w:rsidRPr="001327FA">
        <w:rPr>
          <w:rFonts w:ascii="Arial" w:hAnsi="Arial" w:cs="Arial"/>
        </w:rPr>
        <w:t xml:space="preserve"> procedures, policies, awards, standards and legislation and how to access them</w:t>
      </w:r>
    </w:p>
    <w:p w:rsidR="00552D47" w:rsidRPr="001327FA" w:rsidRDefault="00552D47" w:rsidP="00552D47">
      <w:pPr>
        <w:pStyle w:val="ListBullet"/>
        <w:keepNext/>
        <w:keepLines/>
        <w:numPr>
          <w:ilvl w:val="0"/>
          <w:numId w:val="46"/>
        </w:numPr>
        <w:spacing w:before="40" w:after="40"/>
        <w:rPr>
          <w:rFonts w:ascii="Arial" w:hAnsi="Arial" w:cs="Arial"/>
        </w:rPr>
      </w:pPr>
      <w:r w:rsidRPr="001327FA">
        <w:rPr>
          <w:rFonts w:ascii="Arial" w:hAnsi="Arial" w:cs="Arial"/>
        </w:rPr>
        <w:t>Meaning of Duty of Care, confidentiality of information and ethical decision-making in relation to specific work role duties and responsibilities; what constitutes a breach of these and potential ramifications of such a breach</w:t>
      </w:r>
    </w:p>
    <w:p w:rsidR="00552D47" w:rsidRPr="001327FA" w:rsidRDefault="00552D47" w:rsidP="00552D47">
      <w:pPr>
        <w:pStyle w:val="ListBullet"/>
        <w:keepNext/>
        <w:keepLines/>
        <w:numPr>
          <w:ilvl w:val="0"/>
          <w:numId w:val="46"/>
        </w:numPr>
        <w:spacing w:before="40" w:after="40"/>
        <w:rPr>
          <w:rFonts w:ascii="Arial" w:hAnsi="Arial" w:cs="Arial"/>
        </w:rPr>
      </w:pPr>
      <w:proofErr w:type="spellStart"/>
      <w:r w:rsidRPr="001327FA">
        <w:rPr>
          <w:rFonts w:ascii="Arial" w:hAnsi="Arial" w:cs="Arial"/>
        </w:rPr>
        <w:t>Organisation</w:t>
      </w:r>
      <w:proofErr w:type="spellEnd"/>
      <w:r w:rsidRPr="001327FA">
        <w:rPr>
          <w:rFonts w:ascii="Arial" w:hAnsi="Arial" w:cs="Arial"/>
        </w:rPr>
        <w:t xml:space="preserve"> procedures relating to emergency response, fire safety and security </w:t>
      </w:r>
    </w:p>
    <w:p w:rsidR="00552D47" w:rsidRPr="001327FA" w:rsidRDefault="00552D47" w:rsidP="00552D47">
      <w:pPr>
        <w:pStyle w:val="ListBullet"/>
        <w:keepNext/>
        <w:keepLines/>
        <w:numPr>
          <w:ilvl w:val="0"/>
          <w:numId w:val="46"/>
        </w:numPr>
        <w:spacing w:before="40" w:after="40"/>
        <w:rPr>
          <w:rFonts w:ascii="Arial" w:hAnsi="Arial" w:cs="Arial"/>
        </w:rPr>
      </w:pPr>
      <w:r w:rsidRPr="001327FA">
        <w:rPr>
          <w:rFonts w:ascii="Arial" w:hAnsi="Arial" w:cs="Arial"/>
        </w:rPr>
        <w:t>Principles underpinning client-</w:t>
      </w:r>
      <w:proofErr w:type="spellStart"/>
      <w:r w:rsidRPr="001327FA">
        <w:rPr>
          <w:rFonts w:ascii="Arial" w:hAnsi="Arial" w:cs="Arial"/>
        </w:rPr>
        <w:t>centred</w:t>
      </w:r>
      <w:proofErr w:type="spellEnd"/>
      <w:r w:rsidRPr="001327FA">
        <w:rPr>
          <w:rFonts w:ascii="Arial" w:hAnsi="Arial" w:cs="Arial"/>
        </w:rPr>
        <w:t xml:space="preserve"> health care </w:t>
      </w:r>
    </w:p>
    <w:p w:rsidR="00552D47" w:rsidRPr="001327FA" w:rsidRDefault="00552D47" w:rsidP="00552D47">
      <w:pPr>
        <w:pStyle w:val="ListBullet"/>
        <w:keepNext/>
        <w:keepLines/>
        <w:numPr>
          <w:ilvl w:val="0"/>
          <w:numId w:val="46"/>
        </w:numPr>
        <w:spacing w:before="40" w:after="40"/>
        <w:rPr>
          <w:rFonts w:ascii="Arial" w:hAnsi="Arial" w:cs="Arial"/>
        </w:rPr>
      </w:pPr>
      <w:r w:rsidRPr="001327FA">
        <w:rPr>
          <w:rFonts w:ascii="Arial" w:hAnsi="Arial" w:cs="Arial"/>
        </w:rPr>
        <w:t>Principles of client safety</w:t>
      </w:r>
    </w:p>
    <w:p w:rsidR="00552D47" w:rsidRPr="001327FA" w:rsidRDefault="00552D47" w:rsidP="00552D47">
      <w:pPr>
        <w:pStyle w:val="ListBullet"/>
        <w:keepNext/>
        <w:keepLines/>
        <w:numPr>
          <w:ilvl w:val="0"/>
          <w:numId w:val="46"/>
        </w:numPr>
        <w:spacing w:before="40" w:after="40"/>
        <w:rPr>
          <w:rFonts w:ascii="Arial" w:hAnsi="Arial" w:cs="Arial"/>
        </w:rPr>
      </w:pPr>
      <w:r w:rsidRPr="001327FA">
        <w:rPr>
          <w:rFonts w:ascii="Arial" w:hAnsi="Arial" w:cs="Arial"/>
        </w:rPr>
        <w:t>Relevance of the work role and functions to maintaining sustainability of the workplace, including environmental, economic, workforce and social sustainability</w:t>
      </w:r>
    </w:p>
    <w:p w:rsidR="00552D47" w:rsidRPr="001327FA" w:rsidRDefault="00552D47" w:rsidP="00552D47">
      <w:pPr>
        <w:pStyle w:val="ListBullet"/>
        <w:keepNext/>
        <w:keepLines/>
        <w:numPr>
          <w:ilvl w:val="0"/>
          <w:numId w:val="46"/>
        </w:numPr>
        <w:spacing w:before="40" w:after="40"/>
        <w:rPr>
          <w:rFonts w:ascii="Arial" w:hAnsi="Arial" w:cs="Arial"/>
          <w:lang w:val="en-NZ"/>
        </w:rPr>
      </w:pPr>
      <w:r w:rsidRPr="001327FA">
        <w:rPr>
          <w:rFonts w:ascii="Arial" w:hAnsi="Arial" w:cs="Arial"/>
        </w:rPr>
        <w:t xml:space="preserve">Role, function and objectives of the </w:t>
      </w:r>
      <w:proofErr w:type="spellStart"/>
      <w:r w:rsidRPr="001327FA">
        <w:rPr>
          <w:rFonts w:ascii="Arial" w:hAnsi="Arial" w:cs="Arial"/>
        </w:rPr>
        <w:t>organisation</w:t>
      </w:r>
      <w:proofErr w:type="spellEnd"/>
      <w:r w:rsidRPr="001327FA">
        <w:rPr>
          <w:rFonts w:ascii="Arial" w:hAnsi="Arial" w:cs="Arial"/>
        </w:rPr>
        <w:t>, and relevance to specific work role</w:t>
      </w:r>
    </w:p>
    <w:p w:rsidR="00552D47" w:rsidRPr="001327FA" w:rsidRDefault="00552D47" w:rsidP="00552D47">
      <w:pPr>
        <w:pStyle w:val="ListBullet"/>
        <w:keepNext/>
        <w:keepLines/>
        <w:numPr>
          <w:ilvl w:val="0"/>
          <w:numId w:val="46"/>
        </w:numPr>
        <w:spacing w:before="40" w:after="40"/>
        <w:rPr>
          <w:rFonts w:ascii="Arial" w:hAnsi="Arial" w:cs="Arial"/>
        </w:rPr>
      </w:pPr>
      <w:r w:rsidRPr="001327FA">
        <w:rPr>
          <w:rFonts w:ascii="Arial" w:hAnsi="Arial" w:cs="Arial"/>
        </w:rPr>
        <w:t>Apply decision-making and problem-solving skills as required to constructively achieve identified outcomes in line with work role</w:t>
      </w:r>
    </w:p>
    <w:p w:rsidR="00552D47" w:rsidRPr="001327FA" w:rsidRDefault="00552D47" w:rsidP="00552D47">
      <w:pPr>
        <w:pStyle w:val="ListBullet"/>
        <w:keepNext/>
        <w:keepLines/>
        <w:numPr>
          <w:ilvl w:val="0"/>
          <w:numId w:val="46"/>
        </w:numPr>
        <w:spacing w:before="40" w:after="40"/>
        <w:rPr>
          <w:rFonts w:ascii="Arial" w:hAnsi="Arial" w:cs="Arial"/>
          <w:color w:val="000000"/>
        </w:rPr>
      </w:pPr>
      <w:r w:rsidRPr="001327FA">
        <w:rPr>
          <w:rFonts w:ascii="Arial" w:hAnsi="Arial" w:cs="Arial"/>
        </w:rPr>
        <w:t>Demonstrate communication skills as required by specific work role</w:t>
      </w:r>
    </w:p>
    <w:p w:rsidR="00552D47" w:rsidRPr="001327FA" w:rsidRDefault="00552D47" w:rsidP="00552D47">
      <w:pPr>
        <w:rPr>
          <w:rFonts w:ascii="Arial" w:eastAsia="Arial" w:hAnsi="Arial" w:cs="Arial"/>
        </w:rPr>
      </w:pPr>
    </w:p>
    <w:p w:rsidR="00552D47" w:rsidRPr="001327FA" w:rsidRDefault="00552D47" w:rsidP="00552D47">
      <w:pPr>
        <w:rPr>
          <w:rFonts w:ascii="Arial" w:hAnsi="Arial" w:cs="Arial"/>
          <w:b/>
          <w:color w:val="000000"/>
          <w:sz w:val="28"/>
          <w:szCs w:val="28"/>
        </w:rPr>
      </w:pPr>
      <w:r w:rsidRPr="001327FA">
        <w:rPr>
          <w:rFonts w:ascii="Arial" w:hAnsi="Arial" w:cs="Arial"/>
          <w:b/>
          <w:color w:val="000000"/>
          <w:sz w:val="28"/>
          <w:szCs w:val="28"/>
        </w:rPr>
        <w:lastRenderedPageBreak/>
        <w:t>Critical Evidence(s) Required</w:t>
      </w:r>
    </w:p>
    <w:p w:rsidR="00552D47" w:rsidRPr="001327FA" w:rsidRDefault="00552D47" w:rsidP="00552D47">
      <w:pPr>
        <w:jc w:val="both"/>
        <w:rPr>
          <w:rFonts w:ascii="Arial" w:hAnsi="Arial" w:cs="Arial"/>
          <w:color w:val="000000"/>
        </w:rPr>
      </w:pPr>
      <w:r w:rsidRPr="001327FA">
        <w:rPr>
          <w:rFonts w:ascii="Arial" w:hAnsi="Arial" w:cs="Arial"/>
          <w:color w:val="000000"/>
        </w:rPr>
        <w:t>The candidates need to produce following critical evidence(s) to be competent in this competency standard:</w:t>
      </w:r>
    </w:p>
    <w:p w:rsidR="00552D47" w:rsidRPr="001327FA" w:rsidRDefault="00552D47" w:rsidP="00552D47">
      <w:pPr>
        <w:pStyle w:val="ListParagraph"/>
        <w:numPr>
          <w:ilvl w:val="0"/>
          <w:numId w:val="47"/>
        </w:numPr>
        <w:shd w:val="clear" w:color="auto" w:fill="FFFFFF"/>
        <w:spacing w:after="160"/>
        <w:jc w:val="both"/>
        <w:rPr>
          <w:rFonts w:ascii="Arial" w:hAnsi="Arial" w:cs="Arial"/>
          <w:color w:val="000000"/>
        </w:rPr>
      </w:pPr>
      <w:r w:rsidRPr="001327FA">
        <w:rPr>
          <w:rFonts w:ascii="Arial" w:hAnsi="Arial" w:cs="Arial"/>
          <w:color w:val="000000"/>
        </w:rPr>
        <w:t>The individual being assessed must provide evidence of specified essential knowledge as well as skills</w:t>
      </w:r>
    </w:p>
    <w:p w:rsidR="00552D47" w:rsidRPr="001327FA" w:rsidRDefault="00552D47" w:rsidP="00552D47">
      <w:pPr>
        <w:pStyle w:val="ListParagraph"/>
        <w:numPr>
          <w:ilvl w:val="0"/>
          <w:numId w:val="47"/>
        </w:numPr>
        <w:shd w:val="clear" w:color="auto" w:fill="FFFFFF"/>
        <w:spacing w:after="160"/>
        <w:jc w:val="both"/>
        <w:rPr>
          <w:rFonts w:ascii="Arial" w:hAnsi="Arial" w:cs="Arial"/>
          <w:color w:val="000000"/>
        </w:rPr>
      </w:pPr>
      <w:r w:rsidRPr="001327FA">
        <w:rPr>
          <w:rFonts w:ascii="Arial" w:hAnsi="Arial" w:cs="Arial"/>
          <w:color w:val="000000"/>
        </w:rPr>
        <w:t>Consistency of performance should be demonstrated over a range of workplace situations</w:t>
      </w:r>
    </w:p>
    <w:p w:rsidR="00036CDD" w:rsidRPr="001327FA" w:rsidRDefault="00552D47" w:rsidP="00552D47">
      <w:pPr>
        <w:rPr>
          <w:rFonts w:ascii="Arial" w:eastAsia="Times New Roman" w:hAnsi="Arial" w:cs="Arial"/>
          <w:b/>
          <w:bCs/>
          <w:kern w:val="32"/>
          <w:sz w:val="32"/>
          <w:szCs w:val="32"/>
        </w:rPr>
      </w:pPr>
      <w:r w:rsidRPr="001327FA">
        <w:rPr>
          <w:rFonts w:ascii="Arial" w:hAnsi="Arial" w:cs="Arial"/>
        </w:rPr>
        <w:br w:type="page"/>
      </w:r>
      <w:bookmarkEnd w:id="51"/>
    </w:p>
    <w:p w:rsidR="00036CDD" w:rsidRPr="001327FA" w:rsidRDefault="00036CDD" w:rsidP="00036CDD">
      <w:pPr>
        <w:pStyle w:val="Listoftools"/>
        <w:rPr>
          <w:rFonts w:ascii="Arial" w:hAnsi="Arial" w:cs="Arial"/>
          <w:szCs w:val="22"/>
        </w:rPr>
      </w:pPr>
    </w:p>
    <w:p w:rsidR="00036CDD" w:rsidRPr="001327FA" w:rsidRDefault="00036CDD" w:rsidP="009D3040">
      <w:pPr>
        <w:pStyle w:val="Heading1"/>
        <w:rPr>
          <w:rFonts w:ascii="Arial" w:hAnsi="Arial" w:cs="Arial"/>
        </w:rPr>
      </w:pPr>
      <w:bookmarkStart w:id="53" w:name="_Toc530220571"/>
      <w:bookmarkStart w:id="54" w:name="_Toc5869092"/>
      <w:r w:rsidRPr="001327FA">
        <w:rPr>
          <w:rFonts w:ascii="Arial" w:hAnsi="Arial" w:cs="Arial"/>
        </w:rPr>
        <w:t>LIST OF TOOLS AND EQUIPMENT</w:t>
      </w:r>
      <w:bookmarkEnd w:id="53"/>
      <w:bookmarkEnd w:id="54"/>
    </w:p>
    <w:p w:rsidR="002562BD" w:rsidRPr="001327FA" w:rsidRDefault="002562BD" w:rsidP="00005E1A">
      <w:pPr>
        <w:pStyle w:val="Listoftools"/>
        <w:jc w:val="center"/>
        <w:outlineLvl w:val="0"/>
        <w:rPr>
          <w:rFonts w:ascii="Arial" w:hAnsi="Arial" w:cs="Arial"/>
          <w:b/>
          <w:szCs w:val="22"/>
          <w:u w:val="single"/>
        </w:rPr>
      </w:pPr>
    </w:p>
    <w:tbl>
      <w:tblPr>
        <w:tblStyle w:val="LightGrid-Accent11"/>
        <w:tblW w:w="7801" w:type="dxa"/>
        <w:tblCellSpacing w:w="20" w:type="dxa"/>
        <w:tblInd w:w="1323" w:type="dxa"/>
        <w:tblBorders>
          <w:top w:val="inset" w:sz="2" w:space="0" w:color="17365D" w:themeColor="text2" w:themeShade="BF"/>
          <w:left w:val="inset" w:sz="2" w:space="0" w:color="17365D" w:themeColor="text2" w:themeShade="BF"/>
          <w:bottom w:val="inset" w:sz="2" w:space="0" w:color="17365D" w:themeColor="text2" w:themeShade="BF"/>
          <w:right w:val="inset" w:sz="2" w:space="0" w:color="17365D" w:themeColor="text2" w:themeShade="BF"/>
          <w:insideH w:val="inset" w:sz="2" w:space="0" w:color="17365D" w:themeColor="text2" w:themeShade="BF"/>
          <w:insideV w:val="inset" w:sz="2" w:space="0" w:color="17365D" w:themeColor="text2" w:themeShade="BF"/>
        </w:tblBorders>
        <w:tblLayout w:type="fixed"/>
        <w:tblLook w:val="01E0" w:firstRow="1" w:lastRow="1" w:firstColumn="1" w:lastColumn="1" w:noHBand="0" w:noVBand="0"/>
      </w:tblPr>
      <w:tblGrid>
        <w:gridCol w:w="1080"/>
        <w:gridCol w:w="6721"/>
      </w:tblGrid>
      <w:tr w:rsidR="00036CDD" w:rsidRPr="001327FA" w:rsidTr="008C6FC0">
        <w:trPr>
          <w:cnfStyle w:val="100000000000" w:firstRow="1" w:lastRow="0" w:firstColumn="0" w:lastColumn="0" w:oddVBand="0" w:evenVBand="0" w:oddHBand="0" w:evenHBand="0" w:firstRowFirstColumn="0" w:firstRowLastColumn="0" w:lastRowFirstColumn="0" w:lastRowLastColumn="0"/>
          <w:trHeight w:hRule="exact" w:val="298"/>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shd w:val="clear" w:color="auto" w:fill="17365D" w:themeFill="text2" w:themeFillShade="BF"/>
            <w:hideMark/>
          </w:tcPr>
          <w:p w:rsidR="00036CDD" w:rsidRPr="001327FA" w:rsidRDefault="00036CDD" w:rsidP="00A63C32">
            <w:pPr>
              <w:pStyle w:val="TableParagraph"/>
              <w:spacing w:line="267" w:lineRule="exact"/>
              <w:jc w:val="center"/>
              <w:rPr>
                <w:rFonts w:ascii="Arial" w:eastAsia="Calibri" w:hAnsi="Arial" w:cs="Arial"/>
                <w:color w:val="FFFFFF" w:themeColor="background1"/>
              </w:rPr>
            </w:pPr>
            <w:proofErr w:type="spellStart"/>
            <w:r w:rsidRPr="001327FA">
              <w:rPr>
                <w:rFonts w:ascii="Arial" w:hAnsi="Arial" w:cs="Arial"/>
                <w:color w:val="FFFFFF" w:themeColor="background1"/>
              </w:rPr>
              <w:t>S.No</w:t>
            </w:r>
            <w:proofErr w:type="spellEnd"/>
            <w:r w:rsidRPr="001327FA">
              <w:rPr>
                <w:rFonts w:ascii="Arial" w:hAnsi="Arial" w:cs="Arial"/>
                <w:color w:val="FFFFFF" w:themeColor="background1"/>
              </w:rPr>
              <w:t>.</w:t>
            </w: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shd w:val="clear" w:color="auto" w:fill="17365D" w:themeFill="text2" w:themeFillShade="BF"/>
            <w:hideMark/>
          </w:tcPr>
          <w:p w:rsidR="00036CDD" w:rsidRPr="001327FA" w:rsidRDefault="00036CDD" w:rsidP="00A63C32">
            <w:pPr>
              <w:pStyle w:val="TableParagraph"/>
              <w:spacing w:line="267" w:lineRule="exact"/>
              <w:rPr>
                <w:rFonts w:ascii="Arial" w:eastAsia="Calibri" w:hAnsi="Arial" w:cs="Arial"/>
                <w:color w:val="FFFFFF" w:themeColor="background1"/>
              </w:rPr>
            </w:pPr>
            <w:r w:rsidRPr="001327FA">
              <w:rPr>
                <w:rFonts w:ascii="Arial" w:hAnsi="Arial" w:cs="Arial"/>
                <w:color w:val="FFFFFF" w:themeColor="background1"/>
              </w:rPr>
              <w:t>Items</w:t>
            </w: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64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jc w:val="center"/>
              <w:rPr>
                <w:rFonts w:ascii="Arial" w:hAnsi="Arial" w:cs="Arial"/>
                <w:b w:val="0"/>
                <w:szCs w:val="22"/>
              </w:rPr>
            </w:pPr>
            <w:r w:rsidRPr="001327FA">
              <w:rPr>
                <w:rFonts w:ascii="Arial" w:hAnsi="Arial" w:cs="Arial"/>
                <w:b w:val="0"/>
                <w:szCs w:val="22"/>
              </w:rPr>
              <w:t>1.</w:t>
            </w: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tabs>
                <w:tab w:val="left" w:pos="3899"/>
              </w:tabs>
              <w:rPr>
                <w:rFonts w:ascii="Arial" w:hAnsi="Arial" w:cs="Arial"/>
                <w:b w:val="0"/>
              </w:rPr>
            </w:pPr>
            <w:r w:rsidRPr="001327FA">
              <w:rPr>
                <w:rFonts w:ascii="Arial" w:hAnsi="Arial" w:cs="Arial"/>
                <w:b w:val="0"/>
              </w:rPr>
              <w:t xml:space="preserve">  Center for Disease Control (CDC) guidelines, Latest Edition </w:t>
            </w: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64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jc w:val="center"/>
              <w:rPr>
                <w:rFonts w:ascii="Arial" w:hAnsi="Arial" w:cs="Arial"/>
                <w:b w:val="0"/>
                <w:szCs w:val="22"/>
              </w:rPr>
            </w:pPr>
            <w:r w:rsidRPr="001327FA">
              <w:rPr>
                <w:rFonts w:ascii="Arial" w:hAnsi="Arial" w:cs="Arial"/>
                <w:b w:val="0"/>
                <w:szCs w:val="22"/>
              </w:rPr>
              <w:t>2.</w:t>
            </w: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tabs>
                <w:tab w:val="left" w:pos="3899"/>
              </w:tabs>
              <w:rPr>
                <w:rFonts w:ascii="Arial" w:hAnsi="Arial" w:cs="Arial"/>
                <w:b w:val="0"/>
              </w:rPr>
            </w:pPr>
            <w:r w:rsidRPr="001327FA">
              <w:rPr>
                <w:rFonts w:ascii="Arial" w:hAnsi="Arial" w:cs="Arial"/>
                <w:b w:val="0"/>
              </w:rPr>
              <w:t xml:space="preserve"> International Patient Safety Goals (IPSG) </w:t>
            </w:r>
            <w:r w:rsidRPr="001327FA">
              <w:rPr>
                <w:rFonts w:ascii="Arial" w:hAnsi="Arial" w:cs="Arial"/>
                <w:b w:val="0"/>
              </w:rPr>
              <w:tab/>
            </w: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64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jc w:val="center"/>
              <w:rPr>
                <w:rFonts w:ascii="Arial" w:hAnsi="Arial" w:cs="Arial"/>
                <w:b w:val="0"/>
                <w:szCs w:val="22"/>
              </w:rPr>
            </w:pPr>
            <w:r w:rsidRPr="001327FA">
              <w:rPr>
                <w:rFonts w:ascii="Arial" w:hAnsi="Arial" w:cs="Arial"/>
                <w:b w:val="0"/>
                <w:szCs w:val="22"/>
              </w:rPr>
              <w:t>3.</w:t>
            </w: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tabs>
                <w:tab w:val="left" w:pos="3899"/>
              </w:tabs>
              <w:rPr>
                <w:rFonts w:ascii="Arial" w:hAnsi="Arial" w:cs="Arial"/>
                <w:b w:val="0"/>
              </w:rPr>
            </w:pPr>
            <w:r w:rsidRPr="001327FA">
              <w:rPr>
                <w:rFonts w:ascii="Arial" w:hAnsi="Arial" w:cs="Arial"/>
                <w:b w:val="0"/>
              </w:rPr>
              <w:t xml:space="preserve"> Materials safety datasheet (MSDS)</w:t>
            </w: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64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jc w:val="center"/>
              <w:rPr>
                <w:rFonts w:ascii="Arial" w:hAnsi="Arial" w:cs="Arial"/>
                <w:b w:val="0"/>
                <w:szCs w:val="22"/>
              </w:rPr>
            </w:pPr>
            <w:r w:rsidRPr="001327FA">
              <w:rPr>
                <w:rFonts w:ascii="Arial" w:hAnsi="Arial" w:cs="Arial"/>
                <w:b w:val="0"/>
                <w:szCs w:val="22"/>
              </w:rPr>
              <w:t>4.</w:t>
            </w: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tabs>
                <w:tab w:val="left" w:pos="3899"/>
              </w:tabs>
              <w:rPr>
                <w:rFonts w:ascii="Arial" w:hAnsi="Arial" w:cs="Arial"/>
                <w:b w:val="0"/>
              </w:rPr>
            </w:pPr>
            <w:r w:rsidRPr="001327FA">
              <w:rPr>
                <w:rFonts w:ascii="Arial" w:hAnsi="Arial" w:cs="Arial"/>
                <w:b w:val="0"/>
              </w:rPr>
              <w:t xml:space="preserve"> </w:t>
            </w:r>
            <w:proofErr w:type="gramStart"/>
            <w:r w:rsidRPr="001327FA">
              <w:rPr>
                <w:rFonts w:ascii="Arial" w:hAnsi="Arial" w:cs="Arial"/>
                <w:b w:val="0"/>
              </w:rPr>
              <w:t>European Urological Association Guidelines,</w:t>
            </w:r>
            <w:proofErr w:type="gramEnd"/>
            <w:r w:rsidRPr="001327FA">
              <w:rPr>
                <w:rFonts w:ascii="Arial" w:hAnsi="Arial" w:cs="Arial"/>
                <w:b w:val="0"/>
              </w:rPr>
              <w:t xml:space="preserve"> </w:t>
            </w:r>
            <w:r w:rsidR="00A55233" w:rsidRPr="001327FA">
              <w:rPr>
                <w:rFonts w:ascii="Arial" w:hAnsi="Arial" w:cs="Arial"/>
                <w:b w:val="0"/>
              </w:rPr>
              <w:t xml:space="preserve">updated </w:t>
            </w:r>
            <w:r w:rsidR="00BF2394" w:rsidRPr="001327FA">
              <w:rPr>
                <w:rFonts w:ascii="Arial" w:hAnsi="Arial" w:cs="Arial"/>
                <w:b w:val="0"/>
              </w:rPr>
              <w:t xml:space="preserve">(2019) </w:t>
            </w:r>
            <w:r w:rsidRPr="001327FA">
              <w:rPr>
                <w:rFonts w:ascii="Arial" w:hAnsi="Arial" w:cs="Arial"/>
                <w:b w:val="0"/>
              </w:rPr>
              <w:t xml:space="preserve"> </w:t>
            </w: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640"/>
          <w:tblCellSpacing w:w="20" w:type="dxa"/>
        </w:trPr>
        <w:tc>
          <w:tcPr>
            <w:cnfStyle w:val="001000000000" w:firstRow="0" w:lastRow="0" w:firstColumn="1" w:lastColumn="0" w:oddVBand="0" w:evenVBand="0" w:oddHBand="0" w:evenHBand="0" w:firstRowFirstColumn="0" w:firstRowLastColumn="0" w:lastRowFirstColumn="0" w:lastRowLastColumn="0"/>
            <w:tcW w:w="7721" w:type="dxa"/>
            <w:gridSpan w:val="2"/>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jc w:val="center"/>
              <w:rPr>
                <w:rFonts w:ascii="Arial" w:hAnsi="Arial" w:cs="Arial"/>
                <w:szCs w:val="22"/>
              </w:rPr>
            </w:pPr>
            <w:r w:rsidRPr="001327FA">
              <w:rPr>
                <w:rFonts w:ascii="Arial" w:hAnsi="Arial" w:cs="Arial"/>
                <w:szCs w:val="22"/>
              </w:rPr>
              <w:t>OPD</w:t>
            </w: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BP apparatus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Stethoscope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Weight Machine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Thermometer</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Pulse Oximeter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Pain Scale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OT table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OT lights</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IV poles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PPEs (Hand sanitizer, Gown, sheets, gloves, mask, shoes, cap)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Disinfectant solution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Surgical supplies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Endoscopy tower </w:t>
            </w:r>
            <w:proofErr w:type="gramStart"/>
            <w:r w:rsidRPr="001327FA">
              <w:rPr>
                <w:rFonts w:ascii="Arial" w:hAnsi="Arial" w:cs="Arial"/>
                <w:b w:val="0"/>
                <w:szCs w:val="22"/>
              </w:rPr>
              <w:t>( camera</w:t>
            </w:r>
            <w:proofErr w:type="gramEnd"/>
            <w:r w:rsidRPr="001327FA">
              <w:rPr>
                <w:rFonts w:ascii="Arial" w:hAnsi="Arial" w:cs="Arial"/>
                <w:b w:val="0"/>
                <w:szCs w:val="22"/>
              </w:rPr>
              <w:t xml:space="preserve"> + light source + monitor)</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Flexible cystoscope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Grasper Forceps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Urinary catheters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Urethral Dilators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Urodynamic study machine</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Uroflow </w:t>
            </w:r>
            <w:proofErr w:type="spellStart"/>
            <w:r w:rsidRPr="001327FA">
              <w:rPr>
                <w:rFonts w:ascii="Arial" w:hAnsi="Arial" w:cs="Arial"/>
                <w:b w:val="0"/>
                <w:szCs w:val="22"/>
              </w:rPr>
              <w:t>metery</w:t>
            </w:r>
            <w:proofErr w:type="spellEnd"/>
            <w:r w:rsidRPr="001327FA">
              <w:rPr>
                <w:rFonts w:ascii="Arial" w:hAnsi="Arial" w:cs="Arial"/>
                <w:b w:val="0"/>
                <w:szCs w:val="22"/>
              </w:rPr>
              <w:t xml:space="preserve"> machine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TRUS Biopsy Gun + USG (Ultra Sonography) machine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 xml:space="preserve">Flexible cystoscope Rinsing machine </w:t>
            </w:r>
          </w:p>
          <w:p w:rsidR="00036CDD" w:rsidRPr="001327FA" w:rsidRDefault="00036CDD" w:rsidP="00922D04">
            <w:pPr>
              <w:pStyle w:val="Listoftools"/>
              <w:numPr>
                <w:ilvl w:val="0"/>
                <w:numId w:val="28"/>
              </w:numPr>
              <w:rPr>
                <w:rFonts w:ascii="Arial" w:hAnsi="Arial" w:cs="Arial"/>
                <w:b w:val="0"/>
                <w:szCs w:val="22"/>
              </w:rPr>
            </w:pPr>
            <w:r w:rsidRPr="001327FA">
              <w:rPr>
                <w:rFonts w:ascii="Arial" w:hAnsi="Arial" w:cs="Arial"/>
                <w:b w:val="0"/>
                <w:szCs w:val="22"/>
              </w:rPr>
              <w:t>NIBP Monitor (</w:t>
            </w:r>
            <w:proofErr w:type="spellStart"/>
            <w:proofErr w:type="gramStart"/>
            <w:r w:rsidRPr="001327FA">
              <w:rPr>
                <w:rFonts w:ascii="Arial" w:hAnsi="Arial" w:cs="Arial"/>
                <w:b w:val="0"/>
                <w:szCs w:val="22"/>
              </w:rPr>
              <w:t>non invasive</w:t>
            </w:r>
            <w:proofErr w:type="spellEnd"/>
            <w:proofErr w:type="gramEnd"/>
            <w:r w:rsidRPr="001327FA">
              <w:rPr>
                <w:rFonts w:ascii="Arial" w:hAnsi="Arial" w:cs="Arial"/>
                <w:b w:val="0"/>
                <w:szCs w:val="22"/>
              </w:rPr>
              <w:t xml:space="preserve"> Blood pressure)</w:t>
            </w:r>
          </w:p>
          <w:p w:rsidR="00036CDD" w:rsidRPr="001327FA" w:rsidRDefault="00036CDD" w:rsidP="00A63C32">
            <w:pPr>
              <w:pStyle w:val="Listoftools"/>
              <w:ind w:left="720"/>
              <w:rPr>
                <w:rFonts w:ascii="Arial" w:hAnsi="Arial" w:cs="Arial"/>
                <w:b w:val="0"/>
                <w:szCs w:val="22"/>
              </w:rPr>
            </w:pPr>
          </w:p>
          <w:p w:rsidR="00036CDD" w:rsidRPr="001327FA" w:rsidRDefault="00036CDD" w:rsidP="00A63C32">
            <w:pPr>
              <w:pStyle w:val="TableParagraph"/>
              <w:spacing w:line="251" w:lineRule="exact"/>
              <w:ind w:left="103" w:firstLine="14"/>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Stethoscope </w:t>
            </w:r>
          </w:p>
          <w:p w:rsidR="00036CDD" w:rsidRPr="001327FA" w:rsidRDefault="00036CDD" w:rsidP="00A63C32">
            <w:pPr>
              <w:pStyle w:val="Listoftools"/>
              <w:rPr>
                <w:rFonts w:ascii="Arial" w:hAnsi="Arial" w:cs="Arial"/>
                <w:b w:val="0"/>
                <w:szCs w:val="22"/>
              </w:rPr>
            </w:pP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Stethoscope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Weight Machine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Thermometer</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Pulse Oximeter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Pain Scale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OT table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OT lights</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IV poles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PPEs (Hand sanitizer, Gown, sheets, gloves, mask, shoes, cap)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Disinfectant solution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Surgical supplies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Endoscopy tower </w:t>
            </w:r>
            <w:proofErr w:type="gramStart"/>
            <w:r w:rsidRPr="001327FA">
              <w:rPr>
                <w:rFonts w:ascii="Arial" w:hAnsi="Arial" w:cs="Arial"/>
                <w:b w:val="0"/>
                <w:szCs w:val="22"/>
              </w:rPr>
              <w:t>( camera</w:t>
            </w:r>
            <w:proofErr w:type="gramEnd"/>
            <w:r w:rsidRPr="001327FA">
              <w:rPr>
                <w:rFonts w:ascii="Arial" w:hAnsi="Arial" w:cs="Arial"/>
                <w:b w:val="0"/>
                <w:szCs w:val="22"/>
              </w:rPr>
              <w:t xml:space="preserve"> + light source + monitor)</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Flexible cystoscope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Grasper Forceps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Urinary catheters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Urethral Dilators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Urodynamic study machine</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Uroflow </w:t>
            </w:r>
            <w:proofErr w:type="spellStart"/>
            <w:r w:rsidRPr="001327FA">
              <w:rPr>
                <w:rFonts w:ascii="Arial" w:hAnsi="Arial" w:cs="Arial"/>
                <w:b w:val="0"/>
                <w:szCs w:val="22"/>
              </w:rPr>
              <w:t>metery</w:t>
            </w:r>
            <w:proofErr w:type="spellEnd"/>
            <w:r w:rsidRPr="001327FA">
              <w:rPr>
                <w:rFonts w:ascii="Arial" w:hAnsi="Arial" w:cs="Arial"/>
                <w:b w:val="0"/>
                <w:szCs w:val="22"/>
              </w:rPr>
              <w:t xml:space="preserve"> machine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TRUS Biopsy Gun + USG (Ultra Sonography) machine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Flexible cystoscope Rinsing machine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NIBP Monitor (</w:t>
            </w:r>
            <w:proofErr w:type="spellStart"/>
            <w:proofErr w:type="gramStart"/>
            <w:r w:rsidRPr="001327FA">
              <w:rPr>
                <w:rFonts w:ascii="Arial" w:hAnsi="Arial" w:cs="Arial"/>
                <w:b w:val="0"/>
                <w:szCs w:val="22"/>
              </w:rPr>
              <w:t>non invasive</w:t>
            </w:r>
            <w:proofErr w:type="spellEnd"/>
            <w:proofErr w:type="gramEnd"/>
            <w:r w:rsidRPr="001327FA">
              <w:rPr>
                <w:rFonts w:ascii="Arial" w:hAnsi="Arial" w:cs="Arial"/>
                <w:b w:val="0"/>
                <w:szCs w:val="22"/>
              </w:rPr>
              <w:t xml:space="preserve"> Blood pressure)</w:t>
            </w:r>
          </w:p>
          <w:p w:rsidR="00036CDD" w:rsidRPr="001327FA" w:rsidRDefault="00036CDD" w:rsidP="00A63C32">
            <w:pPr>
              <w:pStyle w:val="TableParagraph"/>
              <w:spacing w:line="251" w:lineRule="exact"/>
              <w:rPr>
                <w:rFonts w:ascii="Arial" w:eastAsia="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Weight Machine</w:t>
            </w: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1"/>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6"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Thermometer</w:t>
            </w:r>
          </w:p>
          <w:p w:rsidR="00036CDD" w:rsidRPr="001327FA" w:rsidRDefault="00036CDD" w:rsidP="00A63C32">
            <w:pPr>
              <w:pStyle w:val="TableParagraph"/>
              <w:spacing w:line="251" w:lineRule="exact"/>
              <w:ind w:left="117"/>
              <w:rPr>
                <w:rFonts w:ascii="Arial" w:eastAsia="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TableParagraph"/>
              <w:spacing w:line="251" w:lineRule="exact"/>
              <w:rPr>
                <w:rFonts w:ascii="Arial" w:eastAsia="Arial" w:hAnsi="Arial" w:cs="Arial"/>
                <w:b w:val="0"/>
              </w:rPr>
            </w:pPr>
            <w:r w:rsidRPr="001327FA">
              <w:rPr>
                <w:rFonts w:ascii="Arial" w:hAnsi="Arial" w:cs="Arial"/>
                <w:b w:val="0"/>
              </w:rPr>
              <w:t>Pulse Oximeter</w:t>
            </w: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Pain Scale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OT table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Examination lights</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IV poles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PPEs (Hand sanitizer, Gown, sheets, gloves, mask, shoes, cap) </w:t>
            </w:r>
          </w:p>
          <w:p w:rsidR="00036CDD" w:rsidRPr="001327FA" w:rsidRDefault="00036CDD" w:rsidP="00A63C32">
            <w:pPr>
              <w:pStyle w:val="TableParagraph"/>
              <w:spacing w:line="251" w:lineRule="exact"/>
              <w:ind w:left="117"/>
              <w:rPr>
                <w:rFonts w:ascii="Arial" w:eastAsia="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Disinfectant solution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Surgical supplies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Endoscopy tower </w:t>
            </w:r>
            <w:proofErr w:type="gramStart"/>
            <w:r w:rsidRPr="001327FA">
              <w:rPr>
                <w:rFonts w:ascii="Arial" w:hAnsi="Arial" w:cs="Arial"/>
                <w:b w:val="0"/>
                <w:szCs w:val="22"/>
              </w:rPr>
              <w:t>( camera</w:t>
            </w:r>
            <w:proofErr w:type="gramEnd"/>
            <w:r w:rsidRPr="001327FA">
              <w:rPr>
                <w:rFonts w:ascii="Arial" w:hAnsi="Arial" w:cs="Arial"/>
                <w:b w:val="0"/>
                <w:szCs w:val="22"/>
              </w:rPr>
              <w:t xml:space="preserve"> + light source + monitor)</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Flexible cystoscope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Grasper Forceps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Urinary catheters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Urethral Dilators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Urodynamic study machine</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750A8A">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750A8A">
            <w:pPr>
              <w:pStyle w:val="Listoftools"/>
              <w:rPr>
                <w:rFonts w:ascii="Arial" w:hAnsi="Arial" w:cs="Arial"/>
                <w:b w:val="0"/>
                <w:szCs w:val="22"/>
              </w:rPr>
            </w:pPr>
            <w:r w:rsidRPr="001327FA">
              <w:rPr>
                <w:rFonts w:ascii="Arial" w:hAnsi="Arial" w:cs="Arial"/>
                <w:b w:val="0"/>
                <w:szCs w:val="22"/>
              </w:rPr>
              <w:t xml:space="preserve">Uroflow </w:t>
            </w:r>
            <w:proofErr w:type="spellStart"/>
            <w:r w:rsidRPr="001327FA">
              <w:rPr>
                <w:rFonts w:ascii="Arial" w:hAnsi="Arial" w:cs="Arial"/>
                <w:b w:val="0"/>
                <w:szCs w:val="22"/>
              </w:rPr>
              <w:t>metery</w:t>
            </w:r>
            <w:proofErr w:type="spellEnd"/>
            <w:r w:rsidRPr="001327FA">
              <w:rPr>
                <w:rFonts w:ascii="Arial" w:hAnsi="Arial" w:cs="Arial"/>
                <w:b w:val="0"/>
                <w:szCs w:val="22"/>
              </w:rPr>
              <w:t xml:space="preserve"> machine</w:t>
            </w:r>
          </w:p>
          <w:p w:rsidR="00036CDD" w:rsidRPr="001327FA" w:rsidRDefault="00036CDD" w:rsidP="00750A8A">
            <w:pPr>
              <w:pStyle w:val="TableParagraph"/>
              <w:spacing w:line="251" w:lineRule="exact"/>
              <w:ind w:left="117"/>
              <w:jc w:val="center"/>
              <w:rPr>
                <w:rFonts w:ascii="Arial" w:eastAsia="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TRUS Biopsy Gun + USG (Ultra Sonography) machine </w:t>
            </w:r>
          </w:p>
          <w:p w:rsidR="00036CDD" w:rsidRPr="001327FA" w:rsidRDefault="00036CDD" w:rsidP="00A63C32">
            <w:pPr>
              <w:pStyle w:val="TableParagraph"/>
              <w:spacing w:line="251" w:lineRule="exact"/>
              <w:ind w:left="117"/>
              <w:rPr>
                <w:rFonts w:ascii="Arial" w:eastAsia="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Flexible cystoscope Rinsing machine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26"/>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NIBP Monitor (</w:t>
            </w:r>
            <w:proofErr w:type="gramStart"/>
            <w:r w:rsidR="007342A5" w:rsidRPr="001327FA">
              <w:rPr>
                <w:rFonts w:ascii="Arial" w:hAnsi="Arial" w:cs="Arial"/>
                <w:b w:val="0"/>
                <w:szCs w:val="22"/>
              </w:rPr>
              <w:t>N</w:t>
            </w:r>
            <w:r w:rsidRPr="001327FA">
              <w:rPr>
                <w:rFonts w:ascii="Arial" w:hAnsi="Arial" w:cs="Arial"/>
                <w:b w:val="0"/>
                <w:szCs w:val="22"/>
              </w:rPr>
              <w:t xml:space="preserve">on </w:t>
            </w:r>
            <w:r w:rsidR="007342A5" w:rsidRPr="001327FA">
              <w:rPr>
                <w:rFonts w:ascii="Arial" w:hAnsi="Arial" w:cs="Arial"/>
                <w:b w:val="0"/>
                <w:szCs w:val="22"/>
              </w:rPr>
              <w:t>I</w:t>
            </w:r>
            <w:r w:rsidRPr="001327FA">
              <w:rPr>
                <w:rFonts w:ascii="Arial" w:hAnsi="Arial" w:cs="Arial"/>
                <w:b w:val="0"/>
                <w:szCs w:val="22"/>
              </w:rPr>
              <w:t>nvasive</w:t>
            </w:r>
            <w:proofErr w:type="gramEnd"/>
            <w:r w:rsidRPr="001327FA">
              <w:rPr>
                <w:rFonts w:ascii="Arial" w:hAnsi="Arial" w:cs="Arial"/>
                <w:b w:val="0"/>
                <w:szCs w:val="22"/>
              </w:rPr>
              <w:t xml:space="preserve"> Blood pressure)</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892"/>
          <w:tblCellSpacing w:w="20" w:type="dxa"/>
        </w:trPr>
        <w:tc>
          <w:tcPr>
            <w:cnfStyle w:val="001000000000" w:firstRow="0" w:lastRow="0" w:firstColumn="1" w:lastColumn="0" w:oddVBand="0" w:evenVBand="0" w:oddHBand="0" w:evenHBand="0" w:firstRowFirstColumn="0" w:firstRowLastColumn="0" w:lastRowFirstColumn="0" w:lastRowLastColumn="0"/>
            <w:tcW w:w="7721" w:type="dxa"/>
            <w:gridSpan w:val="2"/>
            <w:tcBorders>
              <w:top w:val="none" w:sz="0" w:space="0" w:color="auto"/>
              <w:left w:val="none" w:sz="0" w:space="0" w:color="auto"/>
              <w:bottom w:val="none" w:sz="0" w:space="0" w:color="auto"/>
              <w:right w:val="none" w:sz="0" w:space="0" w:color="auto"/>
            </w:tcBorders>
          </w:tcPr>
          <w:p w:rsidR="00750A8A" w:rsidRPr="001327FA" w:rsidRDefault="00750A8A" w:rsidP="00750A8A">
            <w:pPr>
              <w:pStyle w:val="TableParagraph"/>
              <w:spacing w:line="251" w:lineRule="exact"/>
              <w:rPr>
                <w:rFonts w:ascii="Arial" w:hAnsi="Arial" w:cs="Arial"/>
                <w:b w:val="0"/>
              </w:rPr>
            </w:pPr>
          </w:p>
          <w:p w:rsidR="00036CDD" w:rsidRPr="001327FA" w:rsidRDefault="00750A8A" w:rsidP="00750A8A">
            <w:pPr>
              <w:rPr>
                <w:rFonts w:ascii="Arial" w:hAnsi="Arial" w:cs="Arial"/>
              </w:rPr>
            </w:pPr>
            <w:r w:rsidRPr="001327FA">
              <w:rPr>
                <w:rFonts w:ascii="Arial" w:hAnsi="Arial" w:cs="Arial"/>
              </w:rPr>
              <w:t xml:space="preserve">                                                                                OR</w:t>
            </w: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Rigid cystoscope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1"/>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Resectoscope (cutting loop) </w:t>
            </w:r>
          </w:p>
          <w:p w:rsidR="00036CDD" w:rsidRPr="001327FA" w:rsidRDefault="00036CDD" w:rsidP="00A63C32">
            <w:pPr>
              <w:pStyle w:val="TableParagraph"/>
              <w:spacing w:line="251" w:lineRule="exact"/>
              <w:ind w:left="117"/>
              <w:rPr>
                <w:rFonts w:ascii="Arial" w:eastAsia="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Telescope (Angles 0 ,30, 70 degrees)</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URS (</w:t>
            </w:r>
            <w:proofErr w:type="spellStart"/>
            <w:proofErr w:type="gramStart"/>
            <w:r w:rsidRPr="001327FA">
              <w:rPr>
                <w:rFonts w:ascii="Arial" w:hAnsi="Arial" w:cs="Arial"/>
                <w:b w:val="0"/>
                <w:szCs w:val="22"/>
              </w:rPr>
              <w:t>Uretroscope</w:t>
            </w:r>
            <w:proofErr w:type="spellEnd"/>
            <w:r w:rsidRPr="001327FA">
              <w:rPr>
                <w:rFonts w:ascii="Arial" w:hAnsi="Arial" w:cs="Arial"/>
                <w:b w:val="0"/>
                <w:szCs w:val="22"/>
              </w:rPr>
              <w:t xml:space="preserve"> )</w:t>
            </w:r>
            <w:proofErr w:type="gramEnd"/>
            <w:r w:rsidRPr="001327FA">
              <w:rPr>
                <w:rFonts w:ascii="Arial" w:hAnsi="Arial" w:cs="Arial"/>
                <w:b w:val="0"/>
                <w:szCs w:val="22"/>
              </w:rPr>
              <w:t xml:space="preserve"> rigid and flexible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proofErr w:type="spellStart"/>
            <w:r w:rsidRPr="001327FA">
              <w:rPr>
                <w:rFonts w:ascii="Arial" w:hAnsi="Arial" w:cs="Arial"/>
                <w:b w:val="0"/>
                <w:szCs w:val="22"/>
              </w:rPr>
              <w:t>Nephroscope</w:t>
            </w:r>
            <w:proofErr w:type="spellEnd"/>
            <w:r w:rsidRPr="001327FA">
              <w:rPr>
                <w:rFonts w:ascii="Arial" w:hAnsi="Arial" w:cs="Arial"/>
                <w:b w:val="0"/>
                <w:szCs w:val="22"/>
              </w:rPr>
              <w:t xml:space="preserve"> </w:t>
            </w:r>
          </w:p>
          <w:p w:rsidR="00036CDD" w:rsidRPr="001327FA" w:rsidRDefault="00036CDD" w:rsidP="00A63C32">
            <w:pPr>
              <w:pStyle w:val="TableParagraph"/>
              <w:spacing w:line="251" w:lineRule="exact"/>
              <w:ind w:left="117"/>
              <w:rPr>
                <w:rFonts w:ascii="Arial" w:eastAsia="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Stone Retrieval Basket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proofErr w:type="spellStart"/>
            <w:r w:rsidRPr="001327FA">
              <w:rPr>
                <w:rFonts w:ascii="Arial" w:hAnsi="Arial" w:cs="Arial"/>
                <w:b w:val="0"/>
                <w:szCs w:val="22"/>
              </w:rPr>
              <w:t>Lithoclast</w:t>
            </w:r>
            <w:proofErr w:type="spellEnd"/>
            <w:r w:rsidRPr="001327FA">
              <w:rPr>
                <w:rFonts w:ascii="Arial" w:hAnsi="Arial" w:cs="Arial"/>
                <w:b w:val="0"/>
                <w:szCs w:val="22"/>
              </w:rPr>
              <w:t xml:space="preserv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Diathermy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Cold Cup Biopsy Forceps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Suction Machine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Stone Punch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Biopsy Forceps (different types)</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Bug Bee</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Optical </w:t>
            </w:r>
            <w:proofErr w:type="spellStart"/>
            <w:r w:rsidRPr="001327FA">
              <w:rPr>
                <w:rFonts w:ascii="Arial" w:hAnsi="Arial" w:cs="Arial"/>
                <w:b w:val="0"/>
                <w:szCs w:val="22"/>
              </w:rPr>
              <w:t>Utherotome</w:t>
            </w:r>
            <w:proofErr w:type="spellEnd"/>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Endoscopy Tower </w:t>
            </w:r>
          </w:p>
          <w:p w:rsidR="00036CDD" w:rsidRPr="001327FA" w:rsidRDefault="00036CDD" w:rsidP="00A63C32">
            <w:pPr>
              <w:pStyle w:val="Listoftools"/>
              <w:rPr>
                <w:rFonts w:ascii="Arial" w:hAnsi="Arial" w:cs="Arial"/>
                <w:b w:val="0"/>
                <w:szCs w:val="22"/>
              </w:rPr>
            </w:pPr>
            <w:proofErr w:type="spellStart"/>
            <w:r w:rsidRPr="001327FA">
              <w:rPr>
                <w:rFonts w:ascii="Arial" w:hAnsi="Arial" w:cs="Arial"/>
                <w:b w:val="0"/>
                <w:szCs w:val="22"/>
              </w:rPr>
              <w:t>Laproscopy</w:t>
            </w:r>
            <w:proofErr w:type="spellEnd"/>
            <w:r w:rsidRPr="001327FA">
              <w:rPr>
                <w:rFonts w:ascii="Arial" w:hAnsi="Arial" w:cs="Arial"/>
                <w:b w:val="0"/>
                <w:szCs w:val="22"/>
              </w:rPr>
              <w:t xml:space="preserve"> Tower</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Disinfectant solution </w:t>
            </w:r>
          </w:p>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Open Surgery Set (Surgical </w:t>
            </w:r>
            <w:proofErr w:type="gramStart"/>
            <w:r w:rsidRPr="001327FA">
              <w:rPr>
                <w:rFonts w:ascii="Arial" w:hAnsi="Arial" w:cs="Arial"/>
                <w:b w:val="0"/>
                <w:szCs w:val="22"/>
              </w:rPr>
              <w:t>Instruments )</w:t>
            </w:r>
            <w:proofErr w:type="gramEnd"/>
            <w:r w:rsidRPr="001327FA">
              <w:rPr>
                <w:rFonts w:ascii="Arial" w:hAnsi="Arial" w:cs="Arial"/>
                <w:b w:val="0"/>
                <w:szCs w:val="22"/>
              </w:rPr>
              <w:t xml:space="preserve">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Biopsy Forceps (different types)</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1"/>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6"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Bug Bee</w:t>
            </w:r>
          </w:p>
          <w:p w:rsidR="00036CDD" w:rsidRPr="001327FA" w:rsidRDefault="00036CDD" w:rsidP="00A63C32">
            <w:pPr>
              <w:pStyle w:val="TableParagraph"/>
              <w:spacing w:line="251" w:lineRule="exact"/>
              <w:ind w:left="117"/>
              <w:rPr>
                <w:rFonts w:ascii="Arial" w:eastAsia="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TableParagraph"/>
              <w:spacing w:line="251" w:lineRule="exact"/>
              <w:ind w:left="103" w:firstLine="14"/>
              <w:rPr>
                <w:rFonts w:ascii="Arial" w:eastAsia="Arial" w:hAnsi="Arial" w:cs="Arial"/>
                <w:b w:val="0"/>
              </w:rPr>
            </w:pPr>
            <w:r w:rsidRPr="001327FA">
              <w:rPr>
                <w:rFonts w:ascii="Arial" w:hAnsi="Arial" w:cs="Arial"/>
                <w:b w:val="0"/>
              </w:rPr>
              <w:t xml:space="preserve">Optical </w:t>
            </w:r>
            <w:proofErr w:type="spellStart"/>
            <w:r w:rsidRPr="001327FA">
              <w:rPr>
                <w:rFonts w:ascii="Arial" w:hAnsi="Arial" w:cs="Arial"/>
                <w:b w:val="0"/>
              </w:rPr>
              <w:t>Utherotome</w:t>
            </w:r>
            <w:proofErr w:type="spellEnd"/>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Endoscopy Tower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proofErr w:type="spellStart"/>
            <w:r w:rsidRPr="001327FA">
              <w:rPr>
                <w:rFonts w:ascii="Arial" w:hAnsi="Arial" w:cs="Arial"/>
                <w:b w:val="0"/>
                <w:szCs w:val="22"/>
              </w:rPr>
              <w:t>Laproscopy</w:t>
            </w:r>
            <w:proofErr w:type="spellEnd"/>
            <w:r w:rsidRPr="001327FA">
              <w:rPr>
                <w:rFonts w:ascii="Arial" w:hAnsi="Arial" w:cs="Arial"/>
                <w:b w:val="0"/>
                <w:szCs w:val="22"/>
              </w:rPr>
              <w:t xml:space="preserve"> Tower</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100000" w:firstRow="0" w:lastRow="0" w:firstColumn="0" w:lastColumn="0" w:oddVBand="0" w:evenVBand="0" w:oddHBand="1"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5" w:lineRule="exact"/>
              <w:jc w:val="center"/>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Disinfectant solution </w:t>
            </w:r>
          </w:p>
          <w:p w:rsidR="00036CDD" w:rsidRPr="001327FA" w:rsidRDefault="00036CDD" w:rsidP="00A63C32">
            <w:pPr>
              <w:pStyle w:val="TableParagraph"/>
              <w:spacing w:line="251" w:lineRule="exact"/>
              <w:ind w:left="117"/>
              <w:rPr>
                <w:rFonts w:ascii="Arial" w:hAnsi="Arial" w:cs="Arial"/>
                <w:b w:val="0"/>
              </w:rPr>
            </w:pPr>
          </w:p>
        </w:tc>
      </w:tr>
      <w:tr w:rsidR="00036CDD" w:rsidRPr="001327FA" w:rsidTr="008C6FC0">
        <w:trPr>
          <w:cnfStyle w:val="000000010000" w:firstRow="0" w:lastRow="0" w:firstColumn="0" w:lastColumn="0" w:oddVBand="0" w:evenVBand="0" w:oddHBand="0" w:evenHBand="1"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8"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hideMark/>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Open Surgery Set (Surgical </w:t>
            </w:r>
            <w:proofErr w:type="gramStart"/>
            <w:r w:rsidRPr="001327FA">
              <w:rPr>
                <w:rFonts w:ascii="Arial" w:hAnsi="Arial" w:cs="Arial"/>
                <w:b w:val="0"/>
                <w:szCs w:val="22"/>
              </w:rPr>
              <w:t>Instruments )</w:t>
            </w:r>
            <w:proofErr w:type="gramEnd"/>
            <w:r w:rsidRPr="001327FA">
              <w:rPr>
                <w:rFonts w:ascii="Arial" w:hAnsi="Arial" w:cs="Arial"/>
                <w:b w:val="0"/>
                <w:szCs w:val="22"/>
              </w:rPr>
              <w:t xml:space="preserve"> </w:t>
            </w:r>
          </w:p>
          <w:p w:rsidR="00036CDD" w:rsidRPr="001327FA" w:rsidRDefault="00036CDD" w:rsidP="00A63C32">
            <w:pPr>
              <w:pStyle w:val="TableParagraph"/>
              <w:ind w:left="117"/>
              <w:rPr>
                <w:rFonts w:ascii="Arial" w:eastAsia="Arial" w:hAnsi="Arial" w:cs="Arial"/>
                <w:b w:val="0"/>
              </w:rPr>
            </w:pPr>
          </w:p>
        </w:tc>
      </w:tr>
      <w:tr w:rsidR="00036CDD" w:rsidRPr="001327FA" w:rsidTr="008C6FC0">
        <w:trPr>
          <w:cnfStyle w:val="010000000000" w:firstRow="0" w:lastRow="1" w:firstColumn="0" w:lastColumn="0" w:oddVBand="0" w:evenVBand="0" w:oddHBand="0" w:evenHBand="0" w:firstRowFirstColumn="0" w:firstRowLastColumn="0" w:lastRowFirstColumn="0" w:lastRowLastColumn="0"/>
          <w:trHeight w:hRule="exact" w:val="290"/>
          <w:tblCellSpacing w:w="20" w:type="dxa"/>
        </w:trPr>
        <w:tc>
          <w:tcPr>
            <w:cnfStyle w:val="001000000000" w:firstRow="0" w:lastRow="0" w:firstColumn="1" w:lastColumn="0" w:oddVBand="0"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tcPr>
          <w:p w:rsidR="00036CDD" w:rsidRPr="001327FA" w:rsidRDefault="00036CDD" w:rsidP="00922D04">
            <w:pPr>
              <w:pStyle w:val="TableParagraph"/>
              <w:numPr>
                <w:ilvl w:val="0"/>
                <w:numId w:val="16"/>
              </w:numPr>
              <w:spacing w:line="268" w:lineRule="exact"/>
              <w:jc w:val="center"/>
              <w:rPr>
                <w:rFonts w:ascii="Arial" w:eastAsia="Calibri" w:hAnsi="Arial" w:cs="Arial"/>
                <w:b w:val="0"/>
              </w:rPr>
            </w:pPr>
          </w:p>
        </w:tc>
        <w:tc>
          <w:tcPr>
            <w:cnfStyle w:val="000100000000" w:firstRow="0" w:lastRow="0" w:firstColumn="0" w:lastColumn="1" w:oddVBand="0" w:evenVBand="0" w:oddHBand="0" w:evenHBand="0" w:firstRowFirstColumn="0" w:firstRowLastColumn="0" w:lastRowFirstColumn="0" w:lastRowLastColumn="0"/>
            <w:tcW w:w="6661" w:type="dxa"/>
            <w:tcBorders>
              <w:top w:val="none" w:sz="0" w:space="0" w:color="auto"/>
              <w:left w:val="none" w:sz="0" w:space="0" w:color="auto"/>
              <w:bottom w:val="none" w:sz="0" w:space="0" w:color="auto"/>
              <w:right w:val="none" w:sz="0" w:space="0" w:color="auto"/>
            </w:tcBorders>
          </w:tcPr>
          <w:p w:rsidR="00036CDD" w:rsidRPr="001327FA" w:rsidRDefault="00036CDD" w:rsidP="00A63C32">
            <w:pPr>
              <w:pStyle w:val="Listoftools"/>
              <w:rPr>
                <w:rFonts w:ascii="Arial" w:hAnsi="Arial" w:cs="Arial"/>
                <w:b w:val="0"/>
                <w:szCs w:val="22"/>
              </w:rPr>
            </w:pPr>
            <w:r w:rsidRPr="001327FA">
              <w:rPr>
                <w:rFonts w:ascii="Arial" w:hAnsi="Arial" w:cs="Arial"/>
                <w:b w:val="0"/>
                <w:szCs w:val="22"/>
              </w:rPr>
              <w:t xml:space="preserve">Surgical Supplies </w:t>
            </w:r>
          </w:p>
        </w:tc>
      </w:tr>
    </w:tbl>
    <w:p w:rsidR="00036CDD" w:rsidRPr="001327FA" w:rsidRDefault="00036CDD" w:rsidP="00036CDD">
      <w:pPr>
        <w:pStyle w:val="Heading2"/>
        <w:rPr>
          <w:rFonts w:ascii="Arial" w:hAnsi="Arial" w:cs="Arial"/>
          <w:sz w:val="22"/>
          <w:szCs w:val="22"/>
          <w:lang w:val="en-AU"/>
        </w:rPr>
      </w:pPr>
    </w:p>
    <w:p w:rsidR="00614237" w:rsidRPr="001327FA" w:rsidRDefault="00614237" w:rsidP="00614237">
      <w:pPr>
        <w:pStyle w:val="Heading1"/>
        <w:rPr>
          <w:rFonts w:ascii="Arial" w:hAnsi="Arial" w:cs="Arial"/>
          <w:sz w:val="22"/>
          <w:szCs w:val="22"/>
        </w:rPr>
      </w:pPr>
    </w:p>
    <w:p w:rsidR="00614237" w:rsidRPr="001327FA" w:rsidRDefault="00614237" w:rsidP="00614237">
      <w:pPr>
        <w:pStyle w:val="Heading1"/>
        <w:rPr>
          <w:rFonts w:ascii="Arial" w:hAnsi="Arial" w:cs="Arial"/>
          <w:sz w:val="22"/>
          <w:szCs w:val="22"/>
        </w:rPr>
      </w:pPr>
    </w:p>
    <w:p w:rsidR="00F67BB6" w:rsidRPr="001327FA" w:rsidRDefault="00F67BB6" w:rsidP="00AA60FC">
      <w:pPr>
        <w:pStyle w:val="Heading2"/>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F67BB6" w:rsidRPr="001327FA" w:rsidRDefault="00F67BB6" w:rsidP="00AA60FC">
      <w:pPr>
        <w:rPr>
          <w:rFonts w:ascii="Arial" w:hAnsi="Arial" w:cs="Arial"/>
        </w:rPr>
      </w:pPr>
    </w:p>
    <w:p w:rsidR="008C6FC0" w:rsidRPr="001327FA" w:rsidRDefault="008C6FC0" w:rsidP="00AA60FC">
      <w:pPr>
        <w:rPr>
          <w:rFonts w:ascii="Arial" w:hAnsi="Arial" w:cs="Arial"/>
          <w:b/>
          <w:lang w:val="en-AU"/>
        </w:rPr>
      </w:pPr>
    </w:p>
    <w:p w:rsidR="00F67BB6" w:rsidRPr="001327FA" w:rsidRDefault="00F67BB6" w:rsidP="00AA60FC">
      <w:pPr>
        <w:rPr>
          <w:rFonts w:ascii="Arial" w:hAnsi="Arial" w:cs="Arial"/>
        </w:rPr>
      </w:pPr>
      <w:r w:rsidRPr="001327FA">
        <w:rPr>
          <w:rFonts w:ascii="Arial" w:hAnsi="Arial" w:cs="Arial"/>
          <w:b/>
          <w:lang w:val="en-AU"/>
        </w:rPr>
        <w:t>ACRONYMS</w:t>
      </w:r>
    </w:p>
    <w:p w:rsidR="00F67BB6" w:rsidRPr="001327FA" w:rsidRDefault="00F67BB6" w:rsidP="00AA60FC">
      <w:pPr>
        <w:rPr>
          <w:rFonts w:ascii="Arial" w:hAnsi="Arial" w:cs="Arial"/>
        </w:rPr>
      </w:pPr>
    </w:p>
    <w:tbl>
      <w:tblPr>
        <w:tblStyle w:val="TableGrid"/>
        <w:tblW w:w="0" w:type="auto"/>
        <w:tblLook w:val="04A0" w:firstRow="1" w:lastRow="0" w:firstColumn="1" w:lastColumn="0" w:noHBand="0" w:noVBand="1"/>
      </w:tblPr>
      <w:tblGrid>
        <w:gridCol w:w="1998"/>
        <w:gridCol w:w="4950"/>
      </w:tblGrid>
      <w:tr w:rsidR="00D57428" w:rsidRPr="001327FA" w:rsidTr="00AA60FC">
        <w:tc>
          <w:tcPr>
            <w:tcW w:w="1998" w:type="dxa"/>
          </w:tcPr>
          <w:p w:rsidR="00D57428" w:rsidRPr="001327FA" w:rsidRDefault="00D57428" w:rsidP="00F67BB6">
            <w:pPr>
              <w:rPr>
                <w:rFonts w:ascii="Arial" w:hAnsi="Arial" w:cs="Arial"/>
                <w:lang w:val="en-AU"/>
              </w:rPr>
            </w:pPr>
            <w:r w:rsidRPr="001327FA">
              <w:rPr>
                <w:rFonts w:ascii="Arial" w:hAnsi="Arial" w:cs="Arial"/>
                <w:lang w:val="en-AU"/>
              </w:rPr>
              <w:t>OPD</w:t>
            </w:r>
          </w:p>
        </w:tc>
        <w:tc>
          <w:tcPr>
            <w:tcW w:w="4950" w:type="dxa"/>
          </w:tcPr>
          <w:p w:rsidR="00D57428" w:rsidRPr="001327FA" w:rsidRDefault="00D57428" w:rsidP="00F67BB6">
            <w:pPr>
              <w:rPr>
                <w:rFonts w:ascii="Arial" w:hAnsi="Arial" w:cs="Arial"/>
                <w:lang w:val="en-AU"/>
              </w:rPr>
            </w:pPr>
            <w:r w:rsidRPr="001327FA">
              <w:rPr>
                <w:rFonts w:ascii="Arial" w:hAnsi="Arial" w:cs="Arial"/>
                <w:lang w:val="en-AU"/>
              </w:rPr>
              <w:t xml:space="preserve">Out-patient Department </w:t>
            </w:r>
          </w:p>
        </w:tc>
      </w:tr>
      <w:tr w:rsidR="00D57428" w:rsidRPr="001327FA" w:rsidTr="00AA60FC">
        <w:tc>
          <w:tcPr>
            <w:tcW w:w="1998" w:type="dxa"/>
          </w:tcPr>
          <w:p w:rsidR="00D57428" w:rsidRPr="001327FA" w:rsidRDefault="00D57428" w:rsidP="00F67BB6">
            <w:pPr>
              <w:rPr>
                <w:rFonts w:ascii="Arial" w:hAnsi="Arial" w:cs="Arial"/>
                <w:lang w:val="en-AU"/>
              </w:rPr>
            </w:pPr>
            <w:r w:rsidRPr="001327FA">
              <w:rPr>
                <w:rFonts w:ascii="Arial" w:hAnsi="Arial" w:cs="Arial"/>
                <w:lang w:val="en-AU"/>
              </w:rPr>
              <w:t>OR</w:t>
            </w:r>
          </w:p>
        </w:tc>
        <w:tc>
          <w:tcPr>
            <w:tcW w:w="4950" w:type="dxa"/>
          </w:tcPr>
          <w:p w:rsidR="00D57428" w:rsidRPr="001327FA" w:rsidRDefault="00D57428" w:rsidP="00F67BB6">
            <w:pPr>
              <w:rPr>
                <w:rFonts w:ascii="Arial" w:hAnsi="Arial" w:cs="Arial"/>
                <w:lang w:val="en-AU"/>
              </w:rPr>
            </w:pPr>
            <w:r w:rsidRPr="001327FA">
              <w:rPr>
                <w:rFonts w:ascii="Arial" w:hAnsi="Arial" w:cs="Arial"/>
                <w:lang w:val="en-AU"/>
              </w:rPr>
              <w:t>Operating Room</w:t>
            </w:r>
          </w:p>
        </w:tc>
      </w:tr>
      <w:tr w:rsidR="00D57428" w:rsidRPr="001327FA" w:rsidTr="00AA60FC">
        <w:tc>
          <w:tcPr>
            <w:tcW w:w="1998" w:type="dxa"/>
          </w:tcPr>
          <w:p w:rsidR="00D57428" w:rsidRPr="001327FA" w:rsidRDefault="007E7A5F" w:rsidP="00F67BB6">
            <w:pPr>
              <w:rPr>
                <w:rFonts w:ascii="Arial" w:hAnsi="Arial" w:cs="Arial"/>
                <w:lang w:val="en-AU"/>
              </w:rPr>
            </w:pPr>
            <w:r w:rsidRPr="001327FA">
              <w:rPr>
                <w:rFonts w:ascii="Arial" w:hAnsi="Arial" w:cs="Arial"/>
                <w:lang w:val="en-AU"/>
              </w:rPr>
              <w:t>IV</w:t>
            </w:r>
          </w:p>
        </w:tc>
        <w:tc>
          <w:tcPr>
            <w:tcW w:w="4950" w:type="dxa"/>
          </w:tcPr>
          <w:p w:rsidR="00D57428" w:rsidRPr="001327FA" w:rsidRDefault="007E7A5F" w:rsidP="00F67BB6">
            <w:pPr>
              <w:rPr>
                <w:rFonts w:ascii="Arial" w:hAnsi="Arial" w:cs="Arial"/>
                <w:lang w:val="en-AU"/>
              </w:rPr>
            </w:pPr>
            <w:r w:rsidRPr="001327FA">
              <w:rPr>
                <w:rFonts w:ascii="Arial" w:hAnsi="Arial" w:cs="Arial"/>
                <w:lang w:val="en-AU"/>
              </w:rPr>
              <w:t>Intravenous</w:t>
            </w:r>
          </w:p>
        </w:tc>
      </w:tr>
      <w:tr w:rsidR="00D57428" w:rsidRPr="001327FA" w:rsidTr="00AA60FC">
        <w:tc>
          <w:tcPr>
            <w:tcW w:w="1998" w:type="dxa"/>
          </w:tcPr>
          <w:p w:rsidR="00D57428" w:rsidRPr="001327FA" w:rsidRDefault="007E7A5F" w:rsidP="00F67BB6">
            <w:pPr>
              <w:rPr>
                <w:rFonts w:ascii="Arial" w:hAnsi="Arial" w:cs="Arial"/>
                <w:lang w:val="en-AU"/>
              </w:rPr>
            </w:pPr>
            <w:r w:rsidRPr="001327FA">
              <w:rPr>
                <w:rFonts w:ascii="Arial" w:hAnsi="Arial" w:cs="Arial"/>
                <w:lang w:val="en-AU"/>
              </w:rPr>
              <w:t>IPSG</w:t>
            </w:r>
          </w:p>
        </w:tc>
        <w:tc>
          <w:tcPr>
            <w:tcW w:w="4950" w:type="dxa"/>
          </w:tcPr>
          <w:p w:rsidR="00D57428" w:rsidRPr="001327FA" w:rsidRDefault="007E7A5F" w:rsidP="00F67BB6">
            <w:pPr>
              <w:rPr>
                <w:rFonts w:ascii="Arial" w:hAnsi="Arial" w:cs="Arial"/>
                <w:lang w:val="en-AU"/>
              </w:rPr>
            </w:pPr>
            <w:r w:rsidRPr="001327FA">
              <w:rPr>
                <w:rFonts w:ascii="Arial" w:hAnsi="Arial" w:cs="Arial"/>
                <w:lang w:val="en-AU"/>
              </w:rPr>
              <w:t xml:space="preserve">International Patient Safety Goals </w:t>
            </w:r>
          </w:p>
        </w:tc>
      </w:tr>
      <w:tr w:rsidR="00D57428" w:rsidRPr="001327FA" w:rsidTr="00AA60FC">
        <w:tc>
          <w:tcPr>
            <w:tcW w:w="1998" w:type="dxa"/>
          </w:tcPr>
          <w:p w:rsidR="00D57428" w:rsidRPr="001327FA" w:rsidRDefault="007E7A5F" w:rsidP="00F67BB6">
            <w:pPr>
              <w:rPr>
                <w:rFonts w:ascii="Arial" w:hAnsi="Arial" w:cs="Arial"/>
                <w:lang w:val="en-AU"/>
              </w:rPr>
            </w:pPr>
            <w:r w:rsidRPr="001327FA">
              <w:rPr>
                <w:rFonts w:ascii="Arial" w:hAnsi="Arial" w:cs="Arial"/>
                <w:lang w:val="en-AU"/>
              </w:rPr>
              <w:t>MSDS</w:t>
            </w:r>
          </w:p>
        </w:tc>
        <w:tc>
          <w:tcPr>
            <w:tcW w:w="4950" w:type="dxa"/>
          </w:tcPr>
          <w:p w:rsidR="00D57428" w:rsidRPr="001327FA" w:rsidRDefault="007E7A5F" w:rsidP="00F67BB6">
            <w:pPr>
              <w:rPr>
                <w:rFonts w:ascii="Arial" w:hAnsi="Arial" w:cs="Arial"/>
                <w:lang w:val="en-AU"/>
              </w:rPr>
            </w:pPr>
            <w:r w:rsidRPr="001327FA">
              <w:rPr>
                <w:rFonts w:ascii="Arial" w:hAnsi="Arial" w:cs="Arial"/>
                <w:lang w:val="en-AU"/>
              </w:rPr>
              <w:t xml:space="preserve">Materials Safety Datasheet </w:t>
            </w:r>
          </w:p>
        </w:tc>
      </w:tr>
      <w:tr w:rsidR="00D57428" w:rsidRPr="001327FA" w:rsidTr="00AA60FC">
        <w:tc>
          <w:tcPr>
            <w:tcW w:w="1998" w:type="dxa"/>
          </w:tcPr>
          <w:p w:rsidR="00D57428" w:rsidRPr="001327FA" w:rsidRDefault="00C52696" w:rsidP="00F67BB6">
            <w:pPr>
              <w:rPr>
                <w:rFonts w:ascii="Arial" w:hAnsi="Arial" w:cs="Arial"/>
                <w:lang w:val="en-AU"/>
              </w:rPr>
            </w:pPr>
            <w:r w:rsidRPr="001327FA">
              <w:rPr>
                <w:rFonts w:ascii="Arial" w:hAnsi="Arial" w:cs="Arial"/>
                <w:lang w:val="en-AU"/>
              </w:rPr>
              <w:t>PPM</w:t>
            </w:r>
          </w:p>
        </w:tc>
        <w:tc>
          <w:tcPr>
            <w:tcW w:w="4950" w:type="dxa"/>
          </w:tcPr>
          <w:p w:rsidR="00D57428" w:rsidRPr="001327FA" w:rsidRDefault="00C52696" w:rsidP="00F67BB6">
            <w:pPr>
              <w:rPr>
                <w:rFonts w:ascii="Arial" w:hAnsi="Arial" w:cs="Arial"/>
                <w:lang w:val="en-AU"/>
              </w:rPr>
            </w:pPr>
            <w:r w:rsidRPr="001327FA">
              <w:rPr>
                <w:rFonts w:ascii="Arial" w:hAnsi="Arial" w:cs="Arial"/>
                <w:lang w:val="en-AU"/>
              </w:rPr>
              <w:t xml:space="preserve">Preventive Periodic Maintenance </w:t>
            </w:r>
          </w:p>
        </w:tc>
      </w:tr>
      <w:tr w:rsidR="00D57428" w:rsidRPr="001327FA" w:rsidTr="00AA60FC">
        <w:tc>
          <w:tcPr>
            <w:tcW w:w="1998" w:type="dxa"/>
          </w:tcPr>
          <w:p w:rsidR="00D57428" w:rsidRPr="001327FA" w:rsidRDefault="005A707E" w:rsidP="00F67BB6">
            <w:pPr>
              <w:rPr>
                <w:rFonts w:ascii="Arial" w:hAnsi="Arial" w:cs="Arial"/>
                <w:lang w:val="en-AU"/>
              </w:rPr>
            </w:pPr>
            <w:r w:rsidRPr="001327FA">
              <w:rPr>
                <w:rFonts w:ascii="Arial" w:hAnsi="Arial" w:cs="Arial"/>
                <w:lang w:val="en-AU"/>
              </w:rPr>
              <w:t>VAS</w:t>
            </w:r>
          </w:p>
        </w:tc>
        <w:tc>
          <w:tcPr>
            <w:tcW w:w="4950" w:type="dxa"/>
          </w:tcPr>
          <w:p w:rsidR="00D57428" w:rsidRPr="001327FA" w:rsidRDefault="005A707E" w:rsidP="00F67BB6">
            <w:pPr>
              <w:rPr>
                <w:rFonts w:ascii="Arial" w:hAnsi="Arial" w:cs="Arial"/>
                <w:lang w:val="en-AU"/>
              </w:rPr>
            </w:pPr>
            <w:r w:rsidRPr="001327FA">
              <w:rPr>
                <w:rFonts w:ascii="Arial" w:hAnsi="Arial" w:cs="Arial"/>
                <w:lang w:val="en-AU"/>
              </w:rPr>
              <w:t xml:space="preserve">Visual Analogue Score/Scale </w:t>
            </w:r>
          </w:p>
        </w:tc>
      </w:tr>
      <w:tr w:rsidR="00D57428" w:rsidRPr="001327FA" w:rsidTr="00AA60FC">
        <w:tc>
          <w:tcPr>
            <w:tcW w:w="1998" w:type="dxa"/>
          </w:tcPr>
          <w:p w:rsidR="00D57428" w:rsidRPr="001327FA" w:rsidRDefault="005A707E" w:rsidP="00F67BB6">
            <w:pPr>
              <w:rPr>
                <w:rFonts w:ascii="Arial" w:hAnsi="Arial" w:cs="Arial"/>
                <w:lang w:val="en-AU"/>
              </w:rPr>
            </w:pPr>
            <w:r w:rsidRPr="001327FA">
              <w:rPr>
                <w:rFonts w:ascii="Arial" w:hAnsi="Arial" w:cs="Arial"/>
                <w:lang w:val="en-AU"/>
              </w:rPr>
              <w:t>TRUS</w:t>
            </w:r>
          </w:p>
        </w:tc>
        <w:tc>
          <w:tcPr>
            <w:tcW w:w="4950" w:type="dxa"/>
          </w:tcPr>
          <w:p w:rsidR="00D57428" w:rsidRPr="001327FA" w:rsidRDefault="005A707E" w:rsidP="00F67BB6">
            <w:pPr>
              <w:rPr>
                <w:rFonts w:ascii="Arial" w:hAnsi="Arial" w:cs="Arial"/>
                <w:lang w:val="en-AU"/>
              </w:rPr>
            </w:pPr>
            <w:r w:rsidRPr="001327FA">
              <w:rPr>
                <w:rFonts w:ascii="Arial" w:hAnsi="Arial" w:cs="Arial"/>
                <w:lang w:val="en-AU"/>
              </w:rPr>
              <w:t xml:space="preserve">Trans </w:t>
            </w:r>
            <w:r w:rsidR="00EC70BF" w:rsidRPr="001327FA">
              <w:rPr>
                <w:rFonts w:ascii="Arial" w:hAnsi="Arial" w:cs="Arial"/>
                <w:lang w:val="en-AU"/>
              </w:rPr>
              <w:t>rectal ultrasound</w:t>
            </w:r>
          </w:p>
        </w:tc>
      </w:tr>
      <w:tr w:rsidR="00EC70BF" w:rsidRPr="001327FA" w:rsidTr="00D57428">
        <w:tc>
          <w:tcPr>
            <w:tcW w:w="1998" w:type="dxa"/>
          </w:tcPr>
          <w:p w:rsidR="00EC70BF" w:rsidRPr="001327FA" w:rsidRDefault="00EC70BF" w:rsidP="00F67BB6">
            <w:pPr>
              <w:rPr>
                <w:rFonts w:ascii="Arial" w:hAnsi="Arial" w:cs="Arial"/>
                <w:lang w:val="en-AU"/>
              </w:rPr>
            </w:pPr>
            <w:r w:rsidRPr="001327FA">
              <w:rPr>
                <w:rFonts w:ascii="Arial" w:hAnsi="Arial" w:cs="Arial"/>
                <w:lang w:val="en-AU"/>
              </w:rPr>
              <w:t>TWOC</w:t>
            </w:r>
          </w:p>
        </w:tc>
        <w:tc>
          <w:tcPr>
            <w:tcW w:w="4950" w:type="dxa"/>
          </w:tcPr>
          <w:p w:rsidR="00EC70BF" w:rsidRPr="001327FA" w:rsidRDefault="00EC70BF" w:rsidP="00EC70BF">
            <w:pPr>
              <w:rPr>
                <w:rFonts w:ascii="Arial" w:hAnsi="Arial" w:cs="Arial"/>
                <w:lang w:val="en-AU"/>
              </w:rPr>
            </w:pPr>
            <w:r w:rsidRPr="001327FA">
              <w:rPr>
                <w:rFonts w:ascii="Arial" w:hAnsi="Arial" w:cs="Arial"/>
                <w:lang w:val="en-AU"/>
              </w:rPr>
              <w:t>Trial Without Catheter</w:t>
            </w:r>
          </w:p>
        </w:tc>
      </w:tr>
      <w:tr w:rsidR="00EC70BF" w:rsidRPr="001327FA" w:rsidTr="00D57428">
        <w:tc>
          <w:tcPr>
            <w:tcW w:w="1998" w:type="dxa"/>
          </w:tcPr>
          <w:p w:rsidR="00EC70BF" w:rsidRPr="001327FA" w:rsidRDefault="00676540" w:rsidP="00F67BB6">
            <w:pPr>
              <w:rPr>
                <w:rFonts w:ascii="Arial" w:hAnsi="Arial" w:cs="Arial"/>
                <w:lang w:val="en-AU"/>
              </w:rPr>
            </w:pPr>
            <w:r w:rsidRPr="001327FA">
              <w:rPr>
                <w:rFonts w:ascii="Arial" w:hAnsi="Arial" w:cs="Arial"/>
                <w:lang w:val="en-AU"/>
              </w:rPr>
              <w:t>TURBT</w:t>
            </w:r>
          </w:p>
        </w:tc>
        <w:tc>
          <w:tcPr>
            <w:tcW w:w="4950" w:type="dxa"/>
          </w:tcPr>
          <w:p w:rsidR="00EC70BF" w:rsidRPr="001327FA" w:rsidRDefault="00676540" w:rsidP="00F67BB6">
            <w:pPr>
              <w:rPr>
                <w:rFonts w:ascii="Arial" w:hAnsi="Arial" w:cs="Arial"/>
                <w:lang w:val="en-AU"/>
              </w:rPr>
            </w:pPr>
            <w:r w:rsidRPr="001327FA">
              <w:rPr>
                <w:rFonts w:ascii="Arial" w:hAnsi="Arial" w:cs="Arial"/>
                <w:lang w:val="en-AU"/>
              </w:rPr>
              <w:t xml:space="preserve">Transurethral Resection </w:t>
            </w:r>
            <w:proofErr w:type="gramStart"/>
            <w:r w:rsidRPr="001327FA">
              <w:rPr>
                <w:rFonts w:ascii="Arial" w:hAnsi="Arial" w:cs="Arial"/>
                <w:lang w:val="en-AU"/>
              </w:rPr>
              <w:t>Of</w:t>
            </w:r>
            <w:proofErr w:type="gramEnd"/>
            <w:r w:rsidRPr="001327FA">
              <w:rPr>
                <w:rFonts w:ascii="Arial" w:hAnsi="Arial" w:cs="Arial"/>
                <w:lang w:val="en-AU"/>
              </w:rPr>
              <w:t xml:space="preserve"> Bladder </w:t>
            </w:r>
            <w:proofErr w:type="spellStart"/>
            <w:r w:rsidRPr="001327FA">
              <w:rPr>
                <w:rFonts w:ascii="Arial" w:hAnsi="Arial" w:cs="Arial"/>
                <w:lang w:val="en-AU"/>
              </w:rPr>
              <w:t>Tumor</w:t>
            </w:r>
            <w:proofErr w:type="spellEnd"/>
          </w:p>
        </w:tc>
      </w:tr>
      <w:tr w:rsidR="00EC70BF" w:rsidRPr="001327FA" w:rsidTr="00D57428">
        <w:tc>
          <w:tcPr>
            <w:tcW w:w="1998" w:type="dxa"/>
          </w:tcPr>
          <w:p w:rsidR="00EC70BF" w:rsidRPr="001327FA" w:rsidRDefault="00676540" w:rsidP="00F67BB6">
            <w:pPr>
              <w:rPr>
                <w:rFonts w:ascii="Arial" w:hAnsi="Arial" w:cs="Arial"/>
                <w:lang w:val="en-AU"/>
              </w:rPr>
            </w:pPr>
            <w:r w:rsidRPr="001327FA">
              <w:rPr>
                <w:rFonts w:ascii="Arial" w:hAnsi="Arial" w:cs="Arial"/>
                <w:lang w:val="en-AU"/>
              </w:rPr>
              <w:t>TURP</w:t>
            </w:r>
          </w:p>
        </w:tc>
        <w:tc>
          <w:tcPr>
            <w:tcW w:w="4950" w:type="dxa"/>
          </w:tcPr>
          <w:p w:rsidR="00EC70BF" w:rsidRPr="001327FA" w:rsidRDefault="00676540" w:rsidP="00F67BB6">
            <w:pPr>
              <w:rPr>
                <w:rFonts w:ascii="Arial" w:hAnsi="Arial" w:cs="Arial"/>
                <w:lang w:val="en-AU"/>
              </w:rPr>
            </w:pPr>
            <w:r w:rsidRPr="001327FA">
              <w:rPr>
                <w:rFonts w:ascii="Arial" w:hAnsi="Arial" w:cs="Arial"/>
                <w:lang w:val="en-AU"/>
              </w:rPr>
              <w:t>Transurethral Resection of Prostate</w:t>
            </w:r>
          </w:p>
        </w:tc>
      </w:tr>
      <w:tr w:rsidR="00EC70BF" w:rsidRPr="001327FA" w:rsidTr="00D57428">
        <w:tc>
          <w:tcPr>
            <w:tcW w:w="1998" w:type="dxa"/>
          </w:tcPr>
          <w:p w:rsidR="00EC70BF" w:rsidRPr="001327FA" w:rsidRDefault="009F0DE3" w:rsidP="00F67BB6">
            <w:pPr>
              <w:rPr>
                <w:rFonts w:ascii="Arial" w:hAnsi="Arial" w:cs="Arial"/>
                <w:lang w:val="en-AU"/>
              </w:rPr>
            </w:pPr>
            <w:r w:rsidRPr="001327FA">
              <w:rPr>
                <w:rFonts w:ascii="Arial" w:hAnsi="Arial" w:cs="Arial"/>
                <w:lang w:val="en-AU"/>
              </w:rPr>
              <w:t>PCNL</w:t>
            </w:r>
          </w:p>
        </w:tc>
        <w:tc>
          <w:tcPr>
            <w:tcW w:w="4950" w:type="dxa"/>
          </w:tcPr>
          <w:p w:rsidR="00EC70BF" w:rsidRPr="001327FA" w:rsidRDefault="009F0DE3" w:rsidP="00F67BB6">
            <w:pPr>
              <w:rPr>
                <w:rFonts w:ascii="Arial" w:hAnsi="Arial" w:cs="Arial"/>
                <w:lang w:val="en-AU"/>
              </w:rPr>
            </w:pPr>
            <w:r w:rsidRPr="001327FA">
              <w:rPr>
                <w:rFonts w:ascii="Arial" w:hAnsi="Arial" w:cs="Arial"/>
                <w:lang w:val="en-AU"/>
              </w:rPr>
              <w:t>Percutaneous Nephrolithotomy</w:t>
            </w:r>
          </w:p>
        </w:tc>
      </w:tr>
      <w:tr w:rsidR="00EC70BF" w:rsidRPr="001327FA" w:rsidTr="00D57428">
        <w:tc>
          <w:tcPr>
            <w:tcW w:w="1998" w:type="dxa"/>
          </w:tcPr>
          <w:p w:rsidR="00EC70BF" w:rsidRPr="001327FA" w:rsidRDefault="003D21BA" w:rsidP="00F67BB6">
            <w:pPr>
              <w:rPr>
                <w:rFonts w:ascii="Arial" w:hAnsi="Arial" w:cs="Arial"/>
                <w:lang w:val="en-AU"/>
              </w:rPr>
            </w:pPr>
            <w:r w:rsidRPr="001327FA">
              <w:rPr>
                <w:rFonts w:ascii="Arial" w:hAnsi="Arial" w:cs="Arial"/>
                <w:lang w:val="en-AU"/>
              </w:rPr>
              <w:t xml:space="preserve">URS </w:t>
            </w:r>
          </w:p>
        </w:tc>
        <w:tc>
          <w:tcPr>
            <w:tcW w:w="4950" w:type="dxa"/>
          </w:tcPr>
          <w:p w:rsidR="00EC70BF" w:rsidRPr="001327FA" w:rsidRDefault="003D21BA" w:rsidP="00F67BB6">
            <w:pPr>
              <w:rPr>
                <w:rFonts w:ascii="Arial" w:hAnsi="Arial" w:cs="Arial"/>
                <w:lang w:val="en-AU"/>
              </w:rPr>
            </w:pPr>
            <w:r w:rsidRPr="001327FA">
              <w:rPr>
                <w:rFonts w:ascii="Arial" w:hAnsi="Arial" w:cs="Arial"/>
                <w:lang w:val="en-AU"/>
              </w:rPr>
              <w:t>Ureteroscopy</w:t>
            </w:r>
          </w:p>
        </w:tc>
      </w:tr>
      <w:tr w:rsidR="00EC70BF" w:rsidRPr="001327FA" w:rsidTr="00D57428">
        <w:tc>
          <w:tcPr>
            <w:tcW w:w="1998" w:type="dxa"/>
          </w:tcPr>
          <w:p w:rsidR="00EC70BF" w:rsidRPr="001327FA" w:rsidRDefault="00291F35" w:rsidP="00F67BB6">
            <w:pPr>
              <w:rPr>
                <w:rFonts w:ascii="Arial" w:hAnsi="Arial" w:cs="Arial"/>
                <w:lang w:val="en-AU"/>
              </w:rPr>
            </w:pPr>
            <w:r w:rsidRPr="001327FA">
              <w:rPr>
                <w:rFonts w:ascii="Arial" w:hAnsi="Arial" w:cs="Arial"/>
                <w:lang w:val="en-AU"/>
              </w:rPr>
              <w:t>RPUG</w:t>
            </w:r>
          </w:p>
        </w:tc>
        <w:tc>
          <w:tcPr>
            <w:tcW w:w="4950" w:type="dxa"/>
          </w:tcPr>
          <w:p w:rsidR="00A232C6" w:rsidRPr="001327FA" w:rsidRDefault="00291F35" w:rsidP="00F67BB6">
            <w:pPr>
              <w:rPr>
                <w:rFonts w:ascii="Arial" w:hAnsi="Arial" w:cs="Arial"/>
                <w:lang w:val="en-AU"/>
              </w:rPr>
            </w:pPr>
            <w:r w:rsidRPr="001327FA">
              <w:rPr>
                <w:rFonts w:ascii="Arial" w:hAnsi="Arial" w:cs="Arial"/>
                <w:lang w:val="en-AU"/>
              </w:rPr>
              <w:t xml:space="preserve">Retrograde </w:t>
            </w:r>
            <w:proofErr w:type="spellStart"/>
            <w:r w:rsidRPr="001327FA">
              <w:rPr>
                <w:rFonts w:ascii="Arial" w:hAnsi="Arial" w:cs="Arial"/>
                <w:lang w:val="en-AU"/>
              </w:rPr>
              <w:t>Pyelourethrogram</w:t>
            </w:r>
            <w:proofErr w:type="spellEnd"/>
          </w:p>
        </w:tc>
      </w:tr>
      <w:tr w:rsidR="00A232C6" w:rsidRPr="001327FA" w:rsidTr="00D57428">
        <w:tc>
          <w:tcPr>
            <w:tcW w:w="1998" w:type="dxa"/>
          </w:tcPr>
          <w:p w:rsidR="00A232C6" w:rsidRPr="001327FA" w:rsidRDefault="00A232C6" w:rsidP="00F67BB6">
            <w:pPr>
              <w:rPr>
                <w:rFonts w:ascii="Arial" w:hAnsi="Arial" w:cs="Arial"/>
                <w:lang w:val="en-AU"/>
              </w:rPr>
            </w:pPr>
            <w:r w:rsidRPr="001327FA">
              <w:rPr>
                <w:rFonts w:ascii="Arial" w:hAnsi="Arial" w:cs="Arial"/>
                <w:lang w:val="en-AU"/>
              </w:rPr>
              <w:t>DJ Stent</w:t>
            </w:r>
          </w:p>
        </w:tc>
        <w:tc>
          <w:tcPr>
            <w:tcW w:w="4950" w:type="dxa"/>
          </w:tcPr>
          <w:p w:rsidR="00A232C6" w:rsidRPr="001327FA" w:rsidRDefault="00A232C6" w:rsidP="00F67BB6">
            <w:pPr>
              <w:rPr>
                <w:rFonts w:ascii="Arial" w:hAnsi="Arial" w:cs="Arial"/>
                <w:lang w:val="en-AU"/>
              </w:rPr>
            </w:pPr>
            <w:r w:rsidRPr="001327FA">
              <w:rPr>
                <w:rFonts w:ascii="Arial" w:hAnsi="Arial" w:cs="Arial"/>
                <w:lang w:val="en-AU"/>
              </w:rPr>
              <w:t>Double J / JJ stent</w:t>
            </w:r>
          </w:p>
        </w:tc>
      </w:tr>
      <w:tr w:rsidR="00E33BD7" w:rsidRPr="001327FA" w:rsidTr="00D57428">
        <w:tc>
          <w:tcPr>
            <w:tcW w:w="1998" w:type="dxa"/>
          </w:tcPr>
          <w:p w:rsidR="00E33BD7" w:rsidRPr="001327FA" w:rsidRDefault="00E33BD7" w:rsidP="00F67BB6">
            <w:pPr>
              <w:rPr>
                <w:rFonts w:ascii="Arial" w:hAnsi="Arial" w:cs="Arial"/>
                <w:lang w:val="en-AU"/>
              </w:rPr>
            </w:pPr>
            <w:r w:rsidRPr="001327FA">
              <w:rPr>
                <w:rFonts w:ascii="Arial" w:hAnsi="Arial" w:cs="Arial"/>
                <w:lang w:val="en-AU"/>
              </w:rPr>
              <w:t>OSH</w:t>
            </w:r>
          </w:p>
        </w:tc>
        <w:tc>
          <w:tcPr>
            <w:tcW w:w="4950" w:type="dxa"/>
          </w:tcPr>
          <w:p w:rsidR="00E33BD7" w:rsidRPr="001327FA" w:rsidRDefault="00AE03A8" w:rsidP="00F67BB6">
            <w:pPr>
              <w:rPr>
                <w:rFonts w:ascii="Arial" w:hAnsi="Arial" w:cs="Arial"/>
                <w:lang w:val="en-AU"/>
              </w:rPr>
            </w:pPr>
            <w:r w:rsidRPr="001327FA">
              <w:rPr>
                <w:rFonts w:ascii="Arial" w:hAnsi="Arial" w:cs="Arial"/>
                <w:lang w:val="en-AU"/>
              </w:rPr>
              <w:t>Occupational Safety and Health</w:t>
            </w:r>
          </w:p>
        </w:tc>
      </w:tr>
      <w:tr w:rsidR="00E33BD7" w:rsidRPr="001327FA" w:rsidTr="00D57428">
        <w:tc>
          <w:tcPr>
            <w:tcW w:w="1998" w:type="dxa"/>
          </w:tcPr>
          <w:p w:rsidR="00E33BD7" w:rsidRPr="001327FA" w:rsidRDefault="00E33BD7" w:rsidP="00F67BB6">
            <w:pPr>
              <w:rPr>
                <w:rFonts w:ascii="Arial" w:hAnsi="Arial" w:cs="Arial"/>
                <w:lang w:val="en-AU"/>
              </w:rPr>
            </w:pPr>
            <w:r w:rsidRPr="001327FA">
              <w:rPr>
                <w:rFonts w:ascii="Arial" w:hAnsi="Arial" w:cs="Arial"/>
                <w:lang w:val="en-AU"/>
              </w:rPr>
              <w:t>PPE</w:t>
            </w:r>
          </w:p>
        </w:tc>
        <w:tc>
          <w:tcPr>
            <w:tcW w:w="4950" w:type="dxa"/>
          </w:tcPr>
          <w:p w:rsidR="00E33BD7" w:rsidRPr="001327FA" w:rsidRDefault="00E33BD7" w:rsidP="00F67BB6">
            <w:pPr>
              <w:rPr>
                <w:rFonts w:ascii="Arial" w:hAnsi="Arial" w:cs="Arial"/>
                <w:lang w:val="en-AU"/>
              </w:rPr>
            </w:pPr>
            <w:r w:rsidRPr="001327FA">
              <w:rPr>
                <w:rFonts w:ascii="Arial" w:hAnsi="Arial" w:cs="Arial"/>
                <w:lang w:val="en-AU"/>
              </w:rPr>
              <w:t>Personal Protective Equipment</w:t>
            </w:r>
          </w:p>
        </w:tc>
      </w:tr>
    </w:tbl>
    <w:p w:rsidR="00F67BB6" w:rsidRPr="001327FA" w:rsidRDefault="00F67BB6" w:rsidP="00AA60FC">
      <w:pPr>
        <w:rPr>
          <w:rFonts w:ascii="Arial" w:hAnsi="Arial" w:cs="Arial"/>
        </w:rPr>
      </w:pPr>
    </w:p>
    <w:p w:rsidR="00614237" w:rsidRPr="001327FA" w:rsidRDefault="00614237" w:rsidP="00614237">
      <w:pPr>
        <w:pStyle w:val="Heading1"/>
        <w:rPr>
          <w:rFonts w:ascii="Arial" w:hAnsi="Arial" w:cs="Arial"/>
          <w:sz w:val="22"/>
          <w:szCs w:val="22"/>
        </w:rPr>
      </w:pPr>
    </w:p>
    <w:p w:rsidR="00614237" w:rsidRPr="001327FA" w:rsidRDefault="00614237" w:rsidP="00614237">
      <w:pPr>
        <w:pStyle w:val="Heading1"/>
        <w:rPr>
          <w:rFonts w:ascii="Arial" w:hAnsi="Arial" w:cs="Arial"/>
          <w:sz w:val="22"/>
          <w:szCs w:val="22"/>
        </w:rPr>
      </w:pPr>
    </w:p>
    <w:p w:rsidR="00614237" w:rsidRPr="001327FA" w:rsidRDefault="00614237" w:rsidP="00614237">
      <w:pPr>
        <w:pStyle w:val="Heading1"/>
        <w:rPr>
          <w:rFonts w:ascii="Arial" w:hAnsi="Arial" w:cs="Arial"/>
          <w:sz w:val="22"/>
          <w:szCs w:val="22"/>
        </w:rPr>
      </w:pPr>
    </w:p>
    <w:p w:rsidR="00614237" w:rsidRPr="001327FA" w:rsidRDefault="00614237" w:rsidP="00614237">
      <w:pPr>
        <w:pStyle w:val="Heading1"/>
        <w:rPr>
          <w:rFonts w:ascii="Arial" w:hAnsi="Arial" w:cs="Arial"/>
          <w:sz w:val="22"/>
          <w:szCs w:val="22"/>
        </w:rPr>
      </w:pPr>
    </w:p>
    <w:p w:rsidR="000C01C0" w:rsidRPr="001327FA" w:rsidRDefault="000C01C0" w:rsidP="00036CDD">
      <w:pPr>
        <w:spacing w:after="200" w:line="276" w:lineRule="auto"/>
        <w:rPr>
          <w:rFonts w:ascii="Arial" w:hAnsi="Arial" w:cs="Arial"/>
          <w:sz w:val="22"/>
          <w:szCs w:val="22"/>
        </w:rPr>
      </w:pPr>
    </w:p>
    <w:sectPr w:rsidR="000C01C0" w:rsidRPr="001327FA" w:rsidSect="00A63C32">
      <w:footerReference w:type="default" r:id="rId9"/>
      <w:pgSz w:w="12240" w:h="15840"/>
      <w:pgMar w:top="1440" w:right="171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925" w:rsidRDefault="00315925" w:rsidP="0069262F">
      <w:r>
        <w:separator/>
      </w:r>
    </w:p>
  </w:endnote>
  <w:endnote w:type="continuationSeparator" w:id="0">
    <w:p w:rsidR="00315925" w:rsidRDefault="00315925"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622541"/>
      <w:docPartObj>
        <w:docPartGallery w:val="Page Numbers (Bottom of Page)"/>
        <w:docPartUnique/>
      </w:docPartObj>
    </w:sdtPr>
    <w:sdtEndPr>
      <w:rPr>
        <w:noProof/>
      </w:rPr>
    </w:sdtEndPr>
    <w:sdtContent>
      <w:p w:rsidR="00EC78F5" w:rsidRDefault="00EC78F5">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EC78F5" w:rsidRDefault="00EC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925" w:rsidRDefault="00315925" w:rsidP="0069262F">
      <w:r>
        <w:separator/>
      </w:r>
    </w:p>
  </w:footnote>
  <w:footnote w:type="continuationSeparator" w:id="0">
    <w:p w:rsidR="00315925" w:rsidRDefault="00315925" w:rsidP="00692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70EE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5E88"/>
    <w:multiLevelType w:val="hybridMultilevel"/>
    <w:tmpl w:val="3D12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C2471"/>
    <w:multiLevelType w:val="hybridMultilevel"/>
    <w:tmpl w:val="7C86BDCE"/>
    <w:lvl w:ilvl="0" w:tplc="F92A6F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741A8"/>
    <w:multiLevelType w:val="hybridMultilevel"/>
    <w:tmpl w:val="F91650FC"/>
    <w:lvl w:ilvl="0" w:tplc="790AF1EE">
      <w:start w:val="1"/>
      <w:numFmt w:val="decimal"/>
      <w:lvlText w:val="P%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4745E"/>
    <w:multiLevelType w:val="hybridMultilevel"/>
    <w:tmpl w:val="13E22956"/>
    <w:lvl w:ilvl="0" w:tplc="A8A6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779D"/>
    <w:multiLevelType w:val="hybridMultilevel"/>
    <w:tmpl w:val="A25C0F76"/>
    <w:lvl w:ilvl="0" w:tplc="790AF1EE">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B20C5"/>
    <w:multiLevelType w:val="hybridMultilevel"/>
    <w:tmpl w:val="D4C883D0"/>
    <w:lvl w:ilvl="0" w:tplc="353A5B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E31C4"/>
    <w:multiLevelType w:val="hybridMultilevel"/>
    <w:tmpl w:val="A36E5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70D10"/>
    <w:multiLevelType w:val="hybridMultilevel"/>
    <w:tmpl w:val="B1F0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B1338"/>
    <w:multiLevelType w:val="hybridMultilevel"/>
    <w:tmpl w:val="16C6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F3F"/>
    <w:multiLevelType w:val="hybridMultilevel"/>
    <w:tmpl w:val="0ABE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829CD"/>
    <w:multiLevelType w:val="hybridMultilevel"/>
    <w:tmpl w:val="9006D8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077837"/>
    <w:multiLevelType w:val="hybridMultilevel"/>
    <w:tmpl w:val="EFF41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A60621"/>
    <w:multiLevelType w:val="hybridMultilevel"/>
    <w:tmpl w:val="4E103DDA"/>
    <w:lvl w:ilvl="0" w:tplc="32A8A6F4">
      <w:start w:val="1"/>
      <w:numFmt w:val="decimal"/>
      <w:lvlText w:val="P%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01DB7"/>
    <w:multiLevelType w:val="hybridMultilevel"/>
    <w:tmpl w:val="727A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848DE"/>
    <w:multiLevelType w:val="hybridMultilevel"/>
    <w:tmpl w:val="814EFD70"/>
    <w:lvl w:ilvl="0" w:tplc="5B067690">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D1549D"/>
    <w:multiLevelType w:val="hybridMultilevel"/>
    <w:tmpl w:val="E2DEDE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A8B0EAA0">
      <w:numFmt w:val="bullet"/>
      <w:lvlText w:val="•"/>
      <w:lvlJc w:val="left"/>
      <w:pPr>
        <w:ind w:left="2520" w:hanging="360"/>
      </w:pPr>
      <w:rPr>
        <w:rFonts w:ascii="Arial" w:eastAsiaTheme="minorHAns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2044B3"/>
    <w:multiLevelType w:val="hybridMultilevel"/>
    <w:tmpl w:val="88E66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1359F6"/>
    <w:multiLevelType w:val="hybridMultilevel"/>
    <w:tmpl w:val="D0F8551C"/>
    <w:lvl w:ilvl="0" w:tplc="FEEAE1A0">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692455"/>
    <w:multiLevelType w:val="hybridMultilevel"/>
    <w:tmpl w:val="11FA0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A242B"/>
    <w:multiLevelType w:val="hybridMultilevel"/>
    <w:tmpl w:val="6CF4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F5474"/>
    <w:multiLevelType w:val="hybridMultilevel"/>
    <w:tmpl w:val="22929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483D8E"/>
    <w:multiLevelType w:val="hybridMultilevel"/>
    <w:tmpl w:val="5A8C0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4F5F"/>
    <w:multiLevelType w:val="hybridMultilevel"/>
    <w:tmpl w:val="6AA0E8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FD634D9"/>
    <w:multiLevelType w:val="hybridMultilevel"/>
    <w:tmpl w:val="8072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661FF"/>
    <w:multiLevelType w:val="hybridMultilevel"/>
    <w:tmpl w:val="EE003BEE"/>
    <w:lvl w:ilvl="0" w:tplc="784C87DC">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E4A2F"/>
    <w:multiLevelType w:val="hybridMultilevel"/>
    <w:tmpl w:val="621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70F4C"/>
    <w:multiLevelType w:val="hybridMultilevel"/>
    <w:tmpl w:val="F91650FC"/>
    <w:lvl w:ilvl="0" w:tplc="790AF1EE">
      <w:start w:val="1"/>
      <w:numFmt w:val="decimal"/>
      <w:lvlText w:val="P%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5D1C22"/>
    <w:multiLevelType w:val="hybridMultilevel"/>
    <w:tmpl w:val="F2C6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643B6"/>
    <w:multiLevelType w:val="hybridMultilevel"/>
    <w:tmpl w:val="E56E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21F90"/>
    <w:multiLevelType w:val="hybridMultilevel"/>
    <w:tmpl w:val="792A9F40"/>
    <w:lvl w:ilvl="0" w:tplc="D2383C68">
      <w:start w:val="1"/>
      <w:numFmt w:val="decimal"/>
      <w:lvlText w:val="%1."/>
      <w:lvlJc w:val="left"/>
      <w:pPr>
        <w:ind w:left="45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53B25"/>
    <w:multiLevelType w:val="hybridMultilevel"/>
    <w:tmpl w:val="7838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90DF8"/>
    <w:multiLevelType w:val="hybridMultilevel"/>
    <w:tmpl w:val="19A88466"/>
    <w:lvl w:ilvl="0" w:tplc="D09200BA">
      <w:start w:val="1"/>
      <w:numFmt w:val="decimal"/>
      <w:lvlText w:val="%1."/>
      <w:lvlJc w:val="left"/>
      <w:pPr>
        <w:ind w:left="720" w:hanging="360"/>
      </w:pPr>
      <w:rPr>
        <w:rFonts w:ascii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97539"/>
    <w:multiLevelType w:val="hybridMultilevel"/>
    <w:tmpl w:val="3E26A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055920"/>
    <w:multiLevelType w:val="hybridMultilevel"/>
    <w:tmpl w:val="DE922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5B5EB0"/>
    <w:multiLevelType w:val="hybridMultilevel"/>
    <w:tmpl w:val="261A0B72"/>
    <w:lvl w:ilvl="0" w:tplc="7B4EBF5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C8104CE"/>
    <w:multiLevelType w:val="hybridMultilevel"/>
    <w:tmpl w:val="2B188966"/>
    <w:lvl w:ilvl="0" w:tplc="FEEAE1A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30645"/>
    <w:multiLevelType w:val="hybridMultilevel"/>
    <w:tmpl w:val="549C7FA4"/>
    <w:lvl w:ilvl="0" w:tplc="04090001">
      <w:start w:val="1"/>
      <w:numFmt w:val="bullet"/>
      <w:lvlText w:val=""/>
      <w:lvlJc w:val="left"/>
      <w:pPr>
        <w:ind w:left="1080" w:hanging="360"/>
      </w:pPr>
      <w:rPr>
        <w:rFonts w:ascii="Symbol" w:hAnsi="Symbol" w:hint="default"/>
        <w:b/>
        <w:i w:val="0"/>
      </w:rPr>
    </w:lvl>
    <w:lvl w:ilvl="1" w:tplc="04090001">
      <w:start w:val="1"/>
      <w:numFmt w:val="bullet"/>
      <w:lvlText w:val=""/>
      <w:lvlJc w:val="left"/>
      <w:pPr>
        <w:ind w:left="2160" w:hanging="72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5F69D7"/>
    <w:multiLevelType w:val="hybridMultilevel"/>
    <w:tmpl w:val="85B86D8A"/>
    <w:lvl w:ilvl="0" w:tplc="E55A734E">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666E1D"/>
    <w:multiLevelType w:val="hybridMultilevel"/>
    <w:tmpl w:val="40F2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47B03"/>
    <w:multiLevelType w:val="hybridMultilevel"/>
    <w:tmpl w:val="A6300982"/>
    <w:lvl w:ilvl="0" w:tplc="04CA18E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84566"/>
    <w:multiLevelType w:val="hybridMultilevel"/>
    <w:tmpl w:val="7350252C"/>
    <w:lvl w:ilvl="0" w:tplc="8EF49CF2">
      <w:start w:val="1"/>
      <w:numFmt w:val="decimal"/>
      <w:lvlText w:val="%1."/>
      <w:lvlJc w:val="left"/>
      <w:pPr>
        <w:ind w:left="45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D02E61"/>
    <w:multiLevelType w:val="hybridMultilevel"/>
    <w:tmpl w:val="04929ED0"/>
    <w:lvl w:ilvl="0" w:tplc="F13C12CC">
      <w:start w:val="1"/>
      <w:numFmt w:val="decimal"/>
      <w:lvlText w:val="P%1."/>
      <w:lvlJc w:val="left"/>
      <w:pPr>
        <w:ind w:left="720" w:hanging="360"/>
      </w:pPr>
      <w:rPr>
        <w:rFonts w:hint="default"/>
        <w:b/>
        <w:i w:val="0"/>
      </w:rPr>
    </w:lvl>
    <w:lvl w:ilvl="1" w:tplc="33C455D4">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FE4F8F"/>
    <w:multiLevelType w:val="hybridMultilevel"/>
    <w:tmpl w:val="E4C86434"/>
    <w:lvl w:ilvl="0" w:tplc="FEEAE1A0">
      <w:start w:val="1"/>
      <w:numFmt w:val="decimal"/>
      <w:lvlText w:val="P%1."/>
      <w:lvlJc w:val="left"/>
      <w:pPr>
        <w:ind w:left="772" w:hanging="360"/>
      </w:pPr>
      <w:rPr>
        <w:rFonts w:hint="default"/>
        <w:b/>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5" w15:restartNumberingAfterBreak="0">
    <w:nsid w:val="7A6D707C"/>
    <w:multiLevelType w:val="hybridMultilevel"/>
    <w:tmpl w:val="A7B0A95E"/>
    <w:lvl w:ilvl="0" w:tplc="2D6C01B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C27F61"/>
    <w:multiLevelType w:val="hybridMultilevel"/>
    <w:tmpl w:val="C5BE8E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42"/>
  </w:num>
  <w:num w:numId="3">
    <w:abstractNumId w:val="41"/>
  </w:num>
  <w:num w:numId="4">
    <w:abstractNumId w:val="30"/>
  </w:num>
  <w:num w:numId="5">
    <w:abstractNumId w:val="3"/>
  </w:num>
  <w:num w:numId="6">
    <w:abstractNumId w:val="38"/>
  </w:num>
  <w:num w:numId="7">
    <w:abstractNumId w:val="25"/>
  </w:num>
  <w:num w:numId="8">
    <w:abstractNumId w:val="12"/>
  </w:num>
  <w:num w:numId="9">
    <w:abstractNumId w:val="16"/>
  </w:num>
  <w:num w:numId="10">
    <w:abstractNumId w:val="13"/>
  </w:num>
  <w:num w:numId="11">
    <w:abstractNumId w:val="15"/>
  </w:num>
  <w:num w:numId="12">
    <w:abstractNumId w:val="0"/>
  </w:num>
  <w:num w:numId="13">
    <w:abstractNumId w:val="34"/>
  </w:num>
  <w:num w:numId="14">
    <w:abstractNumId w:val="2"/>
  </w:num>
  <w:num w:numId="15">
    <w:abstractNumId w:val="5"/>
  </w:num>
  <w:num w:numId="16">
    <w:abstractNumId w:val="10"/>
  </w:num>
  <w:num w:numId="17">
    <w:abstractNumId w:val="17"/>
  </w:num>
  <w:num w:numId="18">
    <w:abstractNumId w:val="21"/>
  </w:num>
  <w:num w:numId="19">
    <w:abstractNumId w:val="33"/>
  </w:num>
  <w:num w:numId="20">
    <w:abstractNumId w:val="45"/>
  </w:num>
  <w:num w:numId="21">
    <w:abstractNumId w:val="46"/>
  </w:num>
  <w:num w:numId="22">
    <w:abstractNumId w:val="19"/>
  </w:num>
  <w:num w:numId="23">
    <w:abstractNumId w:val="31"/>
  </w:num>
  <w:num w:numId="24">
    <w:abstractNumId w:val="28"/>
  </w:num>
  <w:num w:numId="25">
    <w:abstractNumId w:val="9"/>
  </w:num>
  <w:num w:numId="26">
    <w:abstractNumId w:val="24"/>
  </w:num>
  <w:num w:numId="27">
    <w:abstractNumId w:val="8"/>
  </w:num>
  <w:num w:numId="28">
    <w:abstractNumId w:val="29"/>
  </w:num>
  <w:num w:numId="29">
    <w:abstractNumId w:val="6"/>
  </w:num>
  <w:num w:numId="30">
    <w:abstractNumId w:val="26"/>
  </w:num>
  <w:num w:numId="31">
    <w:abstractNumId w:val="22"/>
  </w:num>
  <w:num w:numId="32">
    <w:abstractNumId w:val="35"/>
  </w:num>
  <w:num w:numId="33">
    <w:abstractNumId w:val="1"/>
  </w:num>
  <w:num w:numId="34">
    <w:abstractNumId w:val="39"/>
  </w:num>
  <w:num w:numId="35">
    <w:abstractNumId w:val="4"/>
  </w:num>
  <w:num w:numId="36">
    <w:abstractNumId w:val="32"/>
  </w:num>
  <w:num w:numId="37">
    <w:abstractNumId w:val="40"/>
  </w:num>
  <w:num w:numId="38">
    <w:abstractNumId w:val="20"/>
  </w:num>
  <w:num w:numId="39">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1"/>
  </w:num>
  <w:num w:numId="42">
    <w:abstractNumId w:val="18"/>
  </w:num>
  <w:num w:numId="43">
    <w:abstractNumId w:val="36"/>
  </w:num>
  <w:num w:numId="44">
    <w:abstractNumId w:val="43"/>
  </w:num>
  <w:num w:numId="45">
    <w:abstractNumId w:val="44"/>
  </w:num>
  <w:num w:numId="46">
    <w:abstractNumId w:val="14"/>
  </w:num>
  <w:num w:numId="47">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5FD"/>
    <w:rsid w:val="0000038E"/>
    <w:rsid w:val="00000558"/>
    <w:rsid w:val="000005A5"/>
    <w:rsid w:val="000013CD"/>
    <w:rsid w:val="000017A2"/>
    <w:rsid w:val="00002797"/>
    <w:rsid w:val="00003FE8"/>
    <w:rsid w:val="00004D76"/>
    <w:rsid w:val="00004E17"/>
    <w:rsid w:val="00005429"/>
    <w:rsid w:val="00005E1A"/>
    <w:rsid w:val="00006A76"/>
    <w:rsid w:val="000100CD"/>
    <w:rsid w:val="00011DC5"/>
    <w:rsid w:val="00014160"/>
    <w:rsid w:val="00016531"/>
    <w:rsid w:val="000173EA"/>
    <w:rsid w:val="00017492"/>
    <w:rsid w:val="000220DD"/>
    <w:rsid w:val="00022405"/>
    <w:rsid w:val="00022D65"/>
    <w:rsid w:val="00023B84"/>
    <w:rsid w:val="00026798"/>
    <w:rsid w:val="00027020"/>
    <w:rsid w:val="00027ECC"/>
    <w:rsid w:val="0003118E"/>
    <w:rsid w:val="000332A2"/>
    <w:rsid w:val="00035522"/>
    <w:rsid w:val="00036CDD"/>
    <w:rsid w:val="000426B2"/>
    <w:rsid w:val="000428A0"/>
    <w:rsid w:val="000433F0"/>
    <w:rsid w:val="00043583"/>
    <w:rsid w:val="00043991"/>
    <w:rsid w:val="000443FB"/>
    <w:rsid w:val="000454D6"/>
    <w:rsid w:val="000456C4"/>
    <w:rsid w:val="00046A36"/>
    <w:rsid w:val="00046FDD"/>
    <w:rsid w:val="00052E69"/>
    <w:rsid w:val="00055B94"/>
    <w:rsid w:val="00055E66"/>
    <w:rsid w:val="00056566"/>
    <w:rsid w:val="00056B12"/>
    <w:rsid w:val="000632C8"/>
    <w:rsid w:val="000659FD"/>
    <w:rsid w:val="00065FAA"/>
    <w:rsid w:val="00070E1A"/>
    <w:rsid w:val="000710FD"/>
    <w:rsid w:val="00071D09"/>
    <w:rsid w:val="00074303"/>
    <w:rsid w:val="00075F8D"/>
    <w:rsid w:val="0007773F"/>
    <w:rsid w:val="000818B9"/>
    <w:rsid w:val="000864B2"/>
    <w:rsid w:val="00087675"/>
    <w:rsid w:val="000909EB"/>
    <w:rsid w:val="00090E2B"/>
    <w:rsid w:val="00093C3C"/>
    <w:rsid w:val="00093C9D"/>
    <w:rsid w:val="0009743E"/>
    <w:rsid w:val="000A059F"/>
    <w:rsid w:val="000A1C67"/>
    <w:rsid w:val="000A5AAC"/>
    <w:rsid w:val="000A692B"/>
    <w:rsid w:val="000A7EBA"/>
    <w:rsid w:val="000B13F8"/>
    <w:rsid w:val="000B3ABA"/>
    <w:rsid w:val="000B55F7"/>
    <w:rsid w:val="000C01C0"/>
    <w:rsid w:val="000C04FE"/>
    <w:rsid w:val="000C3F85"/>
    <w:rsid w:val="000C46D7"/>
    <w:rsid w:val="000C5CE2"/>
    <w:rsid w:val="000C6691"/>
    <w:rsid w:val="000D0740"/>
    <w:rsid w:val="000D0784"/>
    <w:rsid w:val="000D1277"/>
    <w:rsid w:val="000D512B"/>
    <w:rsid w:val="000D5D22"/>
    <w:rsid w:val="000D6B36"/>
    <w:rsid w:val="000D70FB"/>
    <w:rsid w:val="000D7665"/>
    <w:rsid w:val="000E08B4"/>
    <w:rsid w:val="000E09B5"/>
    <w:rsid w:val="000E28BB"/>
    <w:rsid w:val="000E331C"/>
    <w:rsid w:val="000E3E19"/>
    <w:rsid w:val="000E3E82"/>
    <w:rsid w:val="000E4600"/>
    <w:rsid w:val="000E53C7"/>
    <w:rsid w:val="000E6C05"/>
    <w:rsid w:val="000E6CEA"/>
    <w:rsid w:val="000F0AB8"/>
    <w:rsid w:val="000F0F1D"/>
    <w:rsid w:val="000F1153"/>
    <w:rsid w:val="000F32BA"/>
    <w:rsid w:val="000F4508"/>
    <w:rsid w:val="000F4954"/>
    <w:rsid w:val="000F52DC"/>
    <w:rsid w:val="000F5C33"/>
    <w:rsid w:val="000F5FEC"/>
    <w:rsid w:val="000F64BF"/>
    <w:rsid w:val="000F66B8"/>
    <w:rsid w:val="00100B03"/>
    <w:rsid w:val="00102729"/>
    <w:rsid w:val="00102824"/>
    <w:rsid w:val="0010582E"/>
    <w:rsid w:val="001059EC"/>
    <w:rsid w:val="00105A0E"/>
    <w:rsid w:val="00105E6C"/>
    <w:rsid w:val="00107323"/>
    <w:rsid w:val="00110430"/>
    <w:rsid w:val="00110500"/>
    <w:rsid w:val="001110D7"/>
    <w:rsid w:val="0011424E"/>
    <w:rsid w:val="00114A42"/>
    <w:rsid w:val="00115522"/>
    <w:rsid w:val="001161EE"/>
    <w:rsid w:val="00117217"/>
    <w:rsid w:val="00120D7D"/>
    <w:rsid w:val="00121D79"/>
    <w:rsid w:val="00122589"/>
    <w:rsid w:val="0012264A"/>
    <w:rsid w:val="00124023"/>
    <w:rsid w:val="001256B6"/>
    <w:rsid w:val="00125D85"/>
    <w:rsid w:val="00125FEB"/>
    <w:rsid w:val="00127C6C"/>
    <w:rsid w:val="0013243A"/>
    <w:rsid w:val="001327FA"/>
    <w:rsid w:val="001342B8"/>
    <w:rsid w:val="00136D1D"/>
    <w:rsid w:val="00137703"/>
    <w:rsid w:val="00137EB3"/>
    <w:rsid w:val="00140EC0"/>
    <w:rsid w:val="001413BF"/>
    <w:rsid w:val="00141520"/>
    <w:rsid w:val="001438AD"/>
    <w:rsid w:val="00146B71"/>
    <w:rsid w:val="001475AE"/>
    <w:rsid w:val="001479CB"/>
    <w:rsid w:val="00150114"/>
    <w:rsid w:val="0015188E"/>
    <w:rsid w:val="0015222A"/>
    <w:rsid w:val="001570CC"/>
    <w:rsid w:val="00157A5A"/>
    <w:rsid w:val="00157C17"/>
    <w:rsid w:val="00157D34"/>
    <w:rsid w:val="0016123E"/>
    <w:rsid w:val="00161D45"/>
    <w:rsid w:val="00161D59"/>
    <w:rsid w:val="0016263D"/>
    <w:rsid w:val="00162B17"/>
    <w:rsid w:val="00163338"/>
    <w:rsid w:val="00163ADA"/>
    <w:rsid w:val="001648C4"/>
    <w:rsid w:val="0016752A"/>
    <w:rsid w:val="00172093"/>
    <w:rsid w:val="00174958"/>
    <w:rsid w:val="0017502B"/>
    <w:rsid w:val="00175739"/>
    <w:rsid w:val="00175D39"/>
    <w:rsid w:val="00180ED8"/>
    <w:rsid w:val="00181FD9"/>
    <w:rsid w:val="001859FB"/>
    <w:rsid w:val="0019014A"/>
    <w:rsid w:val="001A04AA"/>
    <w:rsid w:val="001A0C86"/>
    <w:rsid w:val="001A22E3"/>
    <w:rsid w:val="001A26E1"/>
    <w:rsid w:val="001A3350"/>
    <w:rsid w:val="001A4B0B"/>
    <w:rsid w:val="001A579F"/>
    <w:rsid w:val="001A5803"/>
    <w:rsid w:val="001B140A"/>
    <w:rsid w:val="001B2FA0"/>
    <w:rsid w:val="001B331E"/>
    <w:rsid w:val="001B371C"/>
    <w:rsid w:val="001B4E7D"/>
    <w:rsid w:val="001B65F5"/>
    <w:rsid w:val="001B689A"/>
    <w:rsid w:val="001B6FFD"/>
    <w:rsid w:val="001C3DC2"/>
    <w:rsid w:val="001C47BA"/>
    <w:rsid w:val="001C6604"/>
    <w:rsid w:val="001D192D"/>
    <w:rsid w:val="001D3ADF"/>
    <w:rsid w:val="001D47D3"/>
    <w:rsid w:val="001D4C18"/>
    <w:rsid w:val="001D4DD6"/>
    <w:rsid w:val="001D7234"/>
    <w:rsid w:val="001D7244"/>
    <w:rsid w:val="001D7D14"/>
    <w:rsid w:val="001E28D2"/>
    <w:rsid w:val="001E6D2F"/>
    <w:rsid w:val="001F1708"/>
    <w:rsid w:val="001F2206"/>
    <w:rsid w:val="001F2265"/>
    <w:rsid w:val="001F2A43"/>
    <w:rsid w:val="001F35B8"/>
    <w:rsid w:val="001F42B2"/>
    <w:rsid w:val="001F5CFB"/>
    <w:rsid w:val="001F62CD"/>
    <w:rsid w:val="00201759"/>
    <w:rsid w:val="00201EB3"/>
    <w:rsid w:val="00202640"/>
    <w:rsid w:val="00204ECB"/>
    <w:rsid w:val="00207887"/>
    <w:rsid w:val="00210ABC"/>
    <w:rsid w:val="00211FD4"/>
    <w:rsid w:val="002120B8"/>
    <w:rsid w:val="002137E9"/>
    <w:rsid w:val="00214B83"/>
    <w:rsid w:val="00215A56"/>
    <w:rsid w:val="00216457"/>
    <w:rsid w:val="002223A8"/>
    <w:rsid w:val="00222A15"/>
    <w:rsid w:val="00223675"/>
    <w:rsid w:val="002243BF"/>
    <w:rsid w:val="0022608D"/>
    <w:rsid w:val="00226AF2"/>
    <w:rsid w:val="002273F1"/>
    <w:rsid w:val="002274EA"/>
    <w:rsid w:val="00230DF4"/>
    <w:rsid w:val="00230E24"/>
    <w:rsid w:val="0023152C"/>
    <w:rsid w:val="00233F5B"/>
    <w:rsid w:val="002362A1"/>
    <w:rsid w:val="00236E57"/>
    <w:rsid w:val="0023782E"/>
    <w:rsid w:val="00240AFD"/>
    <w:rsid w:val="00240C7A"/>
    <w:rsid w:val="00243154"/>
    <w:rsid w:val="002464F5"/>
    <w:rsid w:val="00250012"/>
    <w:rsid w:val="00251293"/>
    <w:rsid w:val="0025368D"/>
    <w:rsid w:val="00253C7D"/>
    <w:rsid w:val="002562BD"/>
    <w:rsid w:val="002604D9"/>
    <w:rsid w:val="002610B8"/>
    <w:rsid w:val="00262153"/>
    <w:rsid w:val="0026330E"/>
    <w:rsid w:val="002641CB"/>
    <w:rsid w:val="00265079"/>
    <w:rsid w:val="00267783"/>
    <w:rsid w:val="002679A8"/>
    <w:rsid w:val="00271266"/>
    <w:rsid w:val="00272764"/>
    <w:rsid w:val="00275404"/>
    <w:rsid w:val="00275EC1"/>
    <w:rsid w:val="00277D7B"/>
    <w:rsid w:val="00277E11"/>
    <w:rsid w:val="00281E6C"/>
    <w:rsid w:val="002826C3"/>
    <w:rsid w:val="00284F3D"/>
    <w:rsid w:val="00290FBF"/>
    <w:rsid w:val="00291168"/>
    <w:rsid w:val="00291F35"/>
    <w:rsid w:val="00292AA0"/>
    <w:rsid w:val="002930B4"/>
    <w:rsid w:val="002934A6"/>
    <w:rsid w:val="00294078"/>
    <w:rsid w:val="002948DC"/>
    <w:rsid w:val="002953FB"/>
    <w:rsid w:val="002A230D"/>
    <w:rsid w:val="002A2841"/>
    <w:rsid w:val="002A770F"/>
    <w:rsid w:val="002A774C"/>
    <w:rsid w:val="002A7E72"/>
    <w:rsid w:val="002A7E91"/>
    <w:rsid w:val="002B0B0A"/>
    <w:rsid w:val="002B1CFF"/>
    <w:rsid w:val="002B5200"/>
    <w:rsid w:val="002B6E2B"/>
    <w:rsid w:val="002C0F2A"/>
    <w:rsid w:val="002C13EB"/>
    <w:rsid w:val="002C146C"/>
    <w:rsid w:val="002C17E0"/>
    <w:rsid w:val="002C1C57"/>
    <w:rsid w:val="002C1ECE"/>
    <w:rsid w:val="002C41B2"/>
    <w:rsid w:val="002C5FE5"/>
    <w:rsid w:val="002C7C94"/>
    <w:rsid w:val="002D056A"/>
    <w:rsid w:val="002D120A"/>
    <w:rsid w:val="002D1A1E"/>
    <w:rsid w:val="002D1DC0"/>
    <w:rsid w:val="002D1E19"/>
    <w:rsid w:val="002D4361"/>
    <w:rsid w:val="002D50F4"/>
    <w:rsid w:val="002D6188"/>
    <w:rsid w:val="002E52F1"/>
    <w:rsid w:val="002E58D2"/>
    <w:rsid w:val="002E6820"/>
    <w:rsid w:val="002E74FE"/>
    <w:rsid w:val="002F0950"/>
    <w:rsid w:val="002F1EB6"/>
    <w:rsid w:val="002F2478"/>
    <w:rsid w:val="002F24E2"/>
    <w:rsid w:val="002F2DD2"/>
    <w:rsid w:val="002F449D"/>
    <w:rsid w:val="002F5692"/>
    <w:rsid w:val="002F5CB8"/>
    <w:rsid w:val="002F62AF"/>
    <w:rsid w:val="002F747F"/>
    <w:rsid w:val="003007FC"/>
    <w:rsid w:val="00301028"/>
    <w:rsid w:val="00301CA3"/>
    <w:rsid w:val="0030265A"/>
    <w:rsid w:val="00306981"/>
    <w:rsid w:val="003069EE"/>
    <w:rsid w:val="00306E9C"/>
    <w:rsid w:val="00307200"/>
    <w:rsid w:val="00307827"/>
    <w:rsid w:val="00307B72"/>
    <w:rsid w:val="00312C10"/>
    <w:rsid w:val="00313E73"/>
    <w:rsid w:val="00314240"/>
    <w:rsid w:val="00315925"/>
    <w:rsid w:val="0031606D"/>
    <w:rsid w:val="0032102D"/>
    <w:rsid w:val="0032623A"/>
    <w:rsid w:val="00327C4D"/>
    <w:rsid w:val="003314C8"/>
    <w:rsid w:val="0033227D"/>
    <w:rsid w:val="0033363F"/>
    <w:rsid w:val="00334351"/>
    <w:rsid w:val="0033561E"/>
    <w:rsid w:val="00336F5E"/>
    <w:rsid w:val="00342C32"/>
    <w:rsid w:val="0034637F"/>
    <w:rsid w:val="00347236"/>
    <w:rsid w:val="00347981"/>
    <w:rsid w:val="00350126"/>
    <w:rsid w:val="00351EED"/>
    <w:rsid w:val="003527B0"/>
    <w:rsid w:val="00354AA5"/>
    <w:rsid w:val="00355EF5"/>
    <w:rsid w:val="00357321"/>
    <w:rsid w:val="00362E8F"/>
    <w:rsid w:val="0036300B"/>
    <w:rsid w:val="003630F0"/>
    <w:rsid w:val="00366A98"/>
    <w:rsid w:val="0037170E"/>
    <w:rsid w:val="00374568"/>
    <w:rsid w:val="0037551A"/>
    <w:rsid w:val="003769E8"/>
    <w:rsid w:val="003775B3"/>
    <w:rsid w:val="00380DD0"/>
    <w:rsid w:val="003819BE"/>
    <w:rsid w:val="003844EB"/>
    <w:rsid w:val="003855E0"/>
    <w:rsid w:val="00387C66"/>
    <w:rsid w:val="0039030E"/>
    <w:rsid w:val="00392951"/>
    <w:rsid w:val="00396713"/>
    <w:rsid w:val="003A2330"/>
    <w:rsid w:val="003A416D"/>
    <w:rsid w:val="003A5EF9"/>
    <w:rsid w:val="003A6FF0"/>
    <w:rsid w:val="003A7AFA"/>
    <w:rsid w:val="003B0186"/>
    <w:rsid w:val="003B1275"/>
    <w:rsid w:val="003B275B"/>
    <w:rsid w:val="003B28F3"/>
    <w:rsid w:val="003B3083"/>
    <w:rsid w:val="003B3164"/>
    <w:rsid w:val="003B36E8"/>
    <w:rsid w:val="003B3AC5"/>
    <w:rsid w:val="003B41B8"/>
    <w:rsid w:val="003B52A0"/>
    <w:rsid w:val="003B5854"/>
    <w:rsid w:val="003B5A45"/>
    <w:rsid w:val="003B6340"/>
    <w:rsid w:val="003B6B36"/>
    <w:rsid w:val="003B75E4"/>
    <w:rsid w:val="003C3A3E"/>
    <w:rsid w:val="003C475F"/>
    <w:rsid w:val="003C57D4"/>
    <w:rsid w:val="003C613F"/>
    <w:rsid w:val="003C70BA"/>
    <w:rsid w:val="003C751A"/>
    <w:rsid w:val="003D149A"/>
    <w:rsid w:val="003D21BA"/>
    <w:rsid w:val="003D24E7"/>
    <w:rsid w:val="003D25E3"/>
    <w:rsid w:val="003D4181"/>
    <w:rsid w:val="003D51B6"/>
    <w:rsid w:val="003D51D7"/>
    <w:rsid w:val="003E0AA8"/>
    <w:rsid w:val="003E3138"/>
    <w:rsid w:val="003E3F46"/>
    <w:rsid w:val="003F0E98"/>
    <w:rsid w:val="003F12EB"/>
    <w:rsid w:val="003F19F8"/>
    <w:rsid w:val="003F22DD"/>
    <w:rsid w:val="003F2638"/>
    <w:rsid w:val="003F3430"/>
    <w:rsid w:val="003F430D"/>
    <w:rsid w:val="003F4709"/>
    <w:rsid w:val="003F6022"/>
    <w:rsid w:val="003F76E4"/>
    <w:rsid w:val="004034F7"/>
    <w:rsid w:val="00403A14"/>
    <w:rsid w:val="004059A9"/>
    <w:rsid w:val="0040608D"/>
    <w:rsid w:val="00407C20"/>
    <w:rsid w:val="00407F38"/>
    <w:rsid w:val="00410831"/>
    <w:rsid w:val="00410F86"/>
    <w:rsid w:val="00410F94"/>
    <w:rsid w:val="00412B05"/>
    <w:rsid w:val="00413B76"/>
    <w:rsid w:val="004148F6"/>
    <w:rsid w:val="0041613E"/>
    <w:rsid w:val="00416C8F"/>
    <w:rsid w:val="00423D52"/>
    <w:rsid w:val="004246A2"/>
    <w:rsid w:val="00424F33"/>
    <w:rsid w:val="0042709A"/>
    <w:rsid w:val="00427368"/>
    <w:rsid w:val="00430159"/>
    <w:rsid w:val="00431007"/>
    <w:rsid w:val="004311CA"/>
    <w:rsid w:val="00432F96"/>
    <w:rsid w:val="00433631"/>
    <w:rsid w:val="00434DC1"/>
    <w:rsid w:val="004355EB"/>
    <w:rsid w:val="004362DB"/>
    <w:rsid w:val="004367EF"/>
    <w:rsid w:val="004402B7"/>
    <w:rsid w:val="00441256"/>
    <w:rsid w:val="004414A0"/>
    <w:rsid w:val="00442D89"/>
    <w:rsid w:val="0044507F"/>
    <w:rsid w:val="00445380"/>
    <w:rsid w:val="00445CD1"/>
    <w:rsid w:val="004475C8"/>
    <w:rsid w:val="004479BF"/>
    <w:rsid w:val="00451224"/>
    <w:rsid w:val="00454016"/>
    <w:rsid w:val="00461CA9"/>
    <w:rsid w:val="004621CC"/>
    <w:rsid w:val="00465B50"/>
    <w:rsid w:val="00465BF6"/>
    <w:rsid w:val="004673ED"/>
    <w:rsid w:val="00467500"/>
    <w:rsid w:val="0046755F"/>
    <w:rsid w:val="0047002A"/>
    <w:rsid w:val="00470B58"/>
    <w:rsid w:val="004720A7"/>
    <w:rsid w:val="0047239A"/>
    <w:rsid w:val="0047449E"/>
    <w:rsid w:val="00480C3F"/>
    <w:rsid w:val="0048196F"/>
    <w:rsid w:val="00482203"/>
    <w:rsid w:val="0048280D"/>
    <w:rsid w:val="00485B86"/>
    <w:rsid w:val="004860D7"/>
    <w:rsid w:val="00490760"/>
    <w:rsid w:val="00490F3A"/>
    <w:rsid w:val="00492815"/>
    <w:rsid w:val="004929B7"/>
    <w:rsid w:val="00493602"/>
    <w:rsid w:val="00493A5C"/>
    <w:rsid w:val="0049403D"/>
    <w:rsid w:val="00494749"/>
    <w:rsid w:val="0049475C"/>
    <w:rsid w:val="00494F77"/>
    <w:rsid w:val="004A0304"/>
    <w:rsid w:val="004A0825"/>
    <w:rsid w:val="004A1028"/>
    <w:rsid w:val="004A1053"/>
    <w:rsid w:val="004A268A"/>
    <w:rsid w:val="004A28F6"/>
    <w:rsid w:val="004A3BE0"/>
    <w:rsid w:val="004B0FE5"/>
    <w:rsid w:val="004B22FD"/>
    <w:rsid w:val="004B3A1B"/>
    <w:rsid w:val="004B3B90"/>
    <w:rsid w:val="004B3BA2"/>
    <w:rsid w:val="004B5C53"/>
    <w:rsid w:val="004B7EBA"/>
    <w:rsid w:val="004C0102"/>
    <w:rsid w:val="004C2220"/>
    <w:rsid w:val="004C38CC"/>
    <w:rsid w:val="004C4F44"/>
    <w:rsid w:val="004C512C"/>
    <w:rsid w:val="004C5574"/>
    <w:rsid w:val="004C55DE"/>
    <w:rsid w:val="004C6E24"/>
    <w:rsid w:val="004C73E4"/>
    <w:rsid w:val="004D0A87"/>
    <w:rsid w:val="004D0ECA"/>
    <w:rsid w:val="004D37B9"/>
    <w:rsid w:val="004D39B1"/>
    <w:rsid w:val="004D5DD2"/>
    <w:rsid w:val="004D6544"/>
    <w:rsid w:val="004D7832"/>
    <w:rsid w:val="004E008E"/>
    <w:rsid w:val="004E0CB9"/>
    <w:rsid w:val="004E1C74"/>
    <w:rsid w:val="004E2C33"/>
    <w:rsid w:val="004E3295"/>
    <w:rsid w:val="004F7E01"/>
    <w:rsid w:val="004F7EA4"/>
    <w:rsid w:val="00501710"/>
    <w:rsid w:val="00501A26"/>
    <w:rsid w:val="00503462"/>
    <w:rsid w:val="00504BA3"/>
    <w:rsid w:val="00504DB9"/>
    <w:rsid w:val="00506665"/>
    <w:rsid w:val="00506CBD"/>
    <w:rsid w:val="00513BE2"/>
    <w:rsid w:val="00515A41"/>
    <w:rsid w:val="005174A3"/>
    <w:rsid w:val="00523245"/>
    <w:rsid w:val="00523A4F"/>
    <w:rsid w:val="00526488"/>
    <w:rsid w:val="005266CB"/>
    <w:rsid w:val="00526CB2"/>
    <w:rsid w:val="00532886"/>
    <w:rsid w:val="005334EE"/>
    <w:rsid w:val="00533B78"/>
    <w:rsid w:val="00534E9F"/>
    <w:rsid w:val="00537004"/>
    <w:rsid w:val="0053788C"/>
    <w:rsid w:val="00541585"/>
    <w:rsid w:val="00541662"/>
    <w:rsid w:val="00542574"/>
    <w:rsid w:val="00543AE5"/>
    <w:rsid w:val="00544A9D"/>
    <w:rsid w:val="0054585E"/>
    <w:rsid w:val="00546ADB"/>
    <w:rsid w:val="0055168C"/>
    <w:rsid w:val="00552D47"/>
    <w:rsid w:val="00552E48"/>
    <w:rsid w:val="00553A85"/>
    <w:rsid w:val="005553B0"/>
    <w:rsid w:val="00556583"/>
    <w:rsid w:val="005575F7"/>
    <w:rsid w:val="00557C3C"/>
    <w:rsid w:val="005617F3"/>
    <w:rsid w:val="005627A8"/>
    <w:rsid w:val="00563B67"/>
    <w:rsid w:val="00564575"/>
    <w:rsid w:val="00565730"/>
    <w:rsid w:val="00565D85"/>
    <w:rsid w:val="00566B69"/>
    <w:rsid w:val="00567957"/>
    <w:rsid w:val="00567D8C"/>
    <w:rsid w:val="00567D9D"/>
    <w:rsid w:val="00570439"/>
    <w:rsid w:val="00572AE0"/>
    <w:rsid w:val="00573442"/>
    <w:rsid w:val="005735A9"/>
    <w:rsid w:val="00576E52"/>
    <w:rsid w:val="00581718"/>
    <w:rsid w:val="00581F0A"/>
    <w:rsid w:val="005820F2"/>
    <w:rsid w:val="005821B7"/>
    <w:rsid w:val="005822C9"/>
    <w:rsid w:val="0058236B"/>
    <w:rsid w:val="00582BAB"/>
    <w:rsid w:val="00585000"/>
    <w:rsid w:val="005878F7"/>
    <w:rsid w:val="00590289"/>
    <w:rsid w:val="005906BC"/>
    <w:rsid w:val="005916C0"/>
    <w:rsid w:val="0059319D"/>
    <w:rsid w:val="005931BA"/>
    <w:rsid w:val="00594E27"/>
    <w:rsid w:val="00595590"/>
    <w:rsid w:val="005961F2"/>
    <w:rsid w:val="00597A37"/>
    <w:rsid w:val="005A0A41"/>
    <w:rsid w:val="005A19AF"/>
    <w:rsid w:val="005A1FC9"/>
    <w:rsid w:val="005A2D36"/>
    <w:rsid w:val="005A3AD6"/>
    <w:rsid w:val="005A49E1"/>
    <w:rsid w:val="005A707E"/>
    <w:rsid w:val="005B0C41"/>
    <w:rsid w:val="005B2087"/>
    <w:rsid w:val="005B21E6"/>
    <w:rsid w:val="005B316D"/>
    <w:rsid w:val="005B587D"/>
    <w:rsid w:val="005B58D8"/>
    <w:rsid w:val="005B7E83"/>
    <w:rsid w:val="005C0342"/>
    <w:rsid w:val="005C1FB1"/>
    <w:rsid w:val="005C397B"/>
    <w:rsid w:val="005C4447"/>
    <w:rsid w:val="005C49A2"/>
    <w:rsid w:val="005C63CA"/>
    <w:rsid w:val="005C6BF2"/>
    <w:rsid w:val="005C77FC"/>
    <w:rsid w:val="005D306C"/>
    <w:rsid w:val="005D35A4"/>
    <w:rsid w:val="005D3F84"/>
    <w:rsid w:val="005D521E"/>
    <w:rsid w:val="005D5654"/>
    <w:rsid w:val="005D5D74"/>
    <w:rsid w:val="005D5F1B"/>
    <w:rsid w:val="005D65DD"/>
    <w:rsid w:val="005D6BF3"/>
    <w:rsid w:val="005E33B4"/>
    <w:rsid w:val="005E42F2"/>
    <w:rsid w:val="005E52FC"/>
    <w:rsid w:val="005E5B43"/>
    <w:rsid w:val="005E7822"/>
    <w:rsid w:val="005E7DB0"/>
    <w:rsid w:val="005F0B8E"/>
    <w:rsid w:val="005F1216"/>
    <w:rsid w:val="005F1A7D"/>
    <w:rsid w:val="005F2D1B"/>
    <w:rsid w:val="005F3464"/>
    <w:rsid w:val="005F3EDE"/>
    <w:rsid w:val="005F5003"/>
    <w:rsid w:val="005F5FD0"/>
    <w:rsid w:val="005F6500"/>
    <w:rsid w:val="005F6C5B"/>
    <w:rsid w:val="006025A2"/>
    <w:rsid w:val="0060345B"/>
    <w:rsid w:val="00604792"/>
    <w:rsid w:val="006048F9"/>
    <w:rsid w:val="00605BD8"/>
    <w:rsid w:val="006074CB"/>
    <w:rsid w:val="00613327"/>
    <w:rsid w:val="0061344C"/>
    <w:rsid w:val="00614237"/>
    <w:rsid w:val="006147EB"/>
    <w:rsid w:val="006148AB"/>
    <w:rsid w:val="0061490E"/>
    <w:rsid w:val="00614F2A"/>
    <w:rsid w:val="006179C5"/>
    <w:rsid w:val="00617BE2"/>
    <w:rsid w:val="00621737"/>
    <w:rsid w:val="006229AD"/>
    <w:rsid w:val="006240CA"/>
    <w:rsid w:val="00626B53"/>
    <w:rsid w:val="00627440"/>
    <w:rsid w:val="00631C3B"/>
    <w:rsid w:val="006322C9"/>
    <w:rsid w:val="006323DE"/>
    <w:rsid w:val="00632CB2"/>
    <w:rsid w:val="006334A1"/>
    <w:rsid w:val="00633E3B"/>
    <w:rsid w:val="0063427D"/>
    <w:rsid w:val="006348DB"/>
    <w:rsid w:val="00634D79"/>
    <w:rsid w:val="00635614"/>
    <w:rsid w:val="00636ACF"/>
    <w:rsid w:val="00637FDE"/>
    <w:rsid w:val="00640DCF"/>
    <w:rsid w:val="006430D4"/>
    <w:rsid w:val="00643147"/>
    <w:rsid w:val="00645708"/>
    <w:rsid w:val="00646426"/>
    <w:rsid w:val="00651407"/>
    <w:rsid w:val="00651C60"/>
    <w:rsid w:val="00653156"/>
    <w:rsid w:val="00653B3C"/>
    <w:rsid w:val="00653EAC"/>
    <w:rsid w:val="006554E3"/>
    <w:rsid w:val="00660249"/>
    <w:rsid w:val="0066079E"/>
    <w:rsid w:val="00660E1E"/>
    <w:rsid w:val="00661397"/>
    <w:rsid w:val="006618BE"/>
    <w:rsid w:val="0066470C"/>
    <w:rsid w:val="00665FB6"/>
    <w:rsid w:val="00666512"/>
    <w:rsid w:val="006701B4"/>
    <w:rsid w:val="00670AA2"/>
    <w:rsid w:val="006710EA"/>
    <w:rsid w:val="00674452"/>
    <w:rsid w:val="00674778"/>
    <w:rsid w:val="00674869"/>
    <w:rsid w:val="00674B6C"/>
    <w:rsid w:val="0067524D"/>
    <w:rsid w:val="0067541F"/>
    <w:rsid w:val="00675D08"/>
    <w:rsid w:val="00676540"/>
    <w:rsid w:val="00677BBE"/>
    <w:rsid w:val="00677E27"/>
    <w:rsid w:val="00677F2E"/>
    <w:rsid w:val="0068025D"/>
    <w:rsid w:val="00682DB5"/>
    <w:rsid w:val="006838F0"/>
    <w:rsid w:val="0068578A"/>
    <w:rsid w:val="00687908"/>
    <w:rsid w:val="00691371"/>
    <w:rsid w:val="00692060"/>
    <w:rsid w:val="0069262F"/>
    <w:rsid w:val="00693F7E"/>
    <w:rsid w:val="0069756D"/>
    <w:rsid w:val="006A0870"/>
    <w:rsid w:val="006A0944"/>
    <w:rsid w:val="006A19A1"/>
    <w:rsid w:val="006A19A2"/>
    <w:rsid w:val="006A1A41"/>
    <w:rsid w:val="006A1F6E"/>
    <w:rsid w:val="006A58A4"/>
    <w:rsid w:val="006A61C5"/>
    <w:rsid w:val="006A7440"/>
    <w:rsid w:val="006A77B8"/>
    <w:rsid w:val="006A7C95"/>
    <w:rsid w:val="006B0348"/>
    <w:rsid w:val="006B0486"/>
    <w:rsid w:val="006B0B19"/>
    <w:rsid w:val="006B184A"/>
    <w:rsid w:val="006B582D"/>
    <w:rsid w:val="006B5BD9"/>
    <w:rsid w:val="006B5FCD"/>
    <w:rsid w:val="006B654B"/>
    <w:rsid w:val="006B7E5D"/>
    <w:rsid w:val="006C1F9F"/>
    <w:rsid w:val="006C28BD"/>
    <w:rsid w:val="006C7185"/>
    <w:rsid w:val="006C7AB2"/>
    <w:rsid w:val="006D1D81"/>
    <w:rsid w:val="006D2487"/>
    <w:rsid w:val="006D2E9F"/>
    <w:rsid w:val="006D331A"/>
    <w:rsid w:val="006D3BEC"/>
    <w:rsid w:val="006D415B"/>
    <w:rsid w:val="006D47E1"/>
    <w:rsid w:val="006D6635"/>
    <w:rsid w:val="006D66FF"/>
    <w:rsid w:val="006D7DF9"/>
    <w:rsid w:val="006E072C"/>
    <w:rsid w:val="006E62F4"/>
    <w:rsid w:val="006F1AF7"/>
    <w:rsid w:val="006F2B11"/>
    <w:rsid w:val="006F2F99"/>
    <w:rsid w:val="006F3BCC"/>
    <w:rsid w:val="006F405C"/>
    <w:rsid w:val="006F42A6"/>
    <w:rsid w:val="006F4E3A"/>
    <w:rsid w:val="006F586F"/>
    <w:rsid w:val="006F5A4A"/>
    <w:rsid w:val="006F7921"/>
    <w:rsid w:val="007005C0"/>
    <w:rsid w:val="007005E0"/>
    <w:rsid w:val="00700747"/>
    <w:rsid w:val="00700BD3"/>
    <w:rsid w:val="007013FF"/>
    <w:rsid w:val="007024EC"/>
    <w:rsid w:val="00704401"/>
    <w:rsid w:val="00712226"/>
    <w:rsid w:val="007168FF"/>
    <w:rsid w:val="0071725A"/>
    <w:rsid w:val="00717AEE"/>
    <w:rsid w:val="00717DE3"/>
    <w:rsid w:val="0072143C"/>
    <w:rsid w:val="00721C9D"/>
    <w:rsid w:val="0072350A"/>
    <w:rsid w:val="00725165"/>
    <w:rsid w:val="0072592E"/>
    <w:rsid w:val="00725B03"/>
    <w:rsid w:val="0072635D"/>
    <w:rsid w:val="00726AEE"/>
    <w:rsid w:val="007316FB"/>
    <w:rsid w:val="00731DD1"/>
    <w:rsid w:val="007327AE"/>
    <w:rsid w:val="007330F9"/>
    <w:rsid w:val="007342A5"/>
    <w:rsid w:val="00734744"/>
    <w:rsid w:val="00734F33"/>
    <w:rsid w:val="00735FF9"/>
    <w:rsid w:val="0074062F"/>
    <w:rsid w:val="007425AB"/>
    <w:rsid w:val="007427C9"/>
    <w:rsid w:val="00742EF2"/>
    <w:rsid w:val="00743D30"/>
    <w:rsid w:val="007442C4"/>
    <w:rsid w:val="00750A8A"/>
    <w:rsid w:val="00754697"/>
    <w:rsid w:val="00754901"/>
    <w:rsid w:val="00754D6A"/>
    <w:rsid w:val="0075593D"/>
    <w:rsid w:val="0076003A"/>
    <w:rsid w:val="00760492"/>
    <w:rsid w:val="0076179D"/>
    <w:rsid w:val="00762DA0"/>
    <w:rsid w:val="00763954"/>
    <w:rsid w:val="00764DF8"/>
    <w:rsid w:val="00765914"/>
    <w:rsid w:val="00765E5D"/>
    <w:rsid w:val="00767549"/>
    <w:rsid w:val="00767E37"/>
    <w:rsid w:val="007721A0"/>
    <w:rsid w:val="0077519A"/>
    <w:rsid w:val="007752B6"/>
    <w:rsid w:val="00780C2A"/>
    <w:rsid w:val="00780DF4"/>
    <w:rsid w:val="00781D7A"/>
    <w:rsid w:val="00783694"/>
    <w:rsid w:val="00784490"/>
    <w:rsid w:val="00792291"/>
    <w:rsid w:val="00793BD2"/>
    <w:rsid w:val="007946AF"/>
    <w:rsid w:val="00794C2E"/>
    <w:rsid w:val="00795615"/>
    <w:rsid w:val="007967C2"/>
    <w:rsid w:val="00796CD8"/>
    <w:rsid w:val="0079773C"/>
    <w:rsid w:val="007A0638"/>
    <w:rsid w:val="007A0F44"/>
    <w:rsid w:val="007A2072"/>
    <w:rsid w:val="007A4509"/>
    <w:rsid w:val="007A60C0"/>
    <w:rsid w:val="007B0072"/>
    <w:rsid w:val="007B0CDA"/>
    <w:rsid w:val="007B19C5"/>
    <w:rsid w:val="007B1F1A"/>
    <w:rsid w:val="007B2F6E"/>
    <w:rsid w:val="007B4C9A"/>
    <w:rsid w:val="007B55DB"/>
    <w:rsid w:val="007B5ED1"/>
    <w:rsid w:val="007B64F8"/>
    <w:rsid w:val="007C17AD"/>
    <w:rsid w:val="007C1A2C"/>
    <w:rsid w:val="007C23FE"/>
    <w:rsid w:val="007C6E9E"/>
    <w:rsid w:val="007D0B68"/>
    <w:rsid w:val="007D0DA6"/>
    <w:rsid w:val="007D1F3C"/>
    <w:rsid w:val="007D1FE0"/>
    <w:rsid w:val="007D422A"/>
    <w:rsid w:val="007D50CD"/>
    <w:rsid w:val="007D5790"/>
    <w:rsid w:val="007D6678"/>
    <w:rsid w:val="007D67F1"/>
    <w:rsid w:val="007E5B24"/>
    <w:rsid w:val="007E6C56"/>
    <w:rsid w:val="007E7A5F"/>
    <w:rsid w:val="007F04D7"/>
    <w:rsid w:val="007F0F9C"/>
    <w:rsid w:val="007F223E"/>
    <w:rsid w:val="007F26DD"/>
    <w:rsid w:val="007F3858"/>
    <w:rsid w:val="007F3F05"/>
    <w:rsid w:val="007F4F9A"/>
    <w:rsid w:val="007F5DA8"/>
    <w:rsid w:val="00802989"/>
    <w:rsid w:val="00804522"/>
    <w:rsid w:val="00805B44"/>
    <w:rsid w:val="00813FEE"/>
    <w:rsid w:val="00814844"/>
    <w:rsid w:val="00815930"/>
    <w:rsid w:val="008164CE"/>
    <w:rsid w:val="00816C37"/>
    <w:rsid w:val="00817CAE"/>
    <w:rsid w:val="0082039C"/>
    <w:rsid w:val="00820ED2"/>
    <w:rsid w:val="008225C9"/>
    <w:rsid w:val="00822CF4"/>
    <w:rsid w:val="008241AF"/>
    <w:rsid w:val="0082487D"/>
    <w:rsid w:val="00825686"/>
    <w:rsid w:val="00826928"/>
    <w:rsid w:val="00826A59"/>
    <w:rsid w:val="00827232"/>
    <w:rsid w:val="00827381"/>
    <w:rsid w:val="008273B1"/>
    <w:rsid w:val="0082798C"/>
    <w:rsid w:val="00827B04"/>
    <w:rsid w:val="00827D0F"/>
    <w:rsid w:val="00831671"/>
    <w:rsid w:val="00832035"/>
    <w:rsid w:val="00833379"/>
    <w:rsid w:val="00833C2E"/>
    <w:rsid w:val="008361E3"/>
    <w:rsid w:val="00836D4C"/>
    <w:rsid w:val="008371EC"/>
    <w:rsid w:val="00837B7D"/>
    <w:rsid w:val="00837B7E"/>
    <w:rsid w:val="008404D9"/>
    <w:rsid w:val="0084191F"/>
    <w:rsid w:val="008427C8"/>
    <w:rsid w:val="00844CF9"/>
    <w:rsid w:val="00845403"/>
    <w:rsid w:val="00845BF5"/>
    <w:rsid w:val="008469FE"/>
    <w:rsid w:val="00846D58"/>
    <w:rsid w:val="00847786"/>
    <w:rsid w:val="0085094D"/>
    <w:rsid w:val="00850DF7"/>
    <w:rsid w:val="00851729"/>
    <w:rsid w:val="00852B1D"/>
    <w:rsid w:val="00855742"/>
    <w:rsid w:val="00855ED8"/>
    <w:rsid w:val="0085663B"/>
    <w:rsid w:val="0085795B"/>
    <w:rsid w:val="0086086C"/>
    <w:rsid w:val="008618B2"/>
    <w:rsid w:val="00861DEA"/>
    <w:rsid w:val="008622AE"/>
    <w:rsid w:val="00862E88"/>
    <w:rsid w:val="008636A6"/>
    <w:rsid w:val="008641FB"/>
    <w:rsid w:val="00871538"/>
    <w:rsid w:val="008747A4"/>
    <w:rsid w:val="00874DAF"/>
    <w:rsid w:val="00875E4A"/>
    <w:rsid w:val="00881471"/>
    <w:rsid w:val="0088181A"/>
    <w:rsid w:val="008827D2"/>
    <w:rsid w:val="00882EA5"/>
    <w:rsid w:val="0088301C"/>
    <w:rsid w:val="00884429"/>
    <w:rsid w:val="0089145A"/>
    <w:rsid w:val="00892041"/>
    <w:rsid w:val="00896378"/>
    <w:rsid w:val="008971EA"/>
    <w:rsid w:val="008A188B"/>
    <w:rsid w:val="008A1AC1"/>
    <w:rsid w:val="008A251E"/>
    <w:rsid w:val="008A3B37"/>
    <w:rsid w:val="008A3FCB"/>
    <w:rsid w:val="008A5AC3"/>
    <w:rsid w:val="008A646F"/>
    <w:rsid w:val="008A7355"/>
    <w:rsid w:val="008B39A7"/>
    <w:rsid w:val="008B5A35"/>
    <w:rsid w:val="008B65AD"/>
    <w:rsid w:val="008B7F30"/>
    <w:rsid w:val="008C067B"/>
    <w:rsid w:val="008C212E"/>
    <w:rsid w:val="008C2842"/>
    <w:rsid w:val="008C3020"/>
    <w:rsid w:val="008C3354"/>
    <w:rsid w:val="008C4688"/>
    <w:rsid w:val="008C4EC3"/>
    <w:rsid w:val="008C5262"/>
    <w:rsid w:val="008C555C"/>
    <w:rsid w:val="008C6704"/>
    <w:rsid w:val="008C6B1C"/>
    <w:rsid w:val="008C6FC0"/>
    <w:rsid w:val="008C7783"/>
    <w:rsid w:val="008D0429"/>
    <w:rsid w:val="008D1139"/>
    <w:rsid w:val="008D4002"/>
    <w:rsid w:val="008D4068"/>
    <w:rsid w:val="008D434A"/>
    <w:rsid w:val="008D742F"/>
    <w:rsid w:val="008D7C82"/>
    <w:rsid w:val="008E1D55"/>
    <w:rsid w:val="008E1E45"/>
    <w:rsid w:val="008E2657"/>
    <w:rsid w:val="008E493C"/>
    <w:rsid w:val="008E4A1E"/>
    <w:rsid w:val="008E5A93"/>
    <w:rsid w:val="008E7624"/>
    <w:rsid w:val="008F1620"/>
    <w:rsid w:val="008F577D"/>
    <w:rsid w:val="008F5D0D"/>
    <w:rsid w:val="008F7E20"/>
    <w:rsid w:val="00901078"/>
    <w:rsid w:val="0090194F"/>
    <w:rsid w:val="00905F3D"/>
    <w:rsid w:val="00907584"/>
    <w:rsid w:val="0091028B"/>
    <w:rsid w:val="00911554"/>
    <w:rsid w:val="0091750A"/>
    <w:rsid w:val="00917B2B"/>
    <w:rsid w:val="00920BC9"/>
    <w:rsid w:val="00921BE9"/>
    <w:rsid w:val="00922D04"/>
    <w:rsid w:val="009234F2"/>
    <w:rsid w:val="00923C39"/>
    <w:rsid w:val="0092412F"/>
    <w:rsid w:val="00924219"/>
    <w:rsid w:val="0092469B"/>
    <w:rsid w:val="00927B35"/>
    <w:rsid w:val="00931D43"/>
    <w:rsid w:val="0093288E"/>
    <w:rsid w:val="00933617"/>
    <w:rsid w:val="00934B3A"/>
    <w:rsid w:val="00934D01"/>
    <w:rsid w:val="009354FB"/>
    <w:rsid w:val="00940162"/>
    <w:rsid w:val="00940FF8"/>
    <w:rsid w:val="00942A45"/>
    <w:rsid w:val="00946EBE"/>
    <w:rsid w:val="0094725A"/>
    <w:rsid w:val="00950116"/>
    <w:rsid w:val="009509C6"/>
    <w:rsid w:val="00952E51"/>
    <w:rsid w:val="0095366F"/>
    <w:rsid w:val="009539BA"/>
    <w:rsid w:val="009547F4"/>
    <w:rsid w:val="00957B4B"/>
    <w:rsid w:val="00963104"/>
    <w:rsid w:val="00963C44"/>
    <w:rsid w:val="00964718"/>
    <w:rsid w:val="00964C57"/>
    <w:rsid w:val="009662AA"/>
    <w:rsid w:val="00967F00"/>
    <w:rsid w:val="00971D38"/>
    <w:rsid w:val="00974CF8"/>
    <w:rsid w:val="009750DB"/>
    <w:rsid w:val="00975885"/>
    <w:rsid w:val="00981ECB"/>
    <w:rsid w:val="00982D73"/>
    <w:rsid w:val="009843C8"/>
    <w:rsid w:val="00986350"/>
    <w:rsid w:val="00986496"/>
    <w:rsid w:val="009866A5"/>
    <w:rsid w:val="00987018"/>
    <w:rsid w:val="00987C16"/>
    <w:rsid w:val="00990FB8"/>
    <w:rsid w:val="0099255C"/>
    <w:rsid w:val="0099485C"/>
    <w:rsid w:val="00994D9B"/>
    <w:rsid w:val="00995E2A"/>
    <w:rsid w:val="009961DF"/>
    <w:rsid w:val="00996A74"/>
    <w:rsid w:val="00997573"/>
    <w:rsid w:val="009A10ED"/>
    <w:rsid w:val="009A1690"/>
    <w:rsid w:val="009A25E9"/>
    <w:rsid w:val="009A305F"/>
    <w:rsid w:val="009A7B3C"/>
    <w:rsid w:val="009B2F13"/>
    <w:rsid w:val="009B4001"/>
    <w:rsid w:val="009B4C29"/>
    <w:rsid w:val="009B4CAB"/>
    <w:rsid w:val="009B74E7"/>
    <w:rsid w:val="009B7939"/>
    <w:rsid w:val="009B7CE8"/>
    <w:rsid w:val="009C22A3"/>
    <w:rsid w:val="009C2B72"/>
    <w:rsid w:val="009C436D"/>
    <w:rsid w:val="009C4F25"/>
    <w:rsid w:val="009C5D0E"/>
    <w:rsid w:val="009C5D9E"/>
    <w:rsid w:val="009C751F"/>
    <w:rsid w:val="009D28F9"/>
    <w:rsid w:val="009D3040"/>
    <w:rsid w:val="009D42DC"/>
    <w:rsid w:val="009D5956"/>
    <w:rsid w:val="009D7401"/>
    <w:rsid w:val="009E04AF"/>
    <w:rsid w:val="009E0BCE"/>
    <w:rsid w:val="009E46B5"/>
    <w:rsid w:val="009E51F3"/>
    <w:rsid w:val="009F01ED"/>
    <w:rsid w:val="009F08A4"/>
    <w:rsid w:val="009F0DE3"/>
    <w:rsid w:val="009F2445"/>
    <w:rsid w:val="009F3889"/>
    <w:rsid w:val="009F4AD4"/>
    <w:rsid w:val="009F58F9"/>
    <w:rsid w:val="009F5C23"/>
    <w:rsid w:val="009F63A6"/>
    <w:rsid w:val="009F6786"/>
    <w:rsid w:val="00A008A9"/>
    <w:rsid w:val="00A04C84"/>
    <w:rsid w:val="00A061B0"/>
    <w:rsid w:val="00A0742D"/>
    <w:rsid w:val="00A078AE"/>
    <w:rsid w:val="00A10030"/>
    <w:rsid w:val="00A1043F"/>
    <w:rsid w:val="00A105D5"/>
    <w:rsid w:val="00A10A6A"/>
    <w:rsid w:val="00A1157F"/>
    <w:rsid w:val="00A1174F"/>
    <w:rsid w:val="00A1229B"/>
    <w:rsid w:val="00A13241"/>
    <w:rsid w:val="00A13A0F"/>
    <w:rsid w:val="00A14DB7"/>
    <w:rsid w:val="00A14E43"/>
    <w:rsid w:val="00A154D4"/>
    <w:rsid w:val="00A17924"/>
    <w:rsid w:val="00A179A4"/>
    <w:rsid w:val="00A21558"/>
    <w:rsid w:val="00A232C6"/>
    <w:rsid w:val="00A3078C"/>
    <w:rsid w:val="00A3107A"/>
    <w:rsid w:val="00A318EF"/>
    <w:rsid w:val="00A330B4"/>
    <w:rsid w:val="00A371D7"/>
    <w:rsid w:val="00A40350"/>
    <w:rsid w:val="00A40FBE"/>
    <w:rsid w:val="00A41DAE"/>
    <w:rsid w:val="00A42F3A"/>
    <w:rsid w:val="00A465E1"/>
    <w:rsid w:val="00A47A02"/>
    <w:rsid w:val="00A527DC"/>
    <w:rsid w:val="00A53F9E"/>
    <w:rsid w:val="00A55233"/>
    <w:rsid w:val="00A556D6"/>
    <w:rsid w:val="00A55C75"/>
    <w:rsid w:val="00A56EDA"/>
    <w:rsid w:val="00A57028"/>
    <w:rsid w:val="00A608FA"/>
    <w:rsid w:val="00A61C66"/>
    <w:rsid w:val="00A61F07"/>
    <w:rsid w:val="00A63C32"/>
    <w:rsid w:val="00A65A1A"/>
    <w:rsid w:val="00A667CD"/>
    <w:rsid w:val="00A67A89"/>
    <w:rsid w:val="00A67CE0"/>
    <w:rsid w:val="00A72C44"/>
    <w:rsid w:val="00A72C7E"/>
    <w:rsid w:val="00A74653"/>
    <w:rsid w:val="00A76EFD"/>
    <w:rsid w:val="00A80312"/>
    <w:rsid w:val="00A80E1F"/>
    <w:rsid w:val="00A81D63"/>
    <w:rsid w:val="00A82011"/>
    <w:rsid w:val="00A8345C"/>
    <w:rsid w:val="00A83AC6"/>
    <w:rsid w:val="00A90AD8"/>
    <w:rsid w:val="00A91B8A"/>
    <w:rsid w:val="00A943EC"/>
    <w:rsid w:val="00A95BC0"/>
    <w:rsid w:val="00A96623"/>
    <w:rsid w:val="00AA1EBA"/>
    <w:rsid w:val="00AA2F1C"/>
    <w:rsid w:val="00AA3700"/>
    <w:rsid w:val="00AA4819"/>
    <w:rsid w:val="00AA60FC"/>
    <w:rsid w:val="00AA705A"/>
    <w:rsid w:val="00AB04CB"/>
    <w:rsid w:val="00AB1CDD"/>
    <w:rsid w:val="00AB1EEF"/>
    <w:rsid w:val="00AB2368"/>
    <w:rsid w:val="00AC0AD2"/>
    <w:rsid w:val="00AC28D7"/>
    <w:rsid w:val="00AC2F95"/>
    <w:rsid w:val="00AC552E"/>
    <w:rsid w:val="00AC60D9"/>
    <w:rsid w:val="00AC7FEE"/>
    <w:rsid w:val="00AD14EA"/>
    <w:rsid w:val="00AD51FC"/>
    <w:rsid w:val="00AD5C40"/>
    <w:rsid w:val="00AD6F23"/>
    <w:rsid w:val="00AD727B"/>
    <w:rsid w:val="00AD77C5"/>
    <w:rsid w:val="00AE03A8"/>
    <w:rsid w:val="00AE2866"/>
    <w:rsid w:val="00AE31C0"/>
    <w:rsid w:val="00AE46D5"/>
    <w:rsid w:val="00AE54A4"/>
    <w:rsid w:val="00AE6971"/>
    <w:rsid w:val="00AF0A27"/>
    <w:rsid w:val="00AF1E3A"/>
    <w:rsid w:val="00AF35C0"/>
    <w:rsid w:val="00AF377B"/>
    <w:rsid w:val="00AF43F0"/>
    <w:rsid w:val="00AF5868"/>
    <w:rsid w:val="00AF7684"/>
    <w:rsid w:val="00AF7B8D"/>
    <w:rsid w:val="00B00C69"/>
    <w:rsid w:val="00B032F5"/>
    <w:rsid w:val="00B036EC"/>
    <w:rsid w:val="00B040E8"/>
    <w:rsid w:val="00B04CE7"/>
    <w:rsid w:val="00B051EF"/>
    <w:rsid w:val="00B066B3"/>
    <w:rsid w:val="00B06E31"/>
    <w:rsid w:val="00B07704"/>
    <w:rsid w:val="00B10CB6"/>
    <w:rsid w:val="00B16786"/>
    <w:rsid w:val="00B16B38"/>
    <w:rsid w:val="00B17B6F"/>
    <w:rsid w:val="00B24F02"/>
    <w:rsid w:val="00B26935"/>
    <w:rsid w:val="00B26F0C"/>
    <w:rsid w:val="00B2703E"/>
    <w:rsid w:val="00B31508"/>
    <w:rsid w:val="00B31AFF"/>
    <w:rsid w:val="00B3286C"/>
    <w:rsid w:val="00B329DB"/>
    <w:rsid w:val="00B33F48"/>
    <w:rsid w:val="00B3404C"/>
    <w:rsid w:val="00B34184"/>
    <w:rsid w:val="00B34B53"/>
    <w:rsid w:val="00B34BF5"/>
    <w:rsid w:val="00B370EC"/>
    <w:rsid w:val="00B37A52"/>
    <w:rsid w:val="00B42C06"/>
    <w:rsid w:val="00B4468F"/>
    <w:rsid w:val="00B46EE9"/>
    <w:rsid w:val="00B47974"/>
    <w:rsid w:val="00B5008A"/>
    <w:rsid w:val="00B52849"/>
    <w:rsid w:val="00B53736"/>
    <w:rsid w:val="00B5447F"/>
    <w:rsid w:val="00B55F24"/>
    <w:rsid w:val="00B6436E"/>
    <w:rsid w:val="00B65B9D"/>
    <w:rsid w:val="00B67786"/>
    <w:rsid w:val="00B6779F"/>
    <w:rsid w:val="00B7198C"/>
    <w:rsid w:val="00B74684"/>
    <w:rsid w:val="00B80717"/>
    <w:rsid w:val="00B80B45"/>
    <w:rsid w:val="00B81631"/>
    <w:rsid w:val="00B82792"/>
    <w:rsid w:val="00B83DE7"/>
    <w:rsid w:val="00B84695"/>
    <w:rsid w:val="00B84CF1"/>
    <w:rsid w:val="00B86B3B"/>
    <w:rsid w:val="00B87670"/>
    <w:rsid w:val="00B87A2A"/>
    <w:rsid w:val="00B87E66"/>
    <w:rsid w:val="00B90C61"/>
    <w:rsid w:val="00B91EB7"/>
    <w:rsid w:val="00B91F41"/>
    <w:rsid w:val="00B932B3"/>
    <w:rsid w:val="00B93892"/>
    <w:rsid w:val="00B93910"/>
    <w:rsid w:val="00B93CEB"/>
    <w:rsid w:val="00B94519"/>
    <w:rsid w:val="00B95A5F"/>
    <w:rsid w:val="00B95BE4"/>
    <w:rsid w:val="00B96A65"/>
    <w:rsid w:val="00B971DB"/>
    <w:rsid w:val="00B97C60"/>
    <w:rsid w:val="00BA02BE"/>
    <w:rsid w:val="00BA20FB"/>
    <w:rsid w:val="00BA27F2"/>
    <w:rsid w:val="00BA2B7A"/>
    <w:rsid w:val="00BA2FD1"/>
    <w:rsid w:val="00BA4E40"/>
    <w:rsid w:val="00BA5625"/>
    <w:rsid w:val="00BA6C1E"/>
    <w:rsid w:val="00BA7290"/>
    <w:rsid w:val="00BB025B"/>
    <w:rsid w:val="00BB065B"/>
    <w:rsid w:val="00BB1C5D"/>
    <w:rsid w:val="00BB333C"/>
    <w:rsid w:val="00BB341C"/>
    <w:rsid w:val="00BB48D0"/>
    <w:rsid w:val="00BB5B70"/>
    <w:rsid w:val="00BB6609"/>
    <w:rsid w:val="00BC02AE"/>
    <w:rsid w:val="00BC12E9"/>
    <w:rsid w:val="00BC203A"/>
    <w:rsid w:val="00BC4C5A"/>
    <w:rsid w:val="00BC65A5"/>
    <w:rsid w:val="00BD11F2"/>
    <w:rsid w:val="00BD1B97"/>
    <w:rsid w:val="00BD5101"/>
    <w:rsid w:val="00BD632C"/>
    <w:rsid w:val="00BD76CC"/>
    <w:rsid w:val="00BE03C8"/>
    <w:rsid w:val="00BE1ED9"/>
    <w:rsid w:val="00BE4A34"/>
    <w:rsid w:val="00BE5AD0"/>
    <w:rsid w:val="00BE5CF3"/>
    <w:rsid w:val="00BE5F74"/>
    <w:rsid w:val="00BE7EA3"/>
    <w:rsid w:val="00BF0608"/>
    <w:rsid w:val="00BF0981"/>
    <w:rsid w:val="00BF2394"/>
    <w:rsid w:val="00BF33DB"/>
    <w:rsid w:val="00BF540B"/>
    <w:rsid w:val="00BF5BCC"/>
    <w:rsid w:val="00BF6B59"/>
    <w:rsid w:val="00C013F3"/>
    <w:rsid w:val="00C0155D"/>
    <w:rsid w:val="00C01B23"/>
    <w:rsid w:val="00C01FE1"/>
    <w:rsid w:val="00C0295C"/>
    <w:rsid w:val="00C07961"/>
    <w:rsid w:val="00C1187B"/>
    <w:rsid w:val="00C12316"/>
    <w:rsid w:val="00C1296F"/>
    <w:rsid w:val="00C13BC4"/>
    <w:rsid w:val="00C13FCE"/>
    <w:rsid w:val="00C1521E"/>
    <w:rsid w:val="00C16704"/>
    <w:rsid w:val="00C17EE6"/>
    <w:rsid w:val="00C20629"/>
    <w:rsid w:val="00C21411"/>
    <w:rsid w:val="00C21522"/>
    <w:rsid w:val="00C230D0"/>
    <w:rsid w:val="00C242E5"/>
    <w:rsid w:val="00C255B5"/>
    <w:rsid w:val="00C25FC7"/>
    <w:rsid w:val="00C26B07"/>
    <w:rsid w:val="00C26DF1"/>
    <w:rsid w:val="00C26F0A"/>
    <w:rsid w:val="00C27942"/>
    <w:rsid w:val="00C3059B"/>
    <w:rsid w:val="00C30714"/>
    <w:rsid w:val="00C30866"/>
    <w:rsid w:val="00C33EA9"/>
    <w:rsid w:val="00C34A6C"/>
    <w:rsid w:val="00C35E32"/>
    <w:rsid w:val="00C35E60"/>
    <w:rsid w:val="00C37CEE"/>
    <w:rsid w:val="00C409EB"/>
    <w:rsid w:val="00C40ECF"/>
    <w:rsid w:val="00C413F7"/>
    <w:rsid w:val="00C45AE6"/>
    <w:rsid w:val="00C47900"/>
    <w:rsid w:val="00C47CA5"/>
    <w:rsid w:val="00C501B7"/>
    <w:rsid w:val="00C50782"/>
    <w:rsid w:val="00C50AA8"/>
    <w:rsid w:val="00C52696"/>
    <w:rsid w:val="00C52CCB"/>
    <w:rsid w:val="00C53C9B"/>
    <w:rsid w:val="00C5431A"/>
    <w:rsid w:val="00C55473"/>
    <w:rsid w:val="00C600D9"/>
    <w:rsid w:val="00C60156"/>
    <w:rsid w:val="00C601EA"/>
    <w:rsid w:val="00C6070A"/>
    <w:rsid w:val="00C6197D"/>
    <w:rsid w:val="00C619F2"/>
    <w:rsid w:val="00C61DFB"/>
    <w:rsid w:val="00C61EEF"/>
    <w:rsid w:val="00C639C7"/>
    <w:rsid w:val="00C63E2E"/>
    <w:rsid w:val="00C666BF"/>
    <w:rsid w:val="00C72ED2"/>
    <w:rsid w:val="00C7508D"/>
    <w:rsid w:val="00C75B36"/>
    <w:rsid w:val="00C77330"/>
    <w:rsid w:val="00C8112E"/>
    <w:rsid w:val="00C82B89"/>
    <w:rsid w:val="00C8316F"/>
    <w:rsid w:val="00C845FD"/>
    <w:rsid w:val="00C95FFF"/>
    <w:rsid w:val="00C97FEB"/>
    <w:rsid w:val="00CA1C28"/>
    <w:rsid w:val="00CA21FA"/>
    <w:rsid w:val="00CA6823"/>
    <w:rsid w:val="00CA763C"/>
    <w:rsid w:val="00CA7AEA"/>
    <w:rsid w:val="00CB35A7"/>
    <w:rsid w:val="00CB379E"/>
    <w:rsid w:val="00CC4A2D"/>
    <w:rsid w:val="00CC52A8"/>
    <w:rsid w:val="00CD0E96"/>
    <w:rsid w:val="00CD1E0D"/>
    <w:rsid w:val="00CD1E91"/>
    <w:rsid w:val="00CD29F3"/>
    <w:rsid w:val="00CD333F"/>
    <w:rsid w:val="00CD3ABF"/>
    <w:rsid w:val="00CD47B9"/>
    <w:rsid w:val="00CD4CAC"/>
    <w:rsid w:val="00CE0970"/>
    <w:rsid w:val="00CE1873"/>
    <w:rsid w:val="00CE1AEE"/>
    <w:rsid w:val="00CE3245"/>
    <w:rsid w:val="00CE3BEC"/>
    <w:rsid w:val="00CE40F1"/>
    <w:rsid w:val="00CE7392"/>
    <w:rsid w:val="00CF1FBD"/>
    <w:rsid w:val="00CF5FFE"/>
    <w:rsid w:val="00CF6293"/>
    <w:rsid w:val="00CF7013"/>
    <w:rsid w:val="00CF7238"/>
    <w:rsid w:val="00D0119F"/>
    <w:rsid w:val="00D0277B"/>
    <w:rsid w:val="00D02AE4"/>
    <w:rsid w:val="00D03104"/>
    <w:rsid w:val="00D0344A"/>
    <w:rsid w:val="00D07649"/>
    <w:rsid w:val="00D07D79"/>
    <w:rsid w:val="00D12857"/>
    <w:rsid w:val="00D13C55"/>
    <w:rsid w:val="00D15871"/>
    <w:rsid w:val="00D15C1C"/>
    <w:rsid w:val="00D16B3F"/>
    <w:rsid w:val="00D2183F"/>
    <w:rsid w:val="00D21F36"/>
    <w:rsid w:val="00D22290"/>
    <w:rsid w:val="00D24F2C"/>
    <w:rsid w:val="00D255D1"/>
    <w:rsid w:val="00D25F45"/>
    <w:rsid w:val="00D26B86"/>
    <w:rsid w:val="00D27B7E"/>
    <w:rsid w:val="00D30D48"/>
    <w:rsid w:val="00D32A57"/>
    <w:rsid w:val="00D32B21"/>
    <w:rsid w:val="00D34715"/>
    <w:rsid w:val="00D3517F"/>
    <w:rsid w:val="00D366D1"/>
    <w:rsid w:val="00D36D2C"/>
    <w:rsid w:val="00D40360"/>
    <w:rsid w:val="00D41B34"/>
    <w:rsid w:val="00D44A0E"/>
    <w:rsid w:val="00D44E4F"/>
    <w:rsid w:val="00D47C75"/>
    <w:rsid w:val="00D51381"/>
    <w:rsid w:val="00D51F3D"/>
    <w:rsid w:val="00D557A3"/>
    <w:rsid w:val="00D57428"/>
    <w:rsid w:val="00D57842"/>
    <w:rsid w:val="00D627F7"/>
    <w:rsid w:val="00D63A63"/>
    <w:rsid w:val="00D63E7D"/>
    <w:rsid w:val="00D64452"/>
    <w:rsid w:val="00D646AF"/>
    <w:rsid w:val="00D6538D"/>
    <w:rsid w:val="00D702BE"/>
    <w:rsid w:val="00D71367"/>
    <w:rsid w:val="00D73371"/>
    <w:rsid w:val="00D75EAB"/>
    <w:rsid w:val="00D76E4D"/>
    <w:rsid w:val="00D80406"/>
    <w:rsid w:val="00D808F1"/>
    <w:rsid w:val="00D83960"/>
    <w:rsid w:val="00D83999"/>
    <w:rsid w:val="00D83C30"/>
    <w:rsid w:val="00D84541"/>
    <w:rsid w:val="00D856A7"/>
    <w:rsid w:val="00D86917"/>
    <w:rsid w:val="00D93000"/>
    <w:rsid w:val="00D93BE9"/>
    <w:rsid w:val="00D94050"/>
    <w:rsid w:val="00D97457"/>
    <w:rsid w:val="00DA085A"/>
    <w:rsid w:val="00DA0C25"/>
    <w:rsid w:val="00DA1167"/>
    <w:rsid w:val="00DA124E"/>
    <w:rsid w:val="00DA3DAF"/>
    <w:rsid w:val="00DA7217"/>
    <w:rsid w:val="00DB076B"/>
    <w:rsid w:val="00DB0C02"/>
    <w:rsid w:val="00DB168B"/>
    <w:rsid w:val="00DB3DAE"/>
    <w:rsid w:val="00DB555C"/>
    <w:rsid w:val="00DB56A3"/>
    <w:rsid w:val="00DB713E"/>
    <w:rsid w:val="00DC31BB"/>
    <w:rsid w:val="00DC54FF"/>
    <w:rsid w:val="00DD0D65"/>
    <w:rsid w:val="00DD31A8"/>
    <w:rsid w:val="00DD60FE"/>
    <w:rsid w:val="00DE6B6C"/>
    <w:rsid w:val="00DF50E1"/>
    <w:rsid w:val="00E00194"/>
    <w:rsid w:val="00E0157D"/>
    <w:rsid w:val="00E0238B"/>
    <w:rsid w:val="00E03A70"/>
    <w:rsid w:val="00E04D0F"/>
    <w:rsid w:val="00E0540B"/>
    <w:rsid w:val="00E0681B"/>
    <w:rsid w:val="00E06B6F"/>
    <w:rsid w:val="00E11C4D"/>
    <w:rsid w:val="00E13A58"/>
    <w:rsid w:val="00E14982"/>
    <w:rsid w:val="00E15269"/>
    <w:rsid w:val="00E2231C"/>
    <w:rsid w:val="00E26562"/>
    <w:rsid w:val="00E270EA"/>
    <w:rsid w:val="00E2794E"/>
    <w:rsid w:val="00E27B7D"/>
    <w:rsid w:val="00E3003B"/>
    <w:rsid w:val="00E30545"/>
    <w:rsid w:val="00E338C7"/>
    <w:rsid w:val="00E33BD7"/>
    <w:rsid w:val="00E357E4"/>
    <w:rsid w:val="00E35B20"/>
    <w:rsid w:val="00E40758"/>
    <w:rsid w:val="00E40BB4"/>
    <w:rsid w:val="00E41936"/>
    <w:rsid w:val="00E46191"/>
    <w:rsid w:val="00E46F20"/>
    <w:rsid w:val="00E511E6"/>
    <w:rsid w:val="00E51439"/>
    <w:rsid w:val="00E52CBB"/>
    <w:rsid w:val="00E53108"/>
    <w:rsid w:val="00E5315A"/>
    <w:rsid w:val="00E5329C"/>
    <w:rsid w:val="00E54440"/>
    <w:rsid w:val="00E54D84"/>
    <w:rsid w:val="00E56FF5"/>
    <w:rsid w:val="00E575FB"/>
    <w:rsid w:val="00E6047D"/>
    <w:rsid w:val="00E62723"/>
    <w:rsid w:val="00E646F8"/>
    <w:rsid w:val="00E64BB2"/>
    <w:rsid w:val="00E67DA2"/>
    <w:rsid w:val="00E70F22"/>
    <w:rsid w:val="00E72747"/>
    <w:rsid w:val="00E736C2"/>
    <w:rsid w:val="00E76672"/>
    <w:rsid w:val="00E7777A"/>
    <w:rsid w:val="00E80336"/>
    <w:rsid w:val="00E80DD5"/>
    <w:rsid w:val="00E82D27"/>
    <w:rsid w:val="00E84EB1"/>
    <w:rsid w:val="00E84FF1"/>
    <w:rsid w:val="00E8615D"/>
    <w:rsid w:val="00E8754F"/>
    <w:rsid w:val="00E90F8C"/>
    <w:rsid w:val="00E92F0B"/>
    <w:rsid w:val="00E9471A"/>
    <w:rsid w:val="00E96BEA"/>
    <w:rsid w:val="00EA158F"/>
    <w:rsid w:val="00EA1CF5"/>
    <w:rsid w:val="00EA1FFD"/>
    <w:rsid w:val="00EA27AF"/>
    <w:rsid w:val="00EA2FA2"/>
    <w:rsid w:val="00EA4794"/>
    <w:rsid w:val="00EA4F26"/>
    <w:rsid w:val="00EA5135"/>
    <w:rsid w:val="00EA57D3"/>
    <w:rsid w:val="00EA7D25"/>
    <w:rsid w:val="00EB0B43"/>
    <w:rsid w:val="00EB4E6A"/>
    <w:rsid w:val="00EB600D"/>
    <w:rsid w:val="00EC3288"/>
    <w:rsid w:val="00EC3FBD"/>
    <w:rsid w:val="00EC4F07"/>
    <w:rsid w:val="00EC5471"/>
    <w:rsid w:val="00EC5DCF"/>
    <w:rsid w:val="00EC70BF"/>
    <w:rsid w:val="00EC78F5"/>
    <w:rsid w:val="00ED0021"/>
    <w:rsid w:val="00ED483F"/>
    <w:rsid w:val="00ED5B48"/>
    <w:rsid w:val="00ED62F8"/>
    <w:rsid w:val="00ED6FCC"/>
    <w:rsid w:val="00EE40C6"/>
    <w:rsid w:val="00EE5996"/>
    <w:rsid w:val="00EE5D2A"/>
    <w:rsid w:val="00EE682A"/>
    <w:rsid w:val="00EF02B6"/>
    <w:rsid w:val="00EF02F9"/>
    <w:rsid w:val="00EF0B85"/>
    <w:rsid w:val="00EF196A"/>
    <w:rsid w:val="00EF3F31"/>
    <w:rsid w:val="00EF4FFF"/>
    <w:rsid w:val="00EF5024"/>
    <w:rsid w:val="00EF5875"/>
    <w:rsid w:val="00EF5EA5"/>
    <w:rsid w:val="00EF626B"/>
    <w:rsid w:val="00EF6573"/>
    <w:rsid w:val="00F001F9"/>
    <w:rsid w:val="00F01AD6"/>
    <w:rsid w:val="00F04DF9"/>
    <w:rsid w:val="00F07920"/>
    <w:rsid w:val="00F1053D"/>
    <w:rsid w:val="00F118A1"/>
    <w:rsid w:val="00F11B53"/>
    <w:rsid w:val="00F1262A"/>
    <w:rsid w:val="00F139D9"/>
    <w:rsid w:val="00F151D9"/>
    <w:rsid w:val="00F2194B"/>
    <w:rsid w:val="00F234A7"/>
    <w:rsid w:val="00F240D0"/>
    <w:rsid w:val="00F32782"/>
    <w:rsid w:val="00F34F23"/>
    <w:rsid w:val="00F3742E"/>
    <w:rsid w:val="00F40D9D"/>
    <w:rsid w:val="00F42CD8"/>
    <w:rsid w:val="00F43055"/>
    <w:rsid w:val="00F51236"/>
    <w:rsid w:val="00F51C07"/>
    <w:rsid w:val="00F538FD"/>
    <w:rsid w:val="00F61137"/>
    <w:rsid w:val="00F61735"/>
    <w:rsid w:val="00F61CAB"/>
    <w:rsid w:val="00F61D9F"/>
    <w:rsid w:val="00F626D3"/>
    <w:rsid w:val="00F62DDD"/>
    <w:rsid w:val="00F63864"/>
    <w:rsid w:val="00F65B9F"/>
    <w:rsid w:val="00F662B3"/>
    <w:rsid w:val="00F66B14"/>
    <w:rsid w:val="00F6741C"/>
    <w:rsid w:val="00F67AF9"/>
    <w:rsid w:val="00F67BB6"/>
    <w:rsid w:val="00F67BEA"/>
    <w:rsid w:val="00F70B1B"/>
    <w:rsid w:val="00F713C7"/>
    <w:rsid w:val="00F724BF"/>
    <w:rsid w:val="00F72712"/>
    <w:rsid w:val="00F72A69"/>
    <w:rsid w:val="00F72AF0"/>
    <w:rsid w:val="00F73A78"/>
    <w:rsid w:val="00F74557"/>
    <w:rsid w:val="00F75982"/>
    <w:rsid w:val="00F77F9B"/>
    <w:rsid w:val="00F8245F"/>
    <w:rsid w:val="00F832DD"/>
    <w:rsid w:val="00F83C9D"/>
    <w:rsid w:val="00F87CEE"/>
    <w:rsid w:val="00F90FCD"/>
    <w:rsid w:val="00F91272"/>
    <w:rsid w:val="00F936BC"/>
    <w:rsid w:val="00F94CB6"/>
    <w:rsid w:val="00F96F57"/>
    <w:rsid w:val="00F97600"/>
    <w:rsid w:val="00F978D3"/>
    <w:rsid w:val="00FA1474"/>
    <w:rsid w:val="00FA2BF1"/>
    <w:rsid w:val="00FA3977"/>
    <w:rsid w:val="00FA491E"/>
    <w:rsid w:val="00FA5C3B"/>
    <w:rsid w:val="00FA64F2"/>
    <w:rsid w:val="00FA6BF8"/>
    <w:rsid w:val="00FA7397"/>
    <w:rsid w:val="00FA766C"/>
    <w:rsid w:val="00FA7965"/>
    <w:rsid w:val="00FB043C"/>
    <w:rsid w:val="00FB0817"/>
    <w:rsid w:val="00FB2499"/>
    <w:rsid w:val="00FB3524"/>
    <w:rsid w:val="00FB3A1E"/>
    <w:rsid w:val="00FB464C"/>
    <w:rsid w:val="00FB58A7"/>
    <w:rsid w:val="00FB63F4"/>
    <w:rsid w:val="00FC1936"/>
    <w:rsid w:val="00FC7ACB"/>
    <w:rsid w:val="00FD2258"/>
    <w:rsid w:val="00FD24BD"/>
    <w:rsid w:val="00FD3204"/>
    <w:rsid w:val="00FD39C4"/>
    <w:rsid w:val="00FD3B49"/>
    <w:rsid w:val="00FD3B54"/>
    <w:rsid w:val="00FD415A"/>
    <w:rsid w:val="00FE29AE"/>
    <w:rsid w:val="00FE44F4"/>
    <w:rsid w:val="00FE5659"/>
    <w:rsid w:val="00FE56EC"/>
    <w:rsid w:val="00FE7307"/>
    <w:rsid w:val="00FF0D13"/>
    <w:rsid w:val="00FF1747"/>
    <w:rsid w:val="00FF3935"/>
    <w:rsid w:val="00FF54FD"/>
    <w:rsid w:val="00FF5C51"/>
    <w:rsid w:val="00FF5EB0"/>
    <w:rsid w:val="00FF6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9"/>
        <o:r id="V:Rule2" type="connector" idref="#AutoShape 38"/>
        <o:r id="V:Rule3" type="connector" idref="#AutoShape 32"/>
        <o:r id="V:Rule4" type="connector" idref="#AutoShape 31"/>
        <o:r id="V:Rule5" type="connector" idref="#_x0000_s1064"/>
      </o:rules>
    </o:shapelayout>
  </w:shapeDefaults>
  <w:decimalSymbol w:val="."/>
  <w:listSeparator w:val=","/>
  <w14:docId w14:val="0CA23E03"/>
  <w15:docId w15:val="{B4CCDDE0-AC04-401A-AAFE-A288A10B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5FD"/>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F96F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link w:val="ListParagraphChar"/>
    <w:uiPriority w:val="34"/>
    <w:qFormat/>
    <w:rsid w:val="00C845FD"/>
    <w:pPr>
      <w:ind w:left="720"/>
      <w:contextualSpacing/>
    </w:pPr>
  </w:style>
  <w:style w:type="table" w:styleId="TableGrid">
    <w:name w:val="Table Grid"/>
    <w:aliases w:val="GFA Table Grid"/>
    <w:basedOn w:val="TableNormal"/>
    <w:uiPriority w:val="3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F96F5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nhideWhenUsed/>
    <w:rsid w:val="0069262F"/>
    <w:pPr>
      <w:tabs>
        <w:tab w:val="center" w:pos="4680"/>
        <w:tab w:val="right" w:pos="9360"/>
      </w:tabs>
    </w:pPr>
  </w:style>
  <w:style w:type="character" w:customStyle="1" w:styleId="HeaderChar">
    <w:name w:val="Header Char"/>
    <w:basedOn w:val="DefaultParagraphFont"/>
    <w:link w:val="Header"/>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F3858"/>
    <w:rPr>
      <w:sz w:val="16"/>
      <w:szCs w:val="16"/>
    </w:rPr>
  </w:style>
  <w:style w:type="paragraph" w:styleId="CommentText">
    <w:name w:val="annotation text"/>
    <w:basedOn w:val="Normal"/>
    <w:link w:val="CommentTextChar"/>
    <w:uiPriority w:val="99"/>
    <w:semiHidden/>
    <w:unhideWhenUsed/>
    <w:rsid w:val="007F3858"/>
    <w:rPr>
      <w:sz w:val="20"/>
      <w:szCs w:val="20"/>
    </w:rPr>
  </w:style>
  <w:style w:type="character" w:customStyle="1" w:styleId="CommentTextChar">
    <w:name w:val="Comment Text Char"/>
    <w:basedOn w:val="DefaultParagraphFont"/>
    <w:link w:val="CommentText"/>
    <w:uiPriority w:val="99"/>
    <w:semiHidden/>
    <w:rsid w:val="007F38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3858"/>
    <w:rPr>
      <w:b/>
      <w:bCs/>
    </w:rPr>
  </w:style>
  <w:style w:type="character" w:customStyle="1" w:styleId="CommentSubjectChar">
    <w:name w:val="Comment Subject Char"/>
    <w:basedOn w:val="CommentTextChar"/>
    <w:link w:val="CommentSubject"/>
    <w:uiPriority w:val="99"/>
    <w:semiHidden/>
    <w:rsid w:val="007F3858"/>
    <w:rPr>
      <w:rFonts w:eastAsiaTheme="minorEastAsia"/>
      <w:b/>
      <w:bCs/>
      <w:sz w:val="20"/>
      <w:szCs w:val="20"/>
    </w:rPr>
  </w:style>
  <w:style w:type="paragraph" w:customStyle="1" w:styleId="Thanks">
    <w:name w:val="Thanks"/>
    <w:basedOn w:val="Normal"/>
    <w:rsid w:val="00F61137"/>
    <w:pPr>
      <w:spacing w:before="60" w:after="60"/>
      <w:jc w:val="both"/>
    </w:pPr>
    <w:rPr>
      <w:rFonts w:ascii="Times New Roman" w:eastAsia="Times New Roman" w:hAnsi="Times New Roman" w:cs="Times New Roman"/>
      <w:szCs w:val="20"/>
    </w:rPr>
  </w:style>
  <w:style w:type="character" w:customStyle="1" w:styleId="highlight">
    <w:name w:val="highlight"/>
    <w:basedOn w:val="DefaultParagraphFont"/>
    <w:rsid w:val="00B932B3"/>
  </w:style>
  <w:style w:type="paragraph" w:styleId="ListBullet">
    <w:name w:val="List Bullet"/>
    <w:basedOn w:val="Normal"/>
    <w:uiPriority w:val="99"/>
    <w:unhideWhenUsed/>
    <w:rsid w:val="00DD31A8"/>
    <w:pPr>
      <w:numPr>
        <w:numId w:val="12"/>
      </w:numPr>
      <w:contextualSpacing/>
    </w:pPr>
  </w:style>
  <w:style w:type="character" w:styleId="Emphasis">
    <w:name w:val="Emphasis"/>
    <w:basedOn w:val="DefaultParagraphFont"/>
    <w:qFormat/>
    <w:rsid w:val="006148AB"/>
    <w:rPr>
      <w:i/>
    </w:rPr>
  </w:style>
  <w:style w:type="paragraph" w:customStyle="1" w:styleId="TableParagraph">
    <w:name w:val="Table Paragraph"/>
    <w:basedOn w:val="Normal"/>
    <w:uiPriority w:val="1"/>
    <w:qFormat/>
    <w:rsid w:val="00E3003B"/>
    <w:pPr>
      <w:widowControl w:val="0"/>
    </w:pPr>
    <w:rPr>
      <w:rFonts w:eastAsiaTheme="minorHAnsi"/>
      <w:sz w:val="22"/>
      <w:szCs w:val="22"/>
    </w:rPr>
  </w:style>
  <w:style w:type="character" w:customStyle="1" w:styleId="st">
    <w:name w:val="st"/>
    <w:basedOn w:val="DefaultParagraphFont"/>
    <w:rsid w:val="00A10A6A"/>
  </w:style>
  <w:style w:type="paragraph" w:customStyle="1" w:styleId="Relatedknowledge">
    <w:name w:val="Related knowledge"/>
    <w:basedOn w:val="Normal"/>
    <w:rsid w:val="00CD4CAC"/>
    <w:pPr>
      <w:spacing w:before="120" w:after="120"/>
    </w:pPr>
    <w:rPr>
      <w:rFonts w:ascii="Times New Roman" w:eastAsia="Times New Roman" w:hAnsi="Times New Roman" w:cs="Times New Roman"/>
      <w:szCs w:val="20"/>
    </w:rPr>
  </w:style>
  <w:style w:type="paragraph" w:customStyle="1" w:styleId="Additionalinformation">
    <w:name w:val="Additional information"/>
    <w:basedOn w:val="Normal"/>
    <w:rsid w:val="00C26DF1"/>
    <w:pPr>
      <w:spacing w:before="240" w:after="240"/>
      <w:jc w:val="center"/>
    </w:pPr>
    <w:rPr>
      <w:rFonts w:ascii="Times New Roman" w:eastAsia="Times New Roman" w:hAnsi="Times New Roman" w:cs="Times New Roman"/>
      <w:b/>
      <w:sz w:val="28"/>
      <w:szCs w:val="20"/>
    </w:rPr>
  </w:style>
  <w:style w:type="paragraph" w:customStyle="1" w:styleId="Listoftools">
    <w:name w:val="List of tools"/>
    <w:basedOn w:val="Normal"/>
    <w:rsid w:val="001B140A"/>
    <w:rPr>
      <w:rFonts w:ascii="Times New Roman" w:eastAsia="Times New Roman" w:hAnsi="Times New Roman" w:cs="Times New Roman"/>
      <w:sz w:val="22"/>
      <w:szCs w:val="20"/>
    </w:rPr>
  </w:style>
  <w:style w:type="paragraph" w:styleId="NoSpacing">
    <w:name w:val="No Spacing"/>
    <w:uiPriority w:val="1"/>
    <w:qFormat/>
    <w:rsid w:val="00FD39C4"/>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036CDD"/>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table" w:customStyle="1" w:styleId="LightGrid-Accent11">
    <w:name w:val="Light Grid - Accent 11"/>
    <w:basedOn w:val="TableNormal"/>
    <w:uiPriority w:val="62"/>
    <w:rsid w:val="00A63C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on">
    <w:name w:val="Revision"/>
    <w:hidden/>
    <w:uiPriority w:val="99"/>
    <w:semiHidden/>
    <w:rsid w:val="00065FAA"/>
    <w:pPr>
      <w:spacing w:after="0" w:line="240" w:lineRule="auto"/>
    </w:pPr>
    <w:rPr>
      <w:rFonts w:eastAsiaTheme="minorEastAsia"/>
      <w:sz w:val="24"/>
      <w:szCs w:val="24"/>
    </w:rPr>
  </w:style>
  <w:style w:type="character" w:customStyle="1" w:styleId="ListParagraphChar">
    <w:name w:val="List Paragraph Char"/>
    <w:aliases w:val="Report Text Char"/>
    <w:link w:val="ListParagraph"/>
    <w:uiPriority w:val="34"/>
    <w:locked/>
    <w:rsid w:val="00F1262A"/>
    <w:rPr>
      <w:rFonts w:eastAsiaTheme="minorEastAsia"/>
      <w:sz w:val="24"/>
      <w:szCs w:val="24"/>
    </w:rPr>
  </w:style>
  <w:style w:type="paragraph" w:customStyle="1" w:styleId="DutyStyle">
    <w:name w:val="Duty Style"/>
    <w:basedOn w:val="Normal"/>
    <w:rsid w:val="00F1262A"/>
    <w:pPr>
      <w:tabs>
        <w:tab w:val="left" w:pos="288"/>
      </w:tabs>
      <w:spacing w:before="120" w:after="160" w:line="252" w:lineRule="auto"/>
    </w:pPr>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418912367">
      <w:bodyDiv w:val="1"/>
      <w:marLeft w:val="0"/>
      <w:marRight w:val="0"/>
      <w:marTop w:val="0"/>
      <w:marBottom w:val="0"/>
      <w:divBdr>
        <w:top w:val="none" w:sz="0" w:space="0" w:color="auto"/>
        <w:left w:val="none" w:sz="0" w:space="0" w:color="auto"/>
        <w:bottom w:val="none" w:sz="0" w:space="0" w:color="auto"/>
        <w:right w:val="none" w:sz="0" w:space="0" w:color="auto"/>
      </w:divBdr>
      <w:divsChild>
        <w:div w:id="329842858">
          <w:marLeft w:val="0"/>
          <w:marRight w:val="0"/>
          <w:marTop w:val="0"/>
          <w:marBottom w:val="0"/>
          <w:divBdr>
            <w:top w:val="none" w:sz="0" w:space="0" w:color="auto"/>
            <w:left w:val="none" w:sz="0" w:space="0" w:color="auto"/>
            <w:bottom w:val="none" w:sz="0" w:space="0" w:color="auto"/>
            <w:right w:val="none" w:sz="0" w:space="0" w:color="auto"/>
          </w:divBdr>
        </w:div>
        <w:div w:id="2097943627">
          <w:marLeft w:val="0"/>
          <w:marRight w:val="0"/>
          <w:marTop w:val="0"/>
          <w:marBottom w:val="0"/>
          <w:divBdr>
            <w:top w:val="none" w:sz="0" w:space="0" w:color="auto"/>
            <w:left w:val="none" w:sz="0" w:space="0" w:color="auto"/>
            <w:bottom w:val="none" w:sz="0" w:space="0" w:color="auto"/>
            <w:right w:val="none" w:sz="0" w:space="0" w:color="auto"/>
          </w:divBdr>
        </w:div>
      </w:divsChild>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601375954">
      <w:bodyDiv w:val="1"/>
      <w:marLeft w:val="0"/>
      <w:marRight w:val="0"/>
      <w:marTop w:val="0"/>
      <w:marBottom w:val="0"/>
      <w:divBdr>
        <w:top w:val="none" w:sz="0" w:space="0" w:color="auto"/>
        <w:left w:val="none" w:sz="0" w:space="0" w:color="auto"/>
        <w:bottom w:val="none" w:sz="0" w:space="0" w:color="auto"/>
        <w:right w:val="none" w:sz="0" w:space="0" w:color="auto"/>
      </w:divBdr>
      <w:divsChild>
        <w:div w:id="1848474810">
          <w:marLeft w:val="0"/>
          <w:marRight w:val="0"/>
          <w:marTop w:val="0"/>
          <w:marBottom w:val="0"/>
          <w:divBdr>
            <w:top w:val="none" w:sz="0" w:space="0" w:color="auto"/>
            <w:left w:val="none" w:sz="0" w:space="0" w:color="auto"/>
            <w:bottom w:val="none" w:sz="0" w:space="0" w:color="auto"/>
            <w:right w:val="none" w:sz="0" w:space="0" w:color="auto"/>
          </w:divBdr>
        </w:div>
        <w:div w:id="254637018">
          <w:marLeft w:val="0"/>
          <w:marRight w:val="0"/>
          <w:marTop w:val="0"/>
          <w:marBottom w:val="0"/>
          <w:divBdr>
            <w:top w:val="none" w:sz="0" w:space="0" w:color="auto"/>
            <w:left w:val="none" w:sz="0" w:space="0" w:color="auto"/>
            <w:bottom w:val="none" w:sz="0" w:space="0" w:color="auto"/>
            <w:right w:val="none" w:sz="0" w:space="0" w:color="auto"/>
          </w:divBdr>
        </w:div>
        <w:div w:id="645865018">
          <w:marLeft w:val="0"/>
          <w:marRight w:val="0"/>
          <w:marTop w:val="0"/>
          <w:marBottom w:val="0"/>
          <w:divBdr>
            <w:top w:val="none" w:sz="0" w:space="0" w:color="auto"/>
            <w:left w:val="none" w:sz="0" w:space="0" w:color="auto"/>
            <w:bottom w:val="none" w:sz="0" w:space="0" w:color="auto"/>
            <w:right w:val="none" w:sz="0" w:space="0" w:color="auto"/>
          </w:divBdr>
        </w:div>
      </w:divsChild>
    </w:div>
    <w:div w:id="699747007">
      <w:bodyDiv w:val="1"/>
      <w:marLeft w:val="0"/>
      <w:marRight w:val="0"/>
      <w:marTop w:val="0"/>
      <w:marBottom w:val="0"/>
      <w:divBdr>
        <w:top w:val="none" w:sz="0" w:space="0" w:color="auto"/>
        <w:left w:val="none" w:sz="0" w:space="0" w:color="auto"/>
        <w:bottom w:val="none" w:sz="0" w:space="0" w:color="auto"/>
        <w:right w:val="none" w:sz="0" w:space="0" w:color="auto"/>
      </w:divBdr>
    </w:div>
    <w:div w:id="711349470">
      <w:bodyDiv w:val="1"/>
      <w:marLeft w:val="0"/>
      <w:marRight w:val="0"/>
      <w:marTop w:val="0"/>
      <w:marBottom w:val="0"/>
      <w:divBdr>
        <w:top w:val="none" w:sz="0" w:space="0" w:color="auto"/>
        <w:left w:val="none" w:sz="0" w:space="0" w:color="auto"/>
        <w:bottom w:val="none" w:sz="0" w:space="0" w:color="auto"/>
        <w:right w:val="none" w:sz="0" w:space="0" w:color="auto"/>
      </w:divBdr>
      <w:divsChild>
        <w:div w:id="1071536601">
          <w:marLeft w:val="0"/>
          <w:marRight w:val="0"/>
          <w:marTop w:val="0"/>
          <w:marBottom w:val="0"/>
          <w:divBdr>
            <w:top w:val="none" w:sz="0" w:space="0" w:color="auto"/>
            <w:left w:val="none" w:sz="0" w:space="0" w:color="auto"/>
            <w:bottom w:val="none" w:sz="0" w:space="0" w:color="auto"/>
            <w:right w:val="none" w:sz="0" w:space="0" w:color="auto"/>
          </w:divBdr>
        </w:div>
        <w:div w:id="71390029">
          <w:marLeft w:val="0"/>
          <w:marRight w:val="0"/>
          <w:marTop w:val="0"/>
          <w:marBottom w:val="0"/>
          <w:divBdr>
            <w:top w:val="none" w:sz="0" w:space="0" w:color="auto"/>
            <w:left w:val="none" w:sz="0" w:space="0" w:color="auto"/>
            <w:bottom w:val="none" w:sz="0" w:space="0" w:color="auto"/>
            <w:right w:val="none" w:sz="0" w:space="0" w:color="auto"/>
          </w:divBdr>
        </w:div>
        <w:div w:id="1692221032">
          <w:marLeft w:val="0"/>
          <w:marRight w:val="0"/>
          <w:marTop w:val="0"/>
          <w:marBottom w:val="0"/>
          <w:divBdr>
            <w:top w:val="none" w:sz="0" w:space="0" w:color="auto"/>
            <w:left w:val="none" w:sz="0" w:space="0" w:color="auto"/>
            <w:bottom w:val="none" w:sz="0" w:space="0" w:color="auto"/>
            <w:right w:val="none" w:sz="0" w:space="0" w:color="auto"/>
          </w:divBdr>
        </w:div>
      </w:divsChild>
    </w:div>
    <w:div w:id="725841751">
      <w:bodyDiv w:val="1"/>
      <w:marLeft w:val="0"/>
      <w:marRight w:val="0"/>
      <w:marTop w:val="0"/>
      <w:marBottom w:val="0"/>
      <w:divBdr>
        <w:top w:val="none" w:sz="0" w:space="0" w:color="auto"/>
        <w:left w:val="none" w:sz="0" w:space="0" w:color="auto"/>
        <w:bottom w:val="none" w:sz="0" w:space="0" w:color="auto"/>
        <w:right w:val="none" w:sz="0" w:space="0" w:color="auto"/>
      </w:divBdr>
      <w:divsChild>
        <w:div w:id="1095520826">
          <w:marLeft w:val="0"/>
          <w:marRight w:val="0"/>
          <w:marTop w:val="0"/>
          <w:marBottom w:val="0"/>
          <w:divBdr>
            <w:top w:val="none" w:sz="0" w:space="0" w:color="auto"/>
            <w:left w:val="none" w:sz="0" w:space="0" w:color="auto"/>
            <w:bottom w:val="none" w:sz="0" w:space="0" w:color="auto"/>
            <w:right w:val="none" w:sz="0" w:space="0" w:color="auto"/>
          </w:divBdr>
        </w:div>
        <w:div w:id="227810413">
          <w:marLeft w:val="0"/>
          <w:marRight w:val="0"/>
          <w:marTop w:val="0"/>
          <w:marBottom w:val="0"/>
          <w:divBdr>
            <w:top w:val="none" w:sz="0" w:space="0" w:color="auto"/>
            <w:left w:val="none" w:sz="0" w:space="0" w:color="auto"/>
            <w:bottom w:val="none" w:sz="0" w:space="0" w:color="auto"/>
            <w:right w:val="none" w:sz="0" w:space="0" w:color="auto"/>
          </w:divBdr>
        </w:div>
        <w:div w:id="105740771">
          <w:marLeft w:val="0"/>
          <w:marRight w:val="0"/>
          <w:marTop w:val="0"/>
          <w:marBottom w:val="0"/>
          <w:divBdr>
            <w:top w:val="none" w:sz="0" w:space="0" w:color="auto"/>
            <w:left w:val="none" w:sz="0" w:space="0" w:color="auto"/>
            <w:bottom w:val="none" w:sz="0" w:space="0" w:color="auto"/>
            <w:right w:val="none" w:sz="0" w:space="0" w:color="auto"/>
          </w:divBdr>
        </w:div>
        <w:div w:id="526678496">
          <w:marLeft w:val="0"/>
          <w:marRight w:val="0"/>
          <w:marTop w:val="0"/>
          <w:marBottom w:val="0"/>
          <w:divBdr>
            <w:top w:val="none" w:sz="0" w:space="0" w:color="auto"/>
            <w:left w:val="none" w:sz="0" w:space="0" w:color="auto"/>
            <w:bottom w:val="none" w:sz="0" w:space="0" w:color="auto"/>
            <w:right w:val="none" w:sz="0" w:space="0" w:color="auto"/>
          </w:divBdr>
        </w:div>
        <w:div w:id="1059593275">
          <w:marLeft w:val="0"/>
          <w:marRight w:val="0"/>
          <w:marTop w:val="0"/>
          <w:marBottom w:val="0"/>
          <w:divBdr>
            <w:top w:val="none" w:sz="0" w:space="0" w:color="auto"/>
            <w:left w:val="none" w:sz="0" w:space="0" w:color="auto"/>
            <w:bottom w:val="none" w:sz="0" w:space="0" w:color="auto"/>
            <w:right w:val="none" w:sz="0" w:space="0" w:color="auto"/>
          </w:divBdr>
        </w:div>
        <w:div w:id="198471647">
          <w:marLeft w:val="0"/>
          <w:marRight w:val="0"/>
          <w:marTop w:val="0"/>
          <w:marBottom w:val="0"/>
          <w:divBdr>
            <w:top w:val="none" w:sz="0" w:space="0" w:color="auto"/>
            <w:left w:val="none" w:sz="0" w:space="0" w:color="auto"/>
            <w:bottom w:val="none" w:sz="0" w:space="0" w:color="auto"/>
            <w:right w:val="none" w:sz="0" w:space="0" w:color="auto"/>
          </w:divBdr>
        </w:div>
        <w:div w:id="2031760974">
          <w:marLeft w:val="0"/>
          <w:marRight w:val="0"/>
          <w:marTop w:val="0"/>
          <w:marBottom w:val="0"/>
          <w:divBdr>
            <w:top w:val="none" w:sz="0" w:space="0" w:color="auto"/>
            <w:left w:val="none" w:sz="0" w:space="0" w:color="auto"/>
            <w:bottom w:val="none" w:sz="0" w:space="0" w:color="auto"/>
            <w:right w:val="none" w:sz="0" w:space="0" w:color="auto"/>
          </w:divBdr>
        </w:div>
        <w:div w:id="1419595450">
          <w:marLeft w:val="0"/>
          <w:marRight w:val="0"/>
          <w:marTop w:val="0"/>
          <w:marBottom w:val="0"/>
          <w:divBdr>
            <w:top w:val="none" w:sz="0" w:space="0" w:color="auto"/>
            <w:left w:val="none" w:sz="0" w:space="0" w:color="auto"/>
            <w:bottom w:val="none" w:sz="0" w:space="0" w:color="auto"/>
            <w:right w:val="none" w:sz="0" w:space="0" w:color="auto"/>
          </w:divBdr>
        </w:div>
        <w:div w:id="1112893932">
          <w:marLeft w:val="0"/>
          <w:marRight w:val="0"/>
          <w:marTop w:val="0"/>
          <w:marBottom w:val="0"/>
          <w:divBdr>
            <w:top w:val="none" w:sz="0" w:space="0" w:color="auto"/>
            <w:left w:val="none" w:sz="0" w:space="0" w:color="auto"/>
            <w:bottom w:val="none" w:sz="0" w:space="0" w:color="auto"/>
            <w:right w:val="none" w:sz="0" w:space="0" w:color="auto"/>
          </w:divBdr>
        </w:div>
        <w:div w:id="483163733">
          <w:marLeft w:val="0"/>
          <w:marRight w:val="0"/>
          <w:marTop w:val="0"/>
          <w:marBottom w:val="0"/>
          <w:divBdr>
            <w:top w:val="none" w:sz="0" w:space="0" w:color="auto"/>
            <w:left w:val="none" w:sz="0" w:space="0" w:color="auto"/>
            <w:bottom w:val="none" w:sz="0" w:space="0" w:color="auto"/>
            <w:right w:val="none" w:sz="0" w:space="0" w:color="auto"/>
          </w:divBdr>
        </w:div>
        <w:div w:id="577597345">
          <w:marLeft w:val="0"/>
          <w:marRight w:val="0"/>
          <w:marTop w:val="0"/>
          <w:marBottom w:val="0"/>
          <w:divBdr>
            <w:top w:val="none" w:sz="0" w:space="0" w:color="auto"/>
            <w:left w:val="none" w:sz="0" w:space="0" w:color="auto"/>
            <w:bottom w:val="none" w:sz="0" w:space="0" w:color="auto"/>
            <w:right w:val="none" w:sz="0" w:space="0" w:color="auto"/>
          </w:divBdr>
        </w:div>
        <w:div w:id="616370117">
          <w:marLeft w:val="0"/>
          <w:marRight w:val="0"/>
          <w:marTop w:val="0"/>
          <w:marBottom w:val="0"/>
          <w:divBdr>
            <w:top w:val="none" w:sz="0" w:space="0" w:color="auto"/>
            <w:left w:val="none" w:sz="0" w:space="0" w:color="auto"/>
            <w:bottom w:val="none" w:sz="0" w:space="0" w:color="auto"/>
            <w:right w:val="none" w:sz="0" w:space="0" w:color="auto"/>
          </w:divBdr>
        </w:div>
        <w:div w:id="22824047">
          <w:marLeft w:val="0"/>
          <w:marRight w:val="0"/>
          <w:marTop w:val="0"/>
          <w:marBottom w:val="0"/>
          <w:divBdr>
            <w:top w:val="none" w:sz="0" w:space="0" w:color="auto"/>
            <w:left w:val="none" w:sz="0" w:space="0" w:color="auto"/>
            <w:bottom w:val="none" w:sz="0" w:space="0" w:color="auto"/>
            <w:right w:val="none" w:sz="0" w:space="0" w:color="auto"/>
          </w:divBdr>
        </w:div>
        <w:div w:id="1842045377">
          <w:marLeft w:val="0"/>
          <w:marRight w:val="0"/>
          <w:marTop w:val="0"/>
          <w:marBottom w:val="0"/>
          <w:divBdr>
            <w:top w:val="none" w:sz="0" w:space="0" w:color="auto"/>
            <w:left w:val="none" w:sz="0" w:space="0" w:color="auto"/>
            <w:bottom w:val="none" w:sz="0" w:space="0" w:color="auto"/>
            <w:right w:val="none" w:sz="0" w:space="0" w:color="auto"/>
          </w:divBdr>
        </w:div>
        <w:div w:id="1338465075">
          <w:marLeft w:val="0"/>
          <w:marRight w:val="0"/>
          <w:marTop w:val="0"/>
          <w:marBottom w:val="0"/>
          <w:divBdr>
            <w:top w:val="none" w:sz="0" w:space="0" w:color="auto"/>
            <w:left w:val="none" w:sz="0" w:space="0" w:color="auto"/>
            <w:bottom w:val="none" w:sz="0" w:space="0" w:color="auto"/>
            <w:right w:val="none" w:sz="0" w:space="0" w:color="auto"/>
          </w:divBdr>
        </w:div>
        <w:div w:id="1692031510">
          <w:marLeft w:val="0"/>
          <w:marRight w:val="0"/>
          <w:marTop w:val="0"/>
          <w:marBottom w:val="0"/>
          <w:divBdr>
            <w:top w:val="none" w:sz="0" w:space="0" w:color="auto"/>
            <w:left w:val="none" w:sz="0" w:space="0" w:color="auto"/>
            <w:bottom w:val="none" w:sz="0" w:space="0" w:color="auto"/>
            <w:right w:val="none" w:sz="0" w:space="0" w:color="auto"/>
          </w:divBdr>
        </w:div>
        <w:div w:id="333530235">
          <w:marLeft w:val="0"/>
          <w:marRight w:val="0"/>
          <w:marTop w:val="0"/>
          <w:marBottom w:val="0"/>
          <w:divBdr>
            <w:top w:val="none" w:sz="0" w:space="0" w:color="auto"/>
            <w:left w:val="none" w:sz="0" w:space="0" w:color="auto"/>
            <w:bottom w:val="none" w:sz="0" w:space="0" w:color="auto"/>
            <w:right w:val="none" w:sz="0" w:space="0" w:color="auto"/>
          </w:divBdr>
        </w:div>
        <w:div w:id="1291591950">
          <w:marLeft w:val="0"/>
          <w:marRight w:val="0"/>
          <w:marTop w:val="0"/>
          <w:marBottom w:val="0"/>
          <w:divBdr>
            <w:top w:val="none" w:sz="0" w:space="0" w:color="auto"/>
            <w:left w:val="none" w:sz="0" w:space="0" w:color="auto"/>
            <w:bottom w:val="none" w:sz="0" w:space="0" w:color="auto"/>
            <w:right w:val="none" w:sz="0" w:space="0" w:color="auto"/>
          </w:divBdr>
        </w:div>
      </w:divsChild>
    </w:div>
    <w:div w:id="726954520">
      <w:bodyDiv w:val="1"/>
      <w:marLeft w:val="0"/>
      <w:marRight w:val="0"/>
      <w:marTop w:val="0"/>
      <w:marBottom w:val="0"/>
      <w:divBdr>
        <w:top w:val="none" w:sz="0" w:space="0" w:color="auto"/>
        <w:left w:val="none" w:sz="0" w:space="0" w:color="auto"/>
        <w:bottom w:val="none" w:sz="0" w:space="0" w:color="auto"/>
        <w:right w:val="none" w:sz="0" w:space="0" w:color="auto"/>
      </w:divBdr>
    </w:div>
    <w:div w:id="728919801">
      <w:bodyDiv w:val="1"/>
      <w:marLeft w:val="0"/>
      <w:marRight w:val="0"/>
      <w:marTop w:val="0"/>
      <w:marBottom w:val="0"/>
      <w:divBdr>
        <w:top w:val="none" w:sz="0" w:space="0" w:color="auto"/>
        <w:left w:val="none" w:sz="0" w:space="0" w:color="auto"/>
        <w:bottom w:val="none" w:sz="0" w:space="0" w:color="auto"/>
        <w:right w:val="none" w:sz="0" w:space="0" w:color="auto"/>
      </w:divBdr>
      <w:divsChild>
        <w:div w:id="1129281363">
          <w:marLeft w:val="0"/>
          <w:marRight w:val="0"/>
          <w:marTop w:val="0"/>
          <w:marBottom w:val="0"/>
          <w:divBdr>
            <w:top w:val="none" w:sz="0" w:space="0" w:color="auto"/>
            <w:left w:val="none" w:sz="0" w:space="0" w:color="auto"/>
            <w:bottom w:val="none" w:sz="0" w:space="0" w:color="auto"/>
            <w:right w:val="none" w:sz="0" w:space="0" w:color="auto"/>
          </w:divBdr>
        </w:div>
        <w:div w:id="1395853211">
          <w:marLeft w:val="0"/>
          <w:marRight w:val="0"/>
          <w:marTop w:val="0"/>
          <w:marBottom w:val="0"/>
          <w:divBdr>
            <w:top w:val="none" w:sz="0" w:space="0" w:color="auto"/>
            <w:left w:val="none" w:sz="0" w:space="0" w:color="auto"/>
            <w:bottom w:val="none" w:sz="0" w:space="0" w:color="auto"/>
            <w:right w:val="none" w:sz="0" w:space="0" w:color="auto"/>
          </w:divBdr>
        </w:div>
        <w:div w:id="1449815109">
          <w:marLeft w:val="0"/>
          <w:marRight w:val="0"/>
          <w:marTop w:val="0"/>
          <w:marBottom w:val="0"/>
          <w:divBdr>
            <w:top w:val="none" w:sz="0" w:space="0" w:color="auto"/>
            <w:left w:val="none" w:sz="0" w:space="0" w:color="auto"/>
            <w:bottom w:val="none" w:sz="0" w:space="0" w:color="auto"/>
            <w:right w:val="none" w:sz="0" w:space="0" w:color="auto"/>
          </w:divBdr>
        </w:div>
      </w:divsChild>
    </w:div>
    <w:div w:id="780077175">
      <w:bodyDiv w:val="1"/>
      <w:marLeft w:val="0"/>
      <w:marRight w:val="0"/>
      <w:marTop w:val="0"/>
      <w:marBottom w:val="0"/>
      <w:divBdr>
        <w:top w:val="none" w:sz="0" w:space="0" w:color="auto"/>
        <w:left w:val="none" w:sz="0" w:space="0" w:color="auto"/>
        <w:bottom w:val="none" w:sz="0" w:space="0" w:color="auto"/>
        <w:right w:val="none" w:sz="0" w:space="0" w:color="auto"/>
      </w:divBdr>
      <w:divsChild>
        <w:div w:id="298269670">
          <w:marLeft w:val="0"/>
          <w:marRight w:val="0"/>
          <w:marTop w:val="0"/>
          <w:marBottom w:val="0"/>
          <w:divBdr>
            <w:top w:val="none" w:sz="0" w:space="0" w:color="auto"/>
            <w:left w:val="none" w:sz="0" w:space="0" w:color="auto"/>
            <w:bottom w:val="none" w:sz="0" w:space="0" w:color="auto"/>
            <w:right w:val="none" w:sz="0" w:space="0" w:color="auto"/>
          </w:divBdr>
        </w:div>
        <w:div w:id="2019649179">
          <w:marLeft w:val="0"/>
          <w:marRight w:val="0"/>
          <w:marTop w:val="0"/>
          <w:marBottom w:val="0"/>
          <w:divBdr>
            <w:top w:val="none" w:sz="0" w:space="0" w:color="auto"/>
            <w:left w:val="none" w:sz="0" w:space="0" w:color="auto"/>
            <w:bottom w:val="none" w:sz="0" w:space="0" w:color="auto"/>
            <w:right w:val="none" w:sz="0" w:space="0" w:color="auto"/>
          </w:divBdr>
        </w:div>
        <w:div w:id="1673333661">
          <w:marLeft w:val="0"/>
          <w:marRight w:val="0"/>
          <w:marTop w:val="0"/>
          <w:marBottom w:val="0"/>
          <w:divBdr>
            <w:top w:val="none" w:sz="0" w:space="0" w:color="auto"/>
            <w:left w:val="none" w:sz="0" w:space="0" w:color="auto"/>
            <w:bottom w:val="none" w:sz="0" w:space="0" w:color="auto"/>
            <w:right w:val="none" w:sz="0" w:space="0" w:color="auto"/>
          </w:divBdr>
        </w:div>
        <w:div w:id="195394286">
          <w:marLeft w:val="0"/>
          <w:marRight w:val="0"/>
          <w:marTop w:val="0"/>
          <w:marBottom w:val="0"/>
          <w:divBdr>
            <w:top w:val="none" w:sz="0" w:space="0" w:color="auto"/>
            <w:left w:val="none" w:sz="0" w:space="0" w:color="auto"/>
            <w:bottom w:val="none" w:sz="0" w:space="0" w:color="auto"/>
            <w:right w:val="none" w:sz="0" w:space="0" w:color="auto"/>
          </w:divBdr>
        </w:div>
      </w:divsChild>
    </w:div>
    <w:div w:id="814638461">
      <w:bodyDiv w:val="1"/>
      <w:marLeft w:val="0"/>
      <w:marRight w:val="0"/>
      <w:marTop w:val="0"/>
      <w:marBottom w:val="0"/>
      <w:divBdr>
        <w:top w:val="none" w:sz="0" w:space="0" w:color="auto"/>
        <w:left w:val="none" w:sz="0" w:space="0" w:color="auto"/>
        <w:bottom w:val="none" w:sz="0" w:space="0" w:color="auto"/>
        <w:right w:val="none" w:sz="0" w:space="0" w:color="auto"/>
      </w:divBdr>
      <w:divsChild>
        <w:div w:id="622155231">
          <w:marLeft w:val="0"/>
          <w:marRight w:val="0"/>
          <w:marTop w:val="0"/>
          <w:marBottom w:val="0"/>
          <w:divBdr>
            <w:top w:val="none" w:sz="0" w:space="0" w:color="auto"/>
            <w:left w:val="none" w:sz="0" w:space="0" w:color="auto"/>
            <w:bottom w:val="none" w:sz="0" w:space="0" w:color="auto"/>
            <w:right w:val="none" w:sz="0" w:space="0" w:color="auto"/>
          </w:divBdr>
        </w:div>
        <w:div w:id="2040155276">
          <w:marLeft w:val="0"/>
          <w:marRight w:val="0"/>
          <w:marTop w:val="0"/>
          <w:marBottom w:val="0"/>
          <w:divBdr>
            <w:top w:val="none" w:sz="0" w:space="0" w:color="auto"/>
            <w:left w:val="none" w:sz="0" w:space="0" w:color="auto"/>
            <w:bottom w:val="none" w:sz="0" w:space="0" w:color="auto"/>
            <w:right w:val="none" w:sz="0" w:space="0" w:color="auto"/>
          </w:divBdr>
        </w:div>
      </w:divsChild>
    </w:div>
    <w:div w:id="825517097">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0519373">
      <w:bodyDiv w:val="1"/>
      <w:marLeft w:val="0"/>
      <w:marRight w:val="0"/>
      <w:marTop w:val="0"/>
      <w:marBottom w:val="0"/>
      <w:divBdr>
        <w:top w:val="none" w:sz="0" w:space="0" w:color="auto"/>
        <w:left w:val="none" w:sz="0" w:space="0" w:color="auto"/>
        <w:bottom w:val="none" w:sz="0" w:space="0" w:color="auto"/>
        <w:right w:val="none" w:sz="0" w:space="0" w:color="auto"/>
      </w:divBdr>
      <w:divsChild>
        <w:div w:id="303970737">
          <w:marLeft w:val="0"/>
          <w:marRight w:val="0"/>
          <w:marTop w:val="0"/>
          <w:marBottom w:val="0"/>
          <w:divBdr>
            <w:top w:val="none" w:sz="0" w:space="0" w:color="auto"/>
            <w:left w:val="none" w:sz="0" w:space="0" w:color="auto"/>
            <w:bottom w:val="none" w:sz="0" w:space="0" w:color="auto"/>
            <w:right w:val="none" w:sz="0" w:space="0" w:color="auto"/>
          </w:divBdr>
        </w:div>
        <w:div w:id="1704868138">
          <w:marLeft w:val="0"/>
          <w:marRight w:val="0"/>
          <w:marTop w:val="0"/>
          <w:marBottom w:val="0"/>
          <w:divBdr>
            <w:top w:val="none" w:sz="0" w:space="0" w:color="auto"/>
            <w:left w:val="none" w:sz="0" w:space="0" w:color="auto"/>
            <w:bottom w:val="none" w:sz="0" w:space="0" w:color="auto"/>
            <w:right w:val="none" w:sz="0" w:space="0" w:color="auto"/>
          </w:divBdr>
        </w:div>
        <w:div w:id="655453943">
          <w:marLeft w:val="0"/>
          <w:marRight w:val="0"/>
          <w:marTop w:val="0"/>
          <w:marBottom w:val="0"/>
          <w:divBdr>
            <w:top w:val="none" w:sz="0" w:space="0" w:color="auto"/>
            <w:left w:val="none" w:sz="0" w:space="0" w:color="auto"/>
            <w:bottom w:val="none" w:sz="0" w:space="0" w:color="auto"/>
            <w:right w:val="none" w:sz="0" w:space="0" w:color="auto"/>
          </w:divBdr>
        </w:div>
        <w:div w:id="718013996">
          <w:marLeft w:val="0"/>
          <w:marRight w:val="0"/>
          <w:marTop w:val="0"/>
          <w:marBottom w:val="0"/>
          <w:divBdr>
            <w:top w:val="none" w:sz="0" w:space="0" w:color="auto"/>
            <w:left w:val="none" w:sz="0" w:space="0" w:color="auto"/>
            <w:bottom w:val="none" w:sz="0" w:space="0" w:color="auto"/>
            <w:right w:val="none" w:sz="0" w:space="0" w:color="auto"/>
          </w:divBdr>
        </w:div>
      </w:divsChild>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077362059">
      <w:bodyDiv w:val="1"/>
      <w:marLeft w:val="0"/>
      <w:marRight w:val="0"/>
      <w:marTop w:val="0"/>
      <w:marBottom w:val="0"/>
      <w:divBdr>
        <w:top w:val="none" w:sz="0" w:space="0" w:color="auto"/>
        <w:left w:val="none" w:sz="0" w:space="0" w:color="auto"/>
        <w:bottom w:val="none" w:sz="0" w:space="0" w:color="auto"/>
        <w:right w:val="none" w:sz="0" w:space="0" w:color="auto"/>
      </w:divBdr>
    </w:div>
    <w:div w:id="1146968326">
      <w:bodyDiv w:val="1"/>
      <w:marLeft w:val="0"/>
      <w:marRight w:val="0"/>
      <w:marTop w:val="0"/>
      <w:marBottom w:val="0"/>
      <w:divBdr>
        <w:top w:val="none" w:sz="0" w:space="0" w:color="auto"/>
        <w:left w:val="none" w:sz="0" w:space="0" w:color="auto"/>
        <w:bottom w:val="none" w:sz="0" w:space="0" w:color="auto"/>
        <w:right w:val="none" w:sz="0" w:space="0" w:color="auto"/>
      </w:divBdr>
      <w:divsChild>
        <w:div w:id="1280526021">
          <w:marLeft w:val="0"/>
          <w:marRight w:val="0"/>
          <w:marTop w:val="0"/>
          <w:marBottom w:val="0"/>
          <w:divBdr>
            <w:top w:val="none" w:sz="0" w:space="0" w:color="auto"/>
            <w:left w:val="none" w:sz="0" w:space="0" w:color="auto"/>
            <w:bottom w:val="none" w:sz="0" w:space="0" w:color="auto"/>
            <w:right w:val="none" w:sz="0" w:space="0" w:color="auto"/>
          </w:divBdr>
        </w:div>
        <w:div w:id="502012660">
          <w:marLeft w:val="0"/>
          <w:marRight w:val="0"/>
          <w:marTop w:val="0"/>
          <w:marBottom w:val="0"/>
          <w:divBdr>
            <w:top w:val="none" w:sz="0" w:space="0" w:color="auto"/>
            <w:left w:val="none" w:sz="0" w:space="0" w:color="auto"/>
            <w:bottom w:val="none" w:sz="0" w:space="0" w:color="auto"/>
            <w:right w:val="none" w:sz="0" w:space="0" w:color="auto"/>
          </w:divBdr>
        </w:div>
        <w:div w:id="598415556">
          <w:marLeft w:val="0"/>
          <w:marRight w:val="0"/>
          <w:marTop w:val="0"/>
          <w:marBottom w:val="0"/>
          <w:divBdr>
            <w:top w:val="none" w:sz="0" w:space="0" w:color="auto"/>
            <w:left w:val="none" w:sz="0" w:space="0" w:color="auto"/>
            <w:bottom w:val="none" w:sz="0" w:space="0" w:color="auto"/>
            <w:right w:val="none" w:sz="0" w:space="0" w:color="auto"/>
          </w:divBdr>
        </w:div>
        <w:div w:id="829368749">
          <w:marLeft w:val="0"/>
          <w:marRight w:val="0"/>
          <w:marTop w:val="0"/>
          <w:marBottom w:val="0"/>
          <w:divBdr>
            <w:top w:val="none" w:sz="0" w:space="0" w:color="auto"/>
            <w:left w:val="none" w:sz="0" w:space="0" w:color="auto"/>
            <w:bottom w:val="none" w:sz="0" w:space="0" w:color="auto"/>
            <w:right w:val="none" w:sz="0" w:space="0" w:color="auto"/>
          </w:divBdr>
        </w:div>
        <w:div w:id="2012680693">
          <w:marLeft w:val="0"/>
          <w:marRight w:val="0"/>
          <w:marTop w:val="0"/>
          <w:marBottom w:val="0"/>
          <w:divBdr>
            <w:top w:val="none" w:sz="0" w:space="0" w:color="auto"/>
            <w:left w:val="none" w:sz="0" w:space="0" w:color="auto"/>
            <w:bottom w:val="none" w:sz="0" w:space="0" w:color="auto"/>
            <w:right w:val="none" w:sz="0" w:space="0" w:color="auto"/>
          </w:divBdr>
        </w:div>
        <w:div w:id="1948654007">
          <w:marLeft w:val="0"/>
          <w:marRight w:val="0"/>
          <w:marTop w:val="0"/>
          <w:marBottom w:val="0"/>
          <w:divBdr>
            <w:top w:val="none" w:sz="0" w:space="0" w:color="auto"/>
            <w:left w:val="none" w:sz="0" w:space="0" w:color="auto"/>
            <w:bottom w:val="none" w:sz="0" w:space="0" w:color="auto"/>
            <w:right w:val="none" w:sz="0" w:space="0" w:color="auto"/>
          </w:divBdr>
        </w:div>
        <w:div w:id="320042965">
          <w:marLeft w:val="0"/>
          <w:marRight w:val="0"/>
          <w:marTop w:val="0"/>
          <w:marBottom w:val="0"/>
          <w:divBdr>
            <w:top w:val="none" w:sz="0" w:space="0" w:color="auto"/>
            <w:left w:val="none" w:sz="0" w:space="0" w:color="auto"/>
            <w:bottom w:val="none" w:sz="0" w:space="0" w:color="auto"/>
            <w:right w:val="none" w:sz="0" w:space="0" w:color="auto"/>
          </w:divBdr>
        </w:div>
        <w:div w:id="1386173167">
          <w:marLeft w:val="0"/>
          <w:marRight w:val="0"/>
          <w:marTop w:val="0"/>
          <w:marBottom w:val="0"/>
          <w:divBdr>
            <w:top w:val="none" w:sz="0" w:space="0" w:color="auto"/>
            <w:left w:val="none" w:sz="0" w:space="0" w:color="auto"/>
            <w:bottom w:val="none" w:sz="0" w:space="0" w:color="auto"/>
            <w:right w:val="none" w:sz="0" w:space="0" w:color="auto"/>
          </w:divBdr>
        </w:div>
        <w:div w:id="1278751601">
          <w:marLeft w:val="0"/>
          <w:marRight w:val="0"/>
          <w:marTop w:val="0"/>
          <w:marBottom w:val="0"/>
          <w:divBdr>
            <w:top w:val="none" w:sz="0" w:space="0" w:color="auto"/>
            <w:left w:val="none" w:sz="0" w:space="0" w:color="auto"/>
            <w:bottom w:val="none" w:sz="0" w:space="0" w:color="auto"/>
            <w:right w:val="none" w:sz="0" w:space="0" w:color="auto"/>
          </w:divBdr>
        </w:div>
        <w:div w:id="423841352">
          <w:marLeft w:val="0"/>
          <w:marRight w:val="0"/>
          <w:marTop w:val="0"/>
          <w:marBottom w:val="0"/>
          <w:divBdr>
            <w:top w:val="none" w:sz="0" w:space="0" w:color="auto"/>
            <w:left w:val="none" w:sz="0" w:space="0" w:color="auto"/>
            <w:bottom w:val="none" w:sz="0" w:space="0" w:color="auto"/>
            <w:right w:val="none" w:sz="0" w:space="0" w:color="auto"/>
          </w:divBdr>
        </w:div>
      </w:divsChild>
    </w:div>
    <w:div w:id="1193768749">
      <w:bodyDiv w:val="1"/>
      <w:marLeft w:val="0"/>
      <w:marRight w:val="0"/>
      <w:marTop w:val="0"/>
      <w:marBottom w:val="0"/>
      <w:divBdr>
        <w:top w:val="none" w:sz="0" w:space="0" w:color="auto"/>
        <w:left w:val="none" w:sz="0" w:space="0" w:color="auto"/>
        <w:bottom w:val="none" w:sz="0" w:space="0" w:color="auto"/>
        <w:right w:val="none" w:sz="0" w:space="0" w:color="auto"/>
      </w:divBdr>
      <w:divsChild>
        <w:div w:id="1425103494">
          <w:marLeft w:val="0"/>
          <w:marRight w:val="0"/>
          <w:marTop w:val="0"/>
          <w:marBottom w:val="0"/>
          <w:divBdr>
            <w:top w:val="none" w:sz="0" w:space="0" w:color="auto"/>
            <w:left w:val="none" w:sz="0" w:space="0" w:color="auto"/>
            <w:bottom w:val="none" w:sz="0" w:space="0" w:color="auto"/>
            <w:right w:val="none" w:sz="0" w:space="0" w:color="auto"/>
          </w:divBdr>
        </w:div>
        <w:div w:id="1998260546">
          <w:marLeft w:val="0"/>
          <w:marRight w:val="0"/>
          <w:marTop w:val="0"/>
          <w:marBottom w:val="0"/>
          <w:divBdr>
            <w:top w:val="none" w:sz="0" w:space="0" w:color="auto"/>
            <w:left w:val="none" w:sz="0" w:space="0" w:color="auto"/>
            <w:bottom w:val="none" w:sz="0" w:space="0" w:color="auto"/>
            <w:right w:val="none" w:sz="0" w:space="0" w:color="auto"/>
          </w:divBdr>
        </w:div>
        <w:div w:id="703018725">
          <w:marLeft w:val="0"/>
          <w:marRight w:val="0"/>
          <w:marTop w:val="0"/>
          <w:marBottom w:val="0"/>
          <w:divBdr>
            <w:top w:val="none" w:sz="0" w:space="0" w:color="auto"/>
            <w:left w:val="none" w:sz="0" w:space="0" w:color="auto"/>
            <w:bottom w:val="none" w:sz="0" w:space="0" w:color="auto"/>
            <w:right w:val="none" w:sz="0" w:space="0" w:color="auto"/>
          </w:divBdr>
        </w:div>
        <w:div w:id="2124961850">
          <w:marLeft w:val="0"/>
          <w:marRight w:val="0"/>
          <w:marTop w:val="0"/>
          <w:marBottom w:val="0"/>
          <w:divBdr>
            <w:top w:val="none" w:sz="0" w:space="0" w:color="auto"/>
            <w:left w:val="none" w:sz="0" w:space="0" w:color="auto"/>
            <w:bottom w:val="none" w:sz="0" w:space="0" w:color="auto"/>
            <w:right w:val="none" w:sz="0" w:space="0" w:color="auto"/>
          </w:divBdr>
        </w:div>
      </w:divsChild>
    </w:div>
    <w:div w:id="1306810389">
      <w:bodyDiv w:val="1"/>
      <w:marLeft w:val="0"/>
      <w:marRight w:val="0"/>
      <w:marTop w:val="0"/>
      <w:marBottom w:val="0"/>
      <w:divBdr>
        <w:top w:val="none" w:sz="0" w:space="0" w:color="auto"/>
        <w:left w:val="none" w:sz="0" w:space="0" w:color="auto"/>
        <w:bottom w:val="none" w:sz="0" w:space="0" w:color="auto"/>
        <w:right w:val="none" w:sz="0" w:space="0" w:color="auto"/>
      </w:divBdr>
      <w:divsChild>
        <w:div w:id="357898128">
          <w:marLeft w:val="0"/>
          <w:marRight w:val="0"/>
          <w:marTop w:val="0"/>
          <w:marBottom w:val="0"/>
          <w:divBdr>
            <w:top w:val="none" w:sz="0" w:space="0" w:color="auto"/>
            <w:left w:val="none" w:sz="0" w:space="0" w:color="auto"/>
            <w:bottom w:val="none" w:sz="0" w:space="0" w:color="auto"/>
            <w:right w:val="none" w:sz="0" w:space="0" w:color="auto"/>
          </w:divBdr>
        </w:div>
        <w:div w:id="98259739">
          <w:marLeft w:val="0"/>
          <w:marRight w:val="0"/>
          <w:marTop w:val="0"/>
          <w:marBottom w:val="0"/>
          <w:divBdr>
            <w:top w:val="none" w:sz="0" w:space="0" w:color="auto"/>
            <w:left w:val="none" w:sz="0" w:space="0" w:color="auto"/>
            <w:bottom w:val="none" w:sz="0" w:space="0" w:color="auto"/>
            <w:right w:val="none" w:sz="0" w:space="0" w:color="auto"/>
          </w:divBdr>
        </w:div>
        <w:div w:id="1350835420">
          <w:marLeft w:val="0"/>
          <w:marRight w:val="0"/>
          <w:marTop w:val="0"/>
          <w:marBottom w:val="0"/>
          <w:divBdr>
            <w:top w:val="none" w:sz="0" w:space="0" w:color="auto"/>
            <w:left w:val="none" w:sz="0" w:space="0" w:color="auto"/>
            <w:bottom w:val="none" w:sz="0" w:space="0" w:color="auto"/>
            <w:right w:val="none" w:sz="0" w:space="0" w:color="auto"/>
          </w:divBdr>
        </w:div>
        <w:div w:id="688338245">
          <w:marLeft w:val="0"/>
          <w:marRight w:val="0"/>
          <w:marTop w:val="0"/>
          <w:marBottom w:val="0"/>
          <w:divBdr>
            <w:top w:val="none" w:sz="0" w:space="0" w:color="auto"/>
            <w:left w:val="none" w:sz="0" w:space="0" w:color="auto"/>
            <w:bottom w:val="none" w:sz="0" w:space="0" w:color="auto"/>
            <w:right w:val="none" w:sz="0" w:space="0" w:color="auto"/>
          </w:divBdr>
        </w:div>
        <w:div w:id="567691889">
          <w:marLeft w:val="0"/>
          <w:marRight w:val="0"/>
          <w:marTop w:val="0"/>
          <w:marBottom w:val="0"/>
          <w:divBdr>
            <w:top w:val="none" w:sz="0" w:space="0" w:color="auto"/>
            <w:left w:val="none" w:sz="0" w:space="0" w:color="auto"/>
            <w:bottom w:val="none" w:sz="0" w:space="0" w:color="auto"/>
            <w:right w:val="none" w:sz="0" w:space="0" w:color="auto"/>
          </w:divBdr>
        </w:div>
        <w:div w:id="1699233412">
          <w:marLeft w:val="0"/>
          <w:marRight w:val="0"/>
          <w:marTop w:val="0"/>
          <w:marBottom w:val="0"/>
          <w:divBdr>
            <w:top w:val="none" w:sz="0" w:space="0" w:color="auto"/>
            <w:left w:val="none" w:sz="0" w:space="0" w:color="auto"/>
            <w:bottom w:val="none" w:sz="0" w:space="0" w:color="auto"/>
            <w:right w:val="none" w:sz="0" w:space="0" w:color="auto"/>
          </w:divBdr>
        </w:div>
        <w:div w:id="1769429552">
          <w:marLeft w:val="0"/>
          <w:marRight w:val="0"/>
          <w:marTop w:val="0"/>
          <w:marBottom w:val="0"/>
          <w:divBdr>
            <w:top w:val="none" w:sz="0" w:space="0" w:color="auto"/>
            <w:left w:val="none" w:sz="0" w:space="0" w:color="auto"/>
            <w:bottom w:val="none" w:sz="0" w:space="0" w:color="auto"/>
            <w:right w:val="none" w:sz="0" w:space="0" w:color="auto"/>
          </w:divBdr>
        </w:div>
        <w:div w:id="116410103">
          <w:marLeft w:val="0"/>
          <w:marRight w:val="0"/>
          <w:marTop w:val="0"/>
          <w:marBottom w:val="0"/>
          <w:divBdr>
            <w:top w:val="none" w:sz="0" w:space="0" w:color="auto"/>
            <w:left w:val="none" w:sz="0" w:space="0" w:color="auto"/>
            <w:bottom w:val="none" w:sz="0" w:space="0" w:color="auto"/>
            <w:right w:val="none" w:sz="0" w:space="0" w:color="auto"/>
          </w:divBdr>
        </w:div>
        <w:div w:id="283539023">
          <w:marLeft w:val="0"/>
          <w:marRight w:val="0"/>
          <w:marTop w:val="0"/>
          <w:marBottom w:val="0"/>
          <w:divBdr>
            <w:top w:val="none" w:sz="0" w:space="0" w:color="auto"/>
            <w:left w:val="none" w:sz="0" w:space="0" w:color="auto"/>
            <w:bottom w:val="none" w:sz="0" w:space="0" w:color="auto"/>
            <w:right w:val="none" w:sz="0" w:space="0" w:color="auto"/>
          </w:divBdr>
        </w:div>
        <w:div w:id="1596860686">
          <w:marLeft w:val="0"/>
          <w:marRight w:val="0"/>
          <w:marTop w:val="0"/>
          <w:marBottom w:val="0"/>
          <w:divBdr>
            <w:top w:val="none" w:sz="0" w:space="0" w:color="auto"/>
            <w:left w:val="none" w:sz="0" w:space="0" w:color="auto"/>
            <w:bottom w:val="none" w:sz="0" w:space="0" w:color="auto"/>
            <w:right w:val="none" w:sz="0" w:space="0" w:color="auto"/>
          </w:divBdr>
        </w:div>
        <w:div w:id="314991333">
          <w:marLeft w:val="0"/>
          <w:marRight w:val="0"/>
          <w:marTop w:val="0"/>
          <w:marBottom w:val="0"/>
          <w:divBdr>
            <w:top w:val="none" w:sz="0" w:space="0" w:color="auto"/>
            <w:left w:val="none" w:sz="0" w:space="0" w:color="auto"/>
            <w:bottom w:val="none" w:sz="0" w:space="0" w:color="auto"/>
            <w:right w:val="none" w:sz="0" w:space="0" w:color="auto"/>
          </w:divBdr>
        </w:div>
        <w:div w:id="476841873">
          <w:marLeft w:val="0"/>
          <w:marRight w:val="0"/>
          <w:marTop w:val="0"/>
          <w:marBottom w:val="0"/>
          <w:divBdr>
            <w:top w:val="none" w:sz="0" w:space="0" w:color="auto"/>
            <w:left w:val="none" w:sz="0" w:space="0" w:color="auto"/>
            <w:bottom w:val="none" w:sz="0" w:space="0" w:color="auto"/>
            <w:right w:val="none" w:sz="0" w:space="0" w:color="auto"/>
          </w:divBdr>
        </w:div>
      </w:divsChild>
    </w:div>
    <w:div w:id="1353533184">
      <w:bodyDiv w:val="1"/>
      <w:marLeft w:val="0"/>
      <w:marRight w:val="0"/>
      <w:marTop w:val="0"/>
      <w:marBottom w:val="0"/>
      <w:divBdr>
        <w:top w:val="none" w:sz="0" w:space="0" w:color="auto"/>
        <w:left w:val="none" w:sz="0" w:space="0" w:color="auto"/>
        <w:bottom w:val="none" w:sz="0" w:space="0" w:color="auto"/>
        <w:right w:val="none" w:sz="0" w:space="0" w:color="auto"/>
      </w:divBdr>
      <w:divsChild>
        <w:div w:id="626082653">
          <w:marLeft w:val="0"/>
          <w:marRight w:val="0"/>
          <w:marTop w:val="0"/>
          <w:marBottom w:val="0"/>
          <w:divBdr>
            <w:top w:val="none" w:sz="0" w:space="0" w:color="auto"/>
            <w:left w:val="none" w:sz="0" w:space="0" w:color="auto"/>
            <w:bottom w:val="none" w:sz="0" w:space="0" w:color="auto"/>
            <w:right w:val="none" w:sz="0" w:space="0" w:color="auto"/>
          </w:divBdr>
        </w:div>
        <w:div w:id="1800762872">
          <w:marLeft w:val="0"/>
          <w:marRight w:val="0"/>
          <w:marTop w:val="0"/>
          <w:marBottom w:val="0"/>
          <w:divBdr>
            <w:top w:val="none" w:sz="0" w:space="0" w:color="auto"/>
            <w:left w:val="none" w:sz="0" w:space="0" w:color="auto"/>
            <w:bottom w:val="none" w:sz="0" w:space="0" w:color="auto"/>
            <w:right w:val="none" w:sz="0" w:space="0" w:color="auto"/>
          </w:divBdr>
        </w:div>
        <w:div w:id="1181353956">
          <w:marLeft w:val="0"/>
          <w:marRight w:val="0"/>
          <w:marTop w:val="0"/>
          <w:marBottom w:val="0"/>
          <w:divBdr>
            <w:top w:val="none" w:sz="0" w:space="0" w:color="auto"/>
            <w:left w:val="none" w:sz="0" w:space="0" w:color="auto"/>
            <w:bottom w:val="none" w:sz="0" w:space="0" w:color="auto"/>
            <w:right w:val="none" w:sz="0" w:space="0" w:color="auto"/>
          </w:divBdr>
        </w:div>
      </w:divsChild>
    </w:div>
    <w:div w:id="1377510202">
      <w:bodyDiv w:val="1"/>
      <w:marLeft w:val="0"/>
      <w:marRight w:val="0"/>
      <w:marTop w:val="0"/>
      <w:marBottom w:val="0"/>
      <w:divBdr>
        <w:top w:val="none" w:sz="0" w:space="0" w:color="auto"/>
        <w:left w:val="none" w:sz="0" w:space="0" w:color="auto"/>
        <w:bottom w:val="none" w:sz="0" w:space="0" w:color="auto"/>
        <w:right w:val="none" w:sz="0" w:space="0" w:color="auto"/>
      </w:divBdr>
      <w:divsChild>
        <w:div w:id="665740872">
          <w:marLeft w:val="0"/>
          <w:marRight w:val="0"/>
          <w:marTop w:val="0"/>
          <w:marBottom w:val="0"/>
          <w:divBdr>
            <w:top w:val="none" w:sz="0" w:space="0" w:color="auto"/>
            <w:left w:val="none" w:sz="0" w:space="0" w:color="auto"/>
            <w:bottom w:val="none" w:sz="0" w:space="0" w:color="auto"/>
            <w:right w:val="none" w:sz="0" w:space="0" w:color="auto"/>
          </w:divBdr>
        </w:div>
        <w:div w:id="1949501453">
          <w:marLeft w:val="0"/>
          <w:marRight w:val="0"/>
          <w:marTop w:val="0"/>
          <w:marBottom w:val="0"/>
          <w:divBdr>
            <w:top w:val="none" w:sz="0" w:space="0" w:color="auto"/>
            <w:left w:val="none" w:sz="0" w:space="0" w:color="auto"/>
            <w:bottom w:val="none" w:sz="0" w:space="0" w:color="auto"/>
            <w:right w:val="none" w:sz="0" w:space="0" w:color="auto"/>
          </w:divBdr>
        </w:div>
        <w:div w:id="1859463620">
          <w:marLeft w:val="0"/>
          <w:marRight w:val="0"/>
          <w:marTop w:val="0"/>
          <w:marBottom w:val="0"/>
          <w:divBdr>
            <w:top w:val="none" w:sz="0" w:space="0" w:color="auto"/>
            <w:left w:val="none" w:sz="0" w:space="0" w:color="auto"/>
            <w:bottom w:val="none" w:sz="0" w:space="0" w:color="auto"/>
            <w:right w:val="none" w:sz="0" w:space="0" w:color="auto"/>
          </w:divBdr>
        </w:div>
        <w:div w:id="1383672316">
          <w:marLeft w:val="0"/>
          <w:marRight w:val="0"/>
          <w:marTop w:val="0"/>
          <w:marBottom w:val="0"/>
          <w:divBdr>
            <w:top w:val="none" w:sz="0" w:space="0" w:color="auto"/>
            <w:left w:val="none" w:sz="0" w:space="0" w:color="auto"/>
            <w:bottom w:val="none" w:sz="0" w:space="0" w:color="auto"/>
            <w:right w:val="none" w:sz="0" w:space="0" w:color="auto"/>
          </w:divBdr>
        </w:div>
        <w:div w:id="1131440157">
          <w:marLeft w:val="0"/>
          <w:marRight w:val="0"/>
          <w:marTop w:val="0"/>
          <w:marBottom w:val="0"/>
          <w:divBdr>
            <w:top w:val="none" w:sz="0" w:space="0" w:color="auto"/>
            <w:left w:val="none" w:sz="0" w:space="0" w:color="auto"/>
            <w:bottom w:val="none" w:sz="0" w:space="0" w:color="auto"/>
            <w:right w:val="none" w:sz="0" w:space="0" w:color="auto"/>
          </w:divBdr>
        </w:div>
      </w:divsChild>
    </w:div>
    <w:div w:id="1659310121">
      <w:bodyDiv w:val="1"/>
      <w:marLeft w:val="0"/>
      <w:marRight w:val="0"/>
      <w:marTop w:val="0"/>
      <w:marBottom w:val="0"/>
      <w:divBdr>
        <w:top w:val="none" w:sz="0" w:space="0" w:color="auto"/>
        <w:left w:val="none" w:sz="0" w:space="0" w:color="auto"/>
        <w:bottom w:val="none" w:sz="0" w:space="0" w:color="auto"/>
        <w:right w:val="none" w:sz="0" w:space="0" w:color="auto"/>
      </w:divBdr>
      <w:divsChild>
        <w:div w:id="91708096">
          <w:marLeft w:val="0"/>
          <w:marRight w:val="0"/>
          <w:marTop w:val="0"/>
          <w:marBottom w:val="0"/>
          <w:divBdr>
            <w:top w:val="none" w:sz="0" w:space="0" w:color="auto"/>
            <w:left w:val="none" w:sz="0" w:space="0" w:color="auto"/>
            <w:bottom w:val="none" w:sz="0" w:space="0" w:color="auto"/>
            <w:right w:val="none" w:sz="0" w:space="0" w:color="auto"/>
          </w:divBdr>
        </w:div>
        <w:div w:id="253129618">
          <w:marLeft w:val="0"/>
          <w:marRight w:val="0"/>
          <w:marTop w:val="0"/>
          <w:marBottom w:val="0"/>
          <w:divBdr>
            <w:top w:val="none" w:sz="0" w:space="0" w:color="auto"/>
            <w:left w:val="none" w:sz="0" w:space="0" w:color="auto"/>
            <w:bottom w:val="none" w:sz="0" w:space="0" w:color="auto"/>
            <w:right w:val="none" w:sz="0" w:space="0" w:color="auto"/>
          </w:divBdr>
        </w:div>
        <w:div w:id="1373916530">
          <w:marLeft w:val="0"/>
          <w:marRight w:val="0"/>
          <w:marTop w:val="0"/>
          <w:marBottom w:val="0"/>
          <w:divBdr>
            <w:top w:val="none" w:sz="0" w:space="0" w:color="auto"/>
            <w:left w:val="none" w:sz="0" w:space="0" w:color="auto"/>
            <w:bottom w:val="none" w:sz="0" w:space="0" w:color="auto"/>
            <w:right w:val="none" w:sz="0" w:space="0" w:color="auto"/>
          </w:divBdr>
        </w:div>
        <w:div w:id="613025538">
          <w:marLeft w:val="0"/>
          <w:marRight w:val="0"/>
          <w:marTop w:val="0"/>
          <w:marBottom w:val="0"/>
          <w:divBdr>
            <w:top w:val="none" w:sz="0" w:space="0" w:color="auto"/>
            <w:left w:val="none" w:sz="0" w:space="0" w:color="auto"/>
            <w:bottom w:val="none" w:sz="0" w:space="0" w:color="auto"/>
            <w:right w:val="none" w:sz="0" w:space="0" w:color="auto"/>
          </w:divBdr>
        </w:div>
      </w:divsChild>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698239454">
      <w:bodyDiv w:val="1"/>
      <w:marLeft w:val="0"/>
      <w:marRight w:val="0"/>
      <w:marTop w:val="0"/>
      <w:marBottom w:val="0"/>
      <w:divBdr>
        <w:top w:val="none" w:sz="0" w:space="0" w:color="auto"/>
        <w:left w:val="none" w:sz="0" w:space="0" w:color="auto"/>
        <w:bottom w:val="none" w:sz="0" w:space="0" w:color="auto"/>
        <w:right w:val="none" w:sz="0" w:space="0" w:color="auto"/>
      </w:divBdr>
      <w:divsChild>
        <w:div w:id="522549242">
          <w:marLeft w:val="0"/>
          <w:marRight w:val="0"/>
          <w:marTop w:val="0"/>
          <w:marBottom w:val="0"/>
          <w:divBdr>
            <w:top w:val="none" w:sz="0" w:space="0" w:color="auto"/>
            <w:left w:val="none" w:sz="0" w:space="0" w:color="auto"/>
            <w:bottom w:val="none" w:sz="0" w:space="0" w:color="auto"/>
            <w:right w:val="none" w:sz="0" w:space="0" w:color="auto"/>
          </w:divBdr>
        </w:div>
        <w:div w:id="1438208263">
          <w:marLeft w:val="0"/>
          <w:marRight w:val="0"/>
          <w:marTop w:val="0"/>
          <w:marBottom w:val="0"/>
          <w:divBdr>
            <w:top w:val="none" w:sz="0" w:space="0" w:color="auto"/>
            <w:left w:val="none" w:sz="0" w:space="0" w:color="auto"/>
            <w:bottom w:val="none" w:sz="0" w:space="0" w:color="auto"/>
            <w:right w:val="none" w:sz="0" w:space="0" w:color="auto"/>
          </w:divBdr>
        </w:div>
        <w:div w:id="592398684">
          <w:marLeft w:val="0"/>
          <w:marRight w:val="0"/>
          <w:marTop w:val="0"/>
          <w:marBottom w:val="0"/>
          <w:divBdr>
            <w:top w:val="none" w:sz="0" w:space="0" w:color="auto"/>
            <w:left w:val="none" w:sz="0" w:space="0" w:color="auto"/>
            <w:bottom w:val="none" w:sz="0" w:space="0" w:color="auto"/>
            <w:right w:val="none" w:sz="0" w:space="0" w:color="auto"/>
          </w:divBdr>
        </w:div>
        <w:div w:id="1735002377">
          <w:marLeft w:val="0"/>
          <w:marRight w:val="0"/>
          <w:marTop w:val="0"/>
          <w:marBottom w:val="0"/>
          <w:divBdr>
            <w:top w:val="none" w:sz="0" w:space="0" w:color="auto"/>
            <w:left w:val="none" w:sz="0" w:space="0" w:color="auto"/>
            <w:bottom w:val="none" w:sz="0" w:space="0" w:color="auto"/>
            <w:right w:val="none" w:sz="0" w:space="0" w:color="auto"/>
          </w:divBdr>
        </w:div>
        <w:div w:id="399404946">
          <w:marLeft w:val="0"/>
          <w:marRight w:val="0"/>
          <w:marTop w:val="0"/>
          <w:marBottom w:val="0"/>
          <w:divBdr>
            <w:top w:val="none" w:sz="0" w:space="0" w:color="auto"/>
            <w:left w:val="none" w:sz="0" w:space="0" w:color="auto"/>
            <w:bottom w:val="none" w:sz="0" w:space="0" w:color="auto"/>
            <w:right w:val="none" w:sz="0" w:space="0" w:color="auto"/>
          </w:divBdr>
        </w:div>
      </w:divsChild>
    </w:div>
    <w:div w:id="1869560885">
      <w:bodyDiv w:val="1"/>
      <w:marLeft w:val="0"/>
      <w:marRight w:val="0"/>
      <w:marTop w:val="0"/>
      <w:marBottom w:val="0"/>
      <w:divBdr>
        <w:top w:val="none" w:sz="0" w:space="0" w:color="auto"/>
        <w:left w:val="none" w:sz="0" w:space="0" w:color="auto"/>
        <w:bottom w:val="none" w:sz="0" w:space="0" w:color="auto"/>
        <w:right w:val="none" w:sz="0" w:space="0" w:color="auto"/>
      </w:divBdr>
      <w:divsChild>
        <w:div w:id="1047337626">
          <w:marLeft w:val="0"/>
          <w:marRight w:val="0"/>
          <w:marTop w:val="0"/>
          <w:marBottom w:val="0"/>
          <w:divBdr>
            <w:top w:val="none" w:sz="0" w:space="0" w:color="auto"/>
            <w:left w:val="none" w:sz="0" w:space="0" w:color="auto"/>
            <w:bottom w:val="none" w:sz="0" w:space="0" w:color="auto"/>
            <w:right w:val="none" w:sz="0" w:space="0" w:color="auto"/>
          </w:divBdr>
        </w:div>
        <w:div w:id="583337968">
          <w:marLeft w:val="0"/>
          <w:marRight w:val="0"/>
          <w:marTop w:val="0"/>
          <w:marBottom w:val="0"/>
          <w:divBdr>
            <w:top w:val="none" w:sz="0" w:space="0" w:color="auto"/>
            <w:left w:val="none" w:sz="0" w:space="0" w:color="auto"/>
            <w:bottom w:val="none" w:sz="0" w:space="0" w:color="auto"/>
            <w:right w:val="none" w:sz="0" w:space="0" w:color="auto"/>
          </w:divBdr>
        </w:div>
        <w:div w:id="111945447">
          <w:marLeft w:val="0"/>
          <w:marRight w:val="0"/>
          <w:marTop w:val="0"/>
          <w:marBottom w:val="0"/>
          <w:divBdr>
            <w:top w:val="none" w:sz="0" w:space="0" w:color="auto"/>
            <w:left w:val="none" w:sz="0" w:space="0" w:color="auto"/>
            <w:bottom w:val="none" w:sz="0" w:space="0" w:color="auto"/>
            <w:right w:val="none" w:sz="0" w:space="0" w:color="auto"/>
          </w:divBdr>
        </w:div>
      </w:divsChild>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076319070">
      <w:bodyDiv w:val="1"/>
      <w:marLeft w:val="0"/>
      <w:marRight w:val="0"/>
      <w:marTop w:val="0"/>
      <w:marBottom w:val="0"/>
      <w:divBdr>
        <w:top w:val="none" w:sz="0" w:space="0" w:color="auto"/>
        <w:left w:val="none" w:sz="0" w:space="0" w:color="auto"/>
        <w:bottom w:val="none" w:sz="0" w:space="0" w:color="auto"/>
        <w:right w:val="none" w:sz="0" w:space="0" w:color="auto"/>
      </w:divBdr>
      <w:divsChild>
        <w:div w:id="1667828744">
          <w:marLeft w:val="0"/>
          <w:marRight w:val="0"/>
          <w:marTop w:val="0"/>
          <w:marBottom w:val="0"/>
          <w:divBdr>
            <w:top w:val="none" w:sz="0" w:space="0" w:color="auto"/>
            <w:left w:val="none" w:sz="0" w:space="0" w:color="auto"/>
            <w:bottom w:val="none" w:sz="0" w:space="0" w:color="auto"/>
            <w:right w:val="none" w:sz="0" w:space="0" w:color="auto"/>
          </w:divBdr>
        </w:div>
        <w:div w:id="644969843">
          <w:marLeft w:val="0"/>
          <w:marRight w:val="0"/>
          <w:marTop w:val="0"/>
          <w:marBottom w:val="0"/>
          <w:divBdr>
            <w:top w:val="none" w:sz="0" w:space="0" w:color="auto"/>
            <w:left w:val="none" w:sz="0" w:space="0" w:color="auto"/>
            <w:bottom w:val="none" w:sz="0" w:space="0" w:color="auto"/>
            <w:right w:val="none" w:sz="0" w:space="0" w:color="auto"/>
          </w:divBdr>
        </w:div>
        <w:div w:id="1996832359">
          <w:marLeft w:val="0"/>
          <w:marRight w:val="0"/>
          <w:marTop w:val="0"/>
          <w:marBottom w:val="0"/>
          <w:divBdr>
            <w:top w:val="none" w:sz="0" w:space="0" w:color="auto"/>
            <w:left w:val="none" w:sz="0" w:space="0" w:color="auto"/>
            <w:bottom w:val="none" w:sz="0" w:space="0" w:color="auto"/>
            <w:right w:val="none" w:sz="0" w:space="0" w:color="auto"/>
          </w:divBdr>
        </w:div>
        <w:div w:id="13462789">
          <w:marLeft w:val="0"/>
          <w:marRight w:val="0"/>
          <w:marTop w:val="0"/>
          <w:marBottom w:val="0"/>
          <w:divBdr>
            <w:top w:val="none" w:sz="0" w:space="0" w:color="auto"/>
            <w:left w:val="none" w:sz="0" w:space="0" w:color="auto"/>
            <w:bottom w:val="none" w:sz="0" w:space="0" w:color="auto"/>
            <w:right w:val="none" w:sz="0" w:space="0" w:color="auto"/>
          </w:divBdr>
        </w:div>
        <w:div w:id="1900746363">
          <w:marLeft w:val="0"/>
          <w:marRight w:val="0"/>
          <w:marTop w:val="0"/>
          <w:marBottom w:val="0"/>
          <w:divBdr>
            <w:top w:val="none" w:sz="0" w:space="0" w:color="auto"/>
            <w:left w:val="none" w:sz="0" w:space="0" w:color="auto"/>
            <w:bottom w:val="none" w:sz="0" w:space="0" w:color="auto"/>
            <w:right w:val="none" w:sz="0" w:space="0" w:color="auto"/>
          </w:divBdr>
        </w:div>
        <w:div w:id="211044067">
          <w:marLeft w:val="0"/>
          <w:marRight w:val="0"/>
          <w:marTop w:val="0"/>
          <w:marBottom w:val="0"/>
          <w:divBdr>
            <w:top w:val="none" w:sz="0" w:space="0" w:color="auto"/>
            <w:left w:val="none" w:sz="0" w:space="0" w:color="auto"/>
            <w:bottom w:val="none" w:sz="0" w:space="0" w:color="auto"/>
            <w:right w:val="none" w:sz="0" w:space="0" w:color="auto"/>
          </w:divBdr>
        </w:div>
        <w:div w:id="127551564">
          <w:marLeft w:val="0"/>
          <w:marRight w:val="0"/>
          <w:marTop w:val="0"/>
          <w:marBottom w:val="0"/>
          <w:divBdr>
            <w:top w:val="none" w:sz="0" w:space="0" w:color="auto"/>
            <w:left w:val="none" w:sz="0" w:space="0" w:color="auto"/>
            <w:bottom w:val="none" w:sz="0" w:space="0" w:color="auto"/>
            <w:right w:val="none" w:sz="0" w:space="0" w:color="auto"/>
          </w:divBdr>
        </w:div>
        <w:div w:id="569072684">
          <w:marLeft w:val="0"/>
          <w:marRight w:val="0"/>
          <w:marTop w:val="0"/>
          <w:marBottom w:val="0"/>
          <w:divBdr>
            <w:top w:val="none" w:sz="0" w:space="0" w:color="auto"/>
            <w:left w:val="none" w:sz="0" w:space="0" w:color="auto"/>
            <w:bottom w:val="none" w:sz="0" w:space="0" w:color="auto"/>
            <w:right w:val="none" w:sz="0" w:space="0" w:color="auto"/>
          </w:divBdr>
        </w:div>
        <w:div w:id="454754320">
          <w:marLeft w:val="0"/>
          <w:marRight w:val="0"/>
          <w:marTop w:val="0"/>
          <w:marBottom w:val="0"/>
          <w:divBdr>
            <w:top w:val="none" w:sz="0" w:space="0" w:color="auto"/>
            <w:left w:val="none" w:sz="0" w:space="0" w:color="auto"/>
            <w:bottom w:val="none" w:sz="0" w:space="0" w:color="auto"/>
            <w:right w:val="none" w:sz="0" w:space="0" w:color="auto"/>
          </w:divBdr>
        </w:div>
        <w:div w:id="2004314386">
          <w:marLeft w:val="0"/>
          <w:marRight w:val="0"/>
          <w:marTop w:val="0"/>
          <w:marBottom w:val="0"/>
          <w:divBdr>
            <w:top w:val="none" w:sz="0" w:space="0" w:color="auto"/>
            <w:left w:val="none" w:sz="0" w:space="0" w:color="auto"/>
            <w:bottom w:val="none" w:sz="0" w:space="0" w:color="auto"/>
            <w:right w:val="none" w:sz="0" w:space="0" w:color="auto"/>
          </w:divBdr>
        </w:div>
        <w:div w:id="14674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AC6A-8E79-4C4C-BF78-3E184DD7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37</Pages>
  <Words>7777</Words>
  <Characters>44331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Mr. Atif Mahmood</cp:lastModifiedBy>
  <cp:revision>18</cp:revision>
  <cp:lastPrinted>2018-03-15T04:20:00Z</cp:lastPrinted>
  <dcterms:created xsi:type="dcterms:W3CDTF">2019-03-16T18:05:00Z</dcterms:created>
  <dcterms:modified xsi:type="dcterms:W3CDTF">2019-04-11T04:58:00Z</dcterms:modified>
</cp:coreProperties>
</file>