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8FF9" w14:textId="77777777" w:rsidR="00513FFD" w:rsidRPr="00D37E34" w:rsidRDefault="00513FFD">
      <w:pPr>
        <w:shd w:val="clear" w:color="auto" w:fill="00B050"/>
        <w:spacing w:line="276" w:lineRule="auto"/>
        <w:ind w:right="270"/>
        <w:jc w:val="center"/>
        <w:rPr>
          <w:rFonts w:asciiTheme="majorBidi" w:hAnsiTheme="majorBidi" w:cstheme="majorBidi"/>
          <w:b/>
          <w:iCs/>
          <w:color w:val="000000" w:themeColor="text1"/>
          <w:sz w:val="24"/>
          <w:szCs w:val="22"/>
        </w:rPr>
      </w:pPr>
      <w:bookmarkStart w:id="0" w:name="_Toc27869599"/>
      <w:bookmarkStart w:id="1" w:name="_Toc111619853"/>
    </w:p>
    <w:p w14:paraId="17FC1A87" w14:textId="77777777" w:rsidR="00513FFD" w:rsidRPr="00D37E34" w:rsidRDefault="00513FFD">
      <w:pPr>
        <w:spacing w:line="360" w:lineRule="auto"/>
        <w:ind w:right="270"/>
        <w:jc w:val="center"/>
        <w:rPr>
          <w:rFonts w:asciiTheme="majorBidi" w:hAnsiTheme="majorBidi" w:cstheme="majorBidi"/>
          <w:b/>
          <w:iCs/>
          <w:color w:val="000000" w:themeColor="text1"/>
          <w:sz w:val="36"/>
          <w:szCs w:val="36"/>
        </w:rPr>
      </w:pPr>
    </w:p>
    <w:p w14:paraId="3D926311" w14:textId="77777777" w:rsidR="00513FFD" w:rsidRPr="00D37E34" w:rsidRDefault="00692F7B">
      <w:pPr>
        <w:spacing w:line="360" w:lineRule="auto"/>
        <w:ind w:right="270"/>
        <w:jc w:val="center"/>
        <w:rPr>
          <w:rFonts w:asciiTheme="majorBidi" w:hAnsiTheme="majorBidi" w:cstheme="majorBidi"/>
          <w:b/>
          <w:iCs/>
          <w:color w:val="000000" w:themeColor="text1"/>
          <w:sz w:val="36"/>
          <w:szCs w:val="36"/>
        </w:rPr>
      </w:pPr>
      <w:r w:rsidRPr="00D37E34">
        <w:rPr>
          <w:rFonts w:asciiTheme="majorBidi" w:hAnsiTheme="majorBidi" w:cstheme="majorBidi"/>
          <w:b/>
          <w:iCs/>
          <w:color w:val="000000" w:themeColor="text1"/>
          <w:sz w:val="36"/>
          <w:szCs w:val="36"/>
        </w:rPr>
        <w:t>National Competency Standard Level 3</w:t>
      </w:r>
    </w:p>
    <w:p w14:paraId="33EF5B98" w14:textId="77777777" w:rsidR="00513FFD" w:rsidRPr="00D37E34" w:rsidRDefault="00692F7B">
      <w:pPr>
        <w:spacing w:line="360" w:lineRule="auto"/>
        <w:ind w:right="270"/>
        <w:jc w:val="center"/>
        <w:rPr>
          <w:rFonts w:asciiTheme="majorBidi" w:hAnsiTheme="majorBidi" w:cstheme="majorBidi"/>
          <w:b/>
          <w:iCs/>
          <w:color w:val="000000" w:themeColor="text1"/>
          <w:sz w:val="36"/>
          <w:szCs w:val="36"/>
        </w:rPr>
      </w:pPr>
      <w:r w:rsidRPr="00D37E34">
        <w:rPr>
          <w:rFonts w:asciiTheme="majorBidi" w:hAnsiTheme="majorBidi" w:cstheme="majorBidi"/>
          <w:b/>
          <w:iCs/>
          <w:color w:val="000000" w:themeColor="text1"/>
          <w:sz w:val="36"/>
          <w:szCs w:val="36"/>
        </w:rPr>
        <w:t>Electrical Technology (Industrial Electrician)</w:t>
      </w:r>
    </w:p>
    <w:p w14:paraId="00999696" w14:textId="77777777" w:rsidR="00513FFD" w:rsidRPr="00D37E34" w:rsidRDefault="00513FFD">
      <w:pPr>
        <w:spacing w:line="276" w:lineRule="auto"/>
        <w:ind w:right="270"/>
        <w:jc w:val="center"/>
        <w:rPr>
          <w:rFonts w:asciiTheme="majorBidi" w:hAnsiTheme="majorBidi" w:cstheme="majorBidi"/>
          <w:b/>
          <w:iCs/>
          <w:color w:val="000000" w:themeColor="text1"/>
          <w:sz w:val="24"/>
          <w:szCs w:val="22"/>
        </w:rPr>
      </w:pPr>
    </w:p>
    <w:p w14:paraId="1F32AD18" w14:textId="77777777" w:rsidR="00513FFD" w:rsidRPr="00D37E34" w:rsidRDefault="00692F7B">
      <w:pPr>
        <w:spacing w:line="276" w:lineRule="auto"/>
        <w:ind w:right="270"/>
        <w:rPr>
          <w:rFonts w:asciiTheme="majorBidi" w:hAnsiTheme="majorBidi" w:cstheme="majorBidi"/>
          <w:color w:val="000000" w:themeColor="text1"/>
          <w:sz w:val="22"/>
        </w:rPr>
      </w:pPr>
      <w:r w:rsidRPr="00D37E34">
        <w:rPr>
          <w:rFonts w:asciiTheme="majorBidi" w:hAnsiTheme="majorBidi" w:cstheme="majorBidi"/>
          <w:noProof/>
          <w:color w:val="000000" w:themeColor="text1"/>
          <w:sz w:val="22"/>
        </w:rPr>
        <w:drawing>
          <wp:inline distT="0" distB="0" distL="0" distR="0" wp14:anchorId="1936A2A1" wp14:editId="6009CB09">
            <wp:extent cx="1828800" cy="1535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828800" cy="1535836"/>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72BEFC39" wp14:editId="23DEFC63">
            <wp:extent cx="1964690" cy="153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7896" cy="1539245"/>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3C85282C" wp14:editId="5B630164">
            <wp:extent cx="1828800" cy="1534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8800" cy="1535205"/>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00393844" wp14:editId="2E304180">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0C4D9935" wp14:editId="17FB2F9E">
            <wp:extent cx="2754630" cy="1602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1A5E7E11" wp14:editId="36171876">
            <wp:extent cx="1925955" cy="160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2F1228E1" wp14:editId="66B71A8D">
            <wp:extent cx="1921510" cy="1604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D37E34">
        <w:rPr>
          <w:rFonts w:asciiTheme="majorBidi" w:hAnsiTheme="majorBidi" w:cstheme="majorBidi"/>
          <w:noProof/>
          <w:color w:val="000000" w:themeColor="text1"/>
          <w:sz w:val="22"/>
        </w:rPr>
        <w:drawing>
          <wp:inline distT="0" distB="0" distL="0" distR="0" wp14:anchorId="198272C2" wp14:editId="3C7946A8">
            <wp:extent cx="1769110" cy="159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14:paraId="762738D3" w14:textId="77777777" w:rsidR="00513FFD" w:rsidRPr="00D37E34" w:rsidRDefault="00513FFD">
      <w:pPr>
        <w:spacing w:line="276" w:lineRule="auto"/>
        <w:ind w:right="270"/>
        <w:jc w:val="center"/>
        <w:rPr>
          <w:rFonts w:asciiTheme="majorBidi" w:hAnsiTheme="majorBidi" w:cstheme="majorBidi"/>
          <w:b/>
          <w:color w:val="000000" w:themeColor="text1"/>
          <w:sz w:val="22"/>
        </w:rPr>
      </w:pPr>
    </w:p>
    <w:p w14:paraId="59BBEA74" w14:textId="77777777" w:rsidR="00513FFD" w:rsidRPr="00D37E34" w:rsidRDefault="00692F7B">
      <w:pPr>
        <w:spacing w:line="360" w:lineRule="auto"/>
        <w:ind w:right="270"/>
        <w:jc w:val="center"/>
        <w:rPr>
          <w:rFonts w:asciiTheme="majorBidi" w:hAnsiTheme="majorBidi" w:cstheme="majorBidi"/>
          <w:b/>
          <w:iCs/>
          <w:color w:val="000000" w:themeColor="text1"/>
          <w:sz w:val="28"/>
          <w:szCs w:val="28"/>
        </w:rPr>
      </w:pPr>
      <w:r w:rsidRPr="00D37E34">
        <w:rPr>
          <w:rFonts w:asciiTheme="majorBidi" w:hAnsiTheme="majorBidi" w:cstheme="majorBidi"/>
          <w:b/>
          <w:iCs/>
          <w:color w:val="000000" w:themeColor="text1"/>
          <w:sz w:val="28"/>
          <w:szCs w:val="28"/>
        </w:rPr>
        <w:t>Equivalent to G-II</w:t>
      </w:r>
    </w:p>
    <w:p w14:paraId="191E46AD" w14:textId="77777777" w:rsidR="00513FFD" w:rsidRPr="00D37E34" w:rsidRDefault="00692F7B">
      <w:pPr>
        <w:spacing w:line="360" w:lineRule="auto"/>
        <w:ind w:right="270"/>
        <w:jc w:val="center"/>
        <w:rPr>
          <w:rFonts w:asciiTheme="majorBidi" w:hAnsiTheme="majorBidi" w:cstheme="majorBidi"/>
          <w:b/>
          <w:iCs/>
          <w:color w:val="000000" w:themeColor="text1"/>
          <w:sz w:val="28"/>
          <w:szCs w:val="28"/>
        </w:rPr>
      </w:pPr>
      <w:r w:rsidRPr="00D37E34">
        <w:rPr>
          <w:rFonts w:asciiTheme="majorBidi" w:hAnsiTheme="majorBidi" w:cstheme="majorBidi"/>
          <w:b/>
          <w:iCs/>
          <w:color w:val="000000" w:themeColor="text1"/>
          <w:sz w:val="28"/>
          <w:szCs w:val="28"/>
        </w:rPr>
        <w:t>60 Credit Hours</w:t>
      </w:r>
    </w:p>
    <w:p w14:paraId="398A08DB" w14:textId="77777777" w:rsidR="00513FFD" w:rsidRPr="00D37E34" w:rsidRDefault="00513FFD">
      <w:pPr>
        <w:spacing w:line="276" w:lineRule="auto"/>
        <w:ind w:right="270"/>
        <w:jc w:val="center"/>
        <w:rPr>
          <w:rFonts w:asciiTheme="majorBidi" w:hAnsiTheme="majorBidi" w:cstheme="majorBidi"/>
          <w:b/>
          <w:color w:val="000000" w:themeColor="text1"/>
          <w:sz w:val="22"/>
        </w:rPr>
      </w:pPr>
    </w:p>
    <w:p w14:paraId="7F828143" w14:textId="77777777" w:rsidR="00513FFD" w:rsidRPr="00D37E34" w:rsidRDefault="00513FFD">
      <w:pPr>
        <w:spacing w:line="276" w:lineRule="auto"/>
        <w:ind w:right="270"/>
        <w:rPr>
          <w:rFonts w:asciiTheme="majorBidi" w:hAnsiTheme="majorBidi" w:cstheme="majorBidi"/>
          <w:b/>
          <w:color w:val="000000" w:themeColor="text1"/>
          <w:sz w:val="24"/>
          <w:szCs w:val="24"/>
        </w:rPr>
      </w:pPr>
    </w:p>
    <w:p w14:paraId="12B67C6C" w14:textId="77777777" w:rsidR="00513FFD" w:rsidRPr="00D37E34" w:rsidRDefault="00513FFD">
      <w:pPr>
        <w:spacing w:line="276" w:lineRule="auto"/>
        <w:ind w:right="270"/>
        <w:rPr>
          <w:rFonts w:asciiTheme="majorBidi" w:hAnsiTheme="majorBidi" w:cstheme="majorBidi"/>
          <w:b/>
          <w:color w:val="000000" w:themeColor="text1"/>
          <w:sz w:val="24"/>
          <w:szCs w:val="24"/>
        </w:rPr>
      </w:pPr>
    </w:p>
    <w:p w14:paraId="7DCFFB85" w14:textId="77777777" w:rsidR="00513FFD" w:rsidRPr="00D37E34" w:rsidRDefault="00513FFD">
      <w:pPr>
        <w:spacing w:line="276" w:lineRule="auto"/>
        <w:ind w:right="270"/>
        <w:rPr>
          <w:rFonts w:asciiTheme="majorBidi" w:hAnsiTheme="majorBidi" w:cstheme="majorBidi"/>
          <w:b/>
          <w:color w:val="000000" w:themeColor="text1"/>
          <w:sz w:val="24"/>
          <w:szCs w:val="24"/>
        </w:rPr>
      </w:pPr>
    </w:p>
    <w:p w14:paraId="2EF117AD" w14:textId="77777777" w:rsidR="00513FFD" w:rsidRPr="00D37E34" w:rsidRDefault="00692F7B">
      <w:pPr>
        <w:spacing w:line="276" w:lineRule="auto"/>
        <w:ind w:right="270"/>
        <w:jc w:val="center"/>
        <w:rPr>
          <w:rFonts w:asciiTheme="majorBidi" w:hAnsiTheme="majorBidi" w:cstheme="majorBidi"/>
          <w:b/>
          <w:iCs/>
          <w:color w:val="000000" w:themeColor="text1"/>
          <w:sz w:val="36"/>
          <w:szCs w:val="36"/>
        </w:rPr>
      </w:pPr>
      <w:r w:rsidRPr="00D37E34">
        <w:rPr>
          <w:rFonts w:asciiTheme="majorBidi" w:hAnsiTheme="majorBidi" w:cstheme="majorBidi"/>
          <w:b/>
          <w:iCs/>
          <w:color w:val="000000" w:themeColor="text1"/>
          <w:sz w:val="36"/>
          <w:szCs w:val="36"/>
        </w:rPr>
        <w:t>National Vocational and Technical Training Commission (NAVTTC)</w:t>
      </w:r>
    </w:p>
    <w:p w14:paraId="72261326" w14:textId="77777777" w:rsidR="00513FFD" w:rsidRPr="00D37E34" w:rsidRDefault="00692F7B">
      <w:pPr>
        <w:spacing w:line="276" w:lineRule="auto"/>
        <w:ind w:right="270"/>
        <w:jc w:val="center"/>
        <w:rPr>
          <w:rFonts w:asciiTheme="majorBidi" w:hAnsiTheme="majorBidi" w:cstheme="majorBidi"/>
          <w:b/>
          <w:iCs/>
          <w:color w:val="000000" w:themeColor="text1"/>
          <w:sz w:val="36"/>
          <w:szCs w:val="36"/>
        </w:rPr>
      </w:pPr>
      <w:r w:rsidRPr="00D37E34">
        <w:rPr>
          <w:rFonts w:asciiTheme="majorBidi" w:hAnsiTheme="majorBidi" w:cstheme="majorBidi"/>
          <w:b/>
          <w:iCs/>
          <w:color w:val="000000" w:themeColor="text1"/>
          <w:sz w:val="36"/>
          <w:szCs w:val="36"/>
        </w:rPr>
        <w:t>Government of Pakistan</w:t>
      </w:r>
    </w:p>
    <w:p w14:paraId="39B987B3" w14:textId="77777777" w:rsidR="00513FFD" w:rsidRPr="00D37E34" w:rsidRDefault="00513FFD">
      <w:pPr>
        <w:spacing w:after="200" w:line="276" w:lineRule="auto"/>
        <w:ind w:right="270"/>
        <w:jc w:val="center"/>
        <w:rPr>
          <w:rFonts w:asciiTheme="majorBidi" w:hAnsiTheme="majorBidi" w:cstheme="majorBidi"/>
          <w:b/>
          <w:color w:val="000000" w:themeColor="text1"/>
          <w:sz w:val="22"/>
        </w:rPr>
      </w:pPr>
    </w:p>
    <w:sdt>
      <w:sdtPr>
        <w:rPr>
          <w:rFonts w:asciiTheme="majorBidi" w:eastAsiaTheme="minorHAnsi" w:hAnsiTheme="majorBidi"/>
          <w:color w:val="000000" w:themeColor="text1"/>
          <w:sz w:val="24"/>
          <w:szCs w:val="24"/>
          <w:lang w:eastAsia="en-US"/>
        </w:rPr>
        <w:id w:val="-1492409122"/>
        <w:docPartObj>
          <w:docPartGallery w:val="Table of Contents"/>
          <w:docPartUnique/>
        </w:docPartObj>
      </w:sdtPr>
      <w:sdtEndPr>
        <w:rPr>
          <w:rFonts w:eastAsia="Calibri"/>
        </w:rPr>
      </w:sdtEndPr>
      <w:sdtContent>
        <w:p w14:paraId="1D97B146" w14:textId="77777777" w:rsidR="00513FFD" w:rsidRPr="00D37E34" w:rsidRDefault="00692F7B" w:rsidP="009A217F">
          <w:pPr>
            <w:pStyle w:val="TOCHeading1"/>
            <w:tabs>
              <w:tab w:val="left" w:pos="8640"/>
              <w:tab w:val="left" w:pos="9090"/>
            </w:tabs>
            <w:ind w:right="270"/>
            <w:jc w:val="center"/>
            <w:rPr>
              <w:rFonts w:asciiTheme="majorBidi" w:hAnsiTheme="majorBidi"/>
              <w:b/>
              <w:bCs w:val="0"/>
              <w:color w:val="000000" w:themeColor="text1"/>
              <w:sz w:val="24"/>
              <w:szCs w:val="24"/>
            </w:rPr>
          </w:pPr>
          <w:r w:rsidRPr="00D37E34">
            <w:rPr>
              <w:rFonts w:asciiTheme="majorBidi" w:hAnsiTheme="majorBidi"/>
              <w:b/>
              <w:bCs w:val="0"/>
              <w:color w:val="000000" w:themeColor="text1"/>
              <w:sz w:val="24"/>
              <w:szCs w:val="24"/>
            </w:rPr>
            <w:t>Table of Contents</w:t>
          </w:r>
        </w:p>
        <w:p w14:paraId="28FB5E23" w14:textId="62D3C4C6" w:rsidR="00D37E34" w:rsidRPr="00D37E34" w:rsidRDefault="00692F7B">
          <w:pPr>
            <w:pStyle w:val="TOC1"/>
            <w:rPr>
              <w:rFonts w:asciiTheme="minorHAnsi" w:eastAsiaTheme="minorEastAsia" w:hAnsiTheme="minorHAnsi" w:cstheme="minorBidi"/>
              <w:b w:val="0"/>
              <w:noProof/>
              <w:sz w:val="22"/>
              <w:lang w:val="en-US"/>
            </w:rPr>
          </w:pPr>
          <w:r w:rsidRPr="00D37E34">
            <w:rPr>
              <w:rFonts w:asciiTheme="majorBidi" w:hAnsiTheme="majorBidi" w:cstheme="majorBidi"/>
              <w:b w:val="0"/>
              <w:color w:val="000000" w:themeColor="text1"/>
              <w:sz w:val="24"/>
              <w:szCs w:val="24"/>
            </w:rPr>
            <w:fldChar w:fldCharType="begin"/>
          </w:r>
          <w:r w:rsidRPr="00D37E34">
            <w:rPr>
              <w:rFonts w:asciiTheme="majorBidi" w:hAnsiTheme="majorBidi" w:cstheme="majorBidi"/>
              <w:b w:val="0"/>
              <w:color w:val="000000" w:themeColor="text1"/>
              <w:sz w:val="24"/>
              <w:szCs w:val="24"/>
            </w:rPr>
            <w:instrText xml:space="preserve"> TOC \o "1-3" \h \z \u </w:instrText>
          </w:r>
          <w:r w:rsidRPr="00D37E34">
            <w:rPr>
              <w:rFonts w:asciiTheme="majorBidi" w:hAnsiTheme="majorBidi" w:cstheme="majorBidi"/>
              <w:b w:val="0"/>
              <w:color w:val="000000" w:themeColor="text1"/>
              <w:sz w:val="24"/>
              <w:szCs w:val="24"/>
            </w:rPr>
            <w:fldChar w:fldCharType="separate"/>
          </w:r>
          <w:hyperlink w:anchor="_Toc138685652" w:history="1">
            <w:r w:rsidR="00D37E34" w:rsidRPr="00D37E34">
              <w:rPr>
                <w:rStyle w:val="Hyperlink"/>
                <w:rFonts w:asciiTheme="majorBidi" w:hAnsiTheme="majorBidi"/>
                <w:b w:val="0"/>
                <w:noProof/>
              </w:rPr>
              <w:t>Introduction</w:t>
            </w:r>
            <w:r w:rsidR="00D37E34" w:rsidRPr="00D37E34">
              <w:rPr>
                <w:b w:val="0"/>
                <w:noProof/>
                <w:webHidden/>
              </w:rPr>
              <w:tab/>
            </w:r>
            <w:r w:rsidR="00D37E34" w:rsidRPr="00D37E34">
              <w:rPr>
                <w:b w:val="0"/>
                <w:noProof/>
                <w:webHidden/>
              </w:rPr>
              <w:fldChar w:fldCharType="begin"/>
            </w:r>
            <w:r w:rsidR="00D37E34" w:rsidRPr="00D37E34">
              <w:rPr>
                <w:b w:val="0"/>
                <w:noProof/>
                <w:webHidden/>
              </w:rPr>
              <w:instrText xml:space="preserve"> PAGEREF _Toc138685652 \h </w:instrText>
            </w:r>
            <w:r w:rsidR="00D37E34" w:rsidRPr="00D37E34">
              <w:rPr>
                <w:b w:val="0"/>
                <w:noProof/>
                <w:webHidden/>
              </w:rPr>
            </w:r>
            <w:r w:rsidR="00D37E34" w:rsidRPr="00D37E34">
              <w:rPr>
                <w:b w:val="0"/>
                <w:noProof/>
                <w:webHidden/>
              </w:rPr>
              <w:fldChar w:fldCharType="separate"/>
            </w:r>
            <w:r w:rsidR="00D37E34" w:rsidRPr="00D37E34">
              <w:rPr>
                <w:b w:val="0"/>
                <w:noProof/>
                <w:webHidden/>
              </w:rPr>
              <w:t>3</w:t>
            </w:r>
            <w:r w:rsidR="00D37E34" w:rsidRPr="00D37E34">
              <w:rPr>
                <w:b w:val="0"/>
                <w:noProof/>
                <w:webHidden/>
              </w:rPr>
              <w:fldChar w:fldCharType="end"/>
            </w:r>
          </w:hyperlink>
        </w:p>
        <w:p w14:paraId="4E573317" w14:textId="63F59E69" w:rsidR="00D37E34" w:rsidRPr="00D37E34" w:rsidRDefault="00D37E34">
          <w:pPr>
            <w:pStyle w:val="TOC1"/>
            <w:rPr>
              <w:rFonts w:asciiTheme="minorHAnsi" w:eastAsiaTheme="minorEastAsia" w:hAnsiTheme="minorHAnsi" w:cstheme="minorBidi"/>
              <w:b w:val="0"/>
              <w:noProof/>
              <w:sz w:val="22"/>
              <w:lang w:val="en-US"/>
            </w:rPr>
          </w:pPr>
          <w:hyperlink w:anchor="_Toc138685653" w:history="1">
            <w:r w:rsidRPr="00D37E34">
              <w:rPr>
                <w:rStyle w:val="Hyperlink"/>
                <w:rFonts w:asciiTheme="majorBidi" w:eastAsia="Calibri" w:hAnsiTheme="majorBidi"/>
                <w:b w:val="0"/>
                <w:noProof/>
              </w:rPr>
              <w:t>Purpose of the Qualification</w:t>
            </w:r>
            <w:r w:rsidRPr="00D37E34">
              <w:rPr>
                <w:b w:val="0"/>
                <w:noProof/>
                <w:webHidden/>
              </w:rPr>
              <w:tab/>
            </w:r>
            <w:r w:rsidRPr="00D37E34">
              <w:rPr>
                <w:b w:val="0"/>
                <w:noProof/>
                <w:webHidden/>
              </w:rPr>
              <w:fldChar w:fldCharType="begin"/>
            </w:r>
            <w:r w:rsidRPr="00D37E34">
              <w:rPr>
                <w:b w:val="0"/>
                <w:noProof/>
                <w:webHidden/>
              </w:rPr>
              <w:instrText xml:space="preserve"> PAGEREF _Toc138685653 \h </w:instrText>
            </w:r>
            <w:r w:rsidRPr="00D37E34">
              <w:rPr>
                <w:b w:val="0"/>
                <w:noProof/>
                <w:webHidden/>
              </w:rPr>
            </w:r>
            <w:r w:rsidRPr="00D37E34">
              <w:rPr>
                <w:b w:val="0"/>
                <w:noProof/>
                <w:webHidden/>
              </w:rPr>
              <w:fldChar w:fldCharType="separate"/>
            </w:r>
            <w:r w:rsidRPr="00D37E34">
              <w:rPr>
                <w:b w:val="0"/>
                <w:noProof/>
                <w:webHidden/>
              </w:rPr>
              <w:t>4</w:t>
            </w:r>
            <w:r w:rsidRPr="00D37E34">
              <w:rPr>
                <w:b w:val="0"/>
                <w:noProof/>
                <w:webHidden/>
              </w:rPr>
              <w:fldChar w:fldCharType="end"/>
            </w:r>
          </w:hyperlink>
        </w:p>
        <w:p w14:paraId="024FD30C" w14:textId="0C8A3898" w:rsidR="00D37E34" w:rsidRPr="00D37E34" w:rsidRDefault="00D37E34">
          <w:pPr>
            <w:pStyle w:val="TOC1"/>
            <w:rPr>
              <w:rFonts w:asciiTheme="minorHAnsi" w:eastAsiaTheme="minorEastAsia" w:hAnsiTheme="minorHAnsi" w:cstheme="minorBidi"/>
              <w:b w:val="0"/>
              <w:noProof/>
              <w:sz w:val="22"/>
              <w:lang w:val="en-US"/>
            </w:rPr>
          </w:pPr>
          <w:hyperlink w:anchor="_Toc138685654" w:history="1">
            <w:r w:rsidRPr="00D37E34">
              <w:rPr>
                <w:rStyle w:val="Hyperlink"/>
                <w:rFonts w:asciiTheme="majorBidi" w:eastAsia="Calibri" w:hAnsiTheme="majorBidi"/>
                <w:b w:val="0"/>
                <w:noProof/>
              </w:rPr>
              <w:t>Summary of Competency Standards and contact hours</w:t>
            </w:r>
            <w:r w:rsidRPr="00D37E34">
              <w:rPr>
                <w:b w:val="0"/>
                <w:noProof/>
                <w:webHidden/>
              </w:rPr>
              <w:tab/>
            </w:r>
            <w:r w:rsidRPr="00D37E34">
              <w:rPr>
                <w:b w:val="0"/>
                <w:noProof/>
                <w:webHidden/>
              </w:rPr>
              <w:fldChar w:fldCharType="begin"/>
            </w:r>
            <w:r w:rsidRPr="00D37E34">
              <w:rPr>
                <w:b w:val="0"/>
                <w:noProof/>
                <w:webHidden/>
              </w:rPr>
              <w:instrText xml:space="preserve"> PAGEREF _Toc138685654 \h </w:instrText>
            </w:r>
            <w:r w:rsidRPr="00D37E34">
              <w:rPr>
                <w:b w:val="0"/>
                <w:noProof/>
                <w:webHidden/>
              </w:rPr>
            </w:r>
            <w:r w:rsidRPr="00D37E34">
              <w:rPr>
                <w:b w:val="0"/>
                <w:noProof/>
                <w:webHidden/>
              </w:rPr>
              <w:fldChar w:fldCharType="separate"/>
            </w:r>
            <w:r w:rsidRPr="00D37E34">
              <w:rPr>
                <w:b w:val="0"/>
                <w:noProof/>
                <w:webHidden/>
              </w:rPr>
              <w:t>4</w:t>
            </w:r>
            <w:r w:rsidRPr="00D37E34">
              <w:rPr>
                <w:b w:val="0"/>
                <w:noProof/>
                <w:webHidden/>
              </w:rPr>
              <w:fldChar w:fldCharType="end"/>
            </w:r>
          </w:hyperlink>
        </w:p>
        <w:p w14:paraId="4B603718" w14:textId="4CC739CC" w:rsidR="00D37E34" w:rsidRPr="00D37E34" w:rsidRDefault="00D37E34">
          <w:pPr>
            <w:pStyle w:val="TOC1"/>
            <w:rPr>
              <w:rFonts w:asciiTheme="minorHAnsi" w:eastAsiaTheme="minorEastAsia" w:hAnsiTheme="minorHAnsi" w:cstheme="minorBidi"/>
              <w:b w:val="0"/>
              <w:noProof/>
              <w:sz w:val="22"/>
              <w:lang w:val="en-US"/>
            </w:rPr>
          </w:pPr>
          <w:hyperlink w:anchor="_Toc138685655" w:history="1">
            <w:r w:rsidRPr="00D37E34">
              <w:rPr>
                <w:rStyle w:val="Hyperlink"/>
                <w:rFonts w:asciiTheme="majorBidi" w:hAnsiTheme="majorBidi"/>
                <w:b w:val="0"/>
                <w:noProof/>
              </w:rPr>
              <w:t>Packaging of Occupation</w:t>
            </w:r>
            <w:r w:rsidRPr="00D37E34">
              <w:rPr>
                <w:b w:val="0"/>
                <w:noProof/>
                <w:webHidden/>
              </w:rPr>
              <w:tab/>
            </w:r>
            <w:r w:rsidRPr="00D37E34">
              <w:rPr>
                <w:b w:val="0"/>
                <w:noProof/>
                <w:webHidden/>
              </w:rPr>
              <w:fldChar w:fldCharType="begin"/>
            </w:r>
            <w:r w:rsidRPr="00D37E34">
              <w:rPr>
                <w:b w:val="0"/>
                <w:noProof/>
                <w:webHidden/>
              </w:rPr>
              <w:instrText xml:space="preserve"> PAGEREF _Toc138685655 \h </w:instrText>
            </w:r>
            <w:r w:rsidRPr="00D37E34">
              <w:rPr>
                <w:b w:val="0"/>
                <w:noProof/>
                <w:webHidden/>
              </w:rPr>
            </w:r>
            <w:r w:rsidRPr="00D37E34">
              <w:rPr>
                <w:b w:val="0"/>
                <w:noProof/>
                <w:webHidden/>
              </w:rPr>
              <w:fldChar w:fldCharType="separate"/>
            </w:r>
            <w:r w:rsidRPr="00D37E34">
              <w:rPr>
                <w:b w:val="0"/>
                <w:noProof/>
                <w:webHidden/>
              </w:rPr>
              <w:t>4</w:t>
            </w:r>
            <w:r w:rsidRPr="00D37E34">
              <w:rPr>
                <w:b w:val="0"/>
                <w:noProof/>
                <w:webHidden/>
              </w:rPr>
              <w:fldChar w:fldCharType="end"/>
            </w:r>
          </w:hyperlink>
        </w:p>
        <w:p w14:paraId="452E755A" w14:textId="3C0221FA" w:rsidR="00D37E34" w:rsidRPr="00D37E34" w:rsidRDefault="00D37E34">
          <w:pPr>
            <w:pStyle w:val="TOC1"/>
            <w:rPr>
              <w:rFonts w:asciiTheme="minorHAnsi" w:eastAsiaTheme="minorEastAsia" w:hAnsiTheme="minorHAnsi" w:cstheme="minorBidi"/>
              <w:b w:val="0"/>
              <w:noProof/>
              <w:sz w:val="22"/>
              <w:lang w:val="en-US"/>
            </w:rPr>
          </w:pPr>
          <w:hyperlink w:anchor="_Toc138685656" w:history="1">
            <w:r w:rsidRPr="00D37E34">
              <w:rPr>
                <w:rStyle w:val="Hyperlink"/>
                <w:rFonts w:asciiTheme="majorBidi" w:hAnsiTheme="majorBidi"/>
                <w:b w:val="0"/>
                <w:noProof/>
              </w:rPr>
              <w:t>Date of Validation</w:t>
            </w:r>
            <w:r w:rsidRPr="00D37E34">
              <w:rPr>
                <w:b w:val="0"/>
                <w:noProof/>
                <w:webHidden/>
              </w:rPr>
              <w:tab/>
            </w:r>
            <w:r w:rsidRPr="00D37E34">
              <w:rPr>
                <w:b w:val="0"/>
                <w:noProof/>
                <w:webHidden/>
              </w:rPr>
              <w:fldChar w:fldCharType="begin"/>
            </w:r>
            <w:r w:rsidRPr="00D37E34">
              <w:rPr>
                <w:b w:val="0"/>
                <w:noProof/>
                <w:webHidden/>
              </w:rPr>
              <w:instrText xml:space="preserve"> PAGEREF _Toc138685656 \h </w:instrText>
            </w:r>
            <w:r w:rsidRPr="00D37E34">
              <w:rPr>
                <w:b w:val="0"/>
                <w:noProof/>
                <w:webHidden/>
              </w:rPr>
            </w:r>
            <w:r w:rsidRPr="00D37E34">
              <w:rPr>
                <w:b w:val="0"/>
                <w:noProof/>
                <w:webHidden/>
              </w:rPr>
              <w:fldChar w:fldCharType="separate"/>
            </w:r>
            <w:r w:rsidRPr="00D37E34">
              <w:rPr>
                <w:b w:val="0"/>
                <w:noProof/>
                <w:webHidden/>
              </w:rPr>
              <w:t>5</w:t>
            </w:r>
            <w:r w:rsidRPr="00D37E34">
              <w:rPr>
                <w:b w:val="0"/>
                <w:noProof/>
                <w:webHidden/>
              </w:rPr>
              <w:fldChar w:fldCharType="end"/>
            </w:r>
          </w:hyperlink>
        </w:p>
        <w:p w14:paraId="2258E22D" w14:textId="42CAF100" w:rsidR="00D37E34" w:rsidRPr="00D37E34" w:rsidRDefault="00D37E34">
          <w:pPr>
            <w:pStyle w:val="TOC1"/>
            <w:rPr>
              <w:rFonts w:asciiTheme="minorHAnsi" w:eastAsiaTheme="minorEastAsia" w:hAnsiTheme="minorHAnsi" w:cstheme="minorBidi"/>
              <w:b w:val="0"/>
              <w:noProof/>
              <w:sz w:val="22"/>
              <w:lang w:val="en-US"/>
            </w:rPr>
          </w:pPr>
          <w:hyperlink w:anchor="_Toc138685657" w:history="1">
            <w:r w:rsidRPr="00D37E34">
              <w:rPr>
                <w:rStyle w:val="Hyperlink"/>
                <w:rFonts w:asciiTheme="majorBidi" w:hAnsiTheme="majorBidi"/>
                <w:b w:val="0"/>
                <w:noProof/>
              </w:rPr>
              <w:t>Date of Review</w:t>
            </w:r>
            <w:r w:rsidRPr="00D37E34">
              <w:rPr>
                <w:b w:val="0"/>
                <w:noProof/>
                <w:webHidden/>
              </w:rPr>
              <w:tab/>
            </w:r>
            <w:r w:rsidRPr="00D37E34">
              <w:rPr>
                <w:b w:val="0"/>
                <w:noProof/>
                <w:webHidden/>
              </w:rPr>
              <w:fldChar w:fldCharType="begin"/>
            </w:r>
            <w:r w:rsidRPr="00D37E34">
              <w:rPr>
                <w:b w:val="0"/>
                <w:noProof/>
                <w:webHidden/>
              </w:rPr>
              <w:instrText xml:space="preserve"> PAGEREF _Toc138685657 \h </w:instrText>
            </w:r>
            <w:r w:rsidRPr="00D37E34">
              <w:rPr>
                <w:b w:val="0"/>
                <w:noProof/>
                <w:webHidden/>
              </w:rPr>
            </w:r>
            <w:r w:rsidRPr="00D37E34">
              <w:rPr>
                <w:b w:val="0"/>
                <w:noProof/>
                <w:webHidden/>
              </w:rPr>
              <w:fldChar w:fldCharType="separate"/>
            </w:r>
            <w:r w:rsidRPr="00D37E34">
              <w:rPr>
                <w:b w:val="0"/>
                <w:noProof/>
                <w:webHidden/>
              </w:rPr>
              <w:t>5</w:t>
            </w:r>
            <w:r w:rsidRPr="00D37E34">
              <w:rPr>
                <w:b w:val="0"/>
                <w:noProof/>
                <w:webHidden/>
              </w:rPr>
              <w:fldChar w:fldCharType="end"/>
            </w:r>
          </w:hyperlink>
        </w:p>
        <w:p w14:paraId="46E9A214" w14:textId="482AD164" w:rsidR="00D37E34" w:rsidRPr="00D37E34" w:rsidRDefault="00D37E34">
          <w:pPr>
            <w:pStyle w:val="TOC1"/>
            <w:rPr>
              <w:rFonts w:asciiTheme="minorHAnsi" w:eastAsiaTheme="minorEastAsia" w:hAnsiTheme="minorHAnsi" w:cstheme="minorBidi"/>
              <w:b w:val="0"/>
              <w:noProof/>
              <w:sz w:val="22"/>
              <w:lang w:val="en-US"/>
            </w:rPr>
          </w:pPr>
          <w:hyperlink w:anchor="_Toc138685658" w:history="1">
            <w:r w:rsidRPr="00D37E34">
              <w:rPr>
                <w:rStyle w:val="Hyperlink"/>
                <w:rFonts w:asciiTheme="majorBidi" w:hAnsiTheme="majorBidi"/>
                <w:b w:val="0"/>
                <w:noProof/>
              </w:rPr>
              <w:t>Codes of Qualifications</w:t>
            </w:r>
            <w:r w:rsidRPr="00D37E34">
              <w:rPr>
                <w:b w:val="0"/>
                <w:noProof/>
                <w:webHidden/>
              </w:rPr>
              <w:tab/>
            </w:r>
            <w:r w:rsidRPr="00D37E34">
              <w:rPr>
                <w:b w:val="0"/>
                <w:noProof/>
                <w:webHidden/>
              </w:rPr>
              <w:fldChar w:fldCharType="begin"/>
            </w:r>
            <w:r w:rsidRPr="00D37E34">
              <w:rPr>
                <w:b w:val="0"/>
                <w:noProof/>
                <w:webHidden/>
              </w:rPr>
              <w:instrText xml:space="preserve"> PAGEREF _Toc138685658 \h </w:instrText>
            </w:r>
            <w:r w:rsidRPr="00D37E34">
              <w:rPr>
                <w:b w:val="0"/>
                <w:noProof/>
                <w:webHidden/>
              </w:rPr>
            </w:r>
            <w:r w:rsidRPr="00D37E34">
              <w:rPr>
                <w:b w:val="0"/>
                <w:noProof/>
                <w:webHidden/>
              </w:rPr>
              <w:fldChar w:fldCharType="separate"/>
            </w:r>
            <w:r w:rsidRPr="00D37E34">
              <w:rPr>
                <w:b w:val="0"/>
                <w:noProof/>
                <w:webHidden/>
              </w:rPr>
              <w:t>5</w:t>
            </w:r>
            <w:r w:rsidRPr="00D37E34">
              <w:rPr>
                <w:b w:val="0"/>
                <w:noProof/>
                <w:webHidden/>
              </w:rPr>
              <w:fldChar w:fldCharType="end"/>
            </w:r>
          </w:hyperlink>
        </w:p>
        <w:p w14:paraId="0BFBA8EB" w14:textId="5CAAE055" w:rsidR="00D37E34" w:rsidRPr="00D37E34" w:rsidRDefault="00D37E34">
          <w:pPr>
            <w:pStyle w:val="TOC1"/>
            <w:rPr>
              <w:rFonts w:asciiTheme="minorHAnsi" w:eastAsiaTheme="minorEastAsia" w:hAnsiTheme="minorHAnsi" w:cstheme="minorBidi"/>
              <w:b w:val="0"/>
              <w:noProof/>
              <w:sz w:val="22"/>
              <w:lang w:val="en-US"/>
            </w:rPr>
          </w:pPr>
          <w:hyperlink w:anchor="_Toc138685659" w:history="1">
            <w:r w:rsidRPr="00D37E34">
              <w:rPr>
                <w:rStyle w:val="Hyperlink"/>
                <w:rFonts w:asciiTheme="majorBidi" w:hAnsiTheme="majorBidi"/>
                <w:b w:val="0"/>
                <w:noProof/>
              </w:rPr>
              <w:t>Members of Qualifications Review Committee</w:t>
            </w:r>
            <w:r w:rsidRPr="00D37E34">
              <w:rPr>
                <w:b w:val="0"/>
                <w:noProof/>
                <w:webHidden/>
              </w:rPr>
              <w:tab/>
            </w:r>
            <w:r w:rsidRPr="00D37E34">
              <w:rPr>
                <w:b w:val="0"/>
                <w:noProof/>
                <w:webHidden/>
              </w:rPr>
              <w:fldChar w:fldCharType="begin"/>
            </w:r>
            <w:r w:rsidRPr="00D37E34">
              <w:rPr>
                <w:b w:val="0"/>
                <w:noProof/>
                <w:webHidden/>
              </w:rPr>
              <w:instrText xml:space="preserve"> PAGEREF _Toc138685659 \h </w:instrText>
            </w:r>
            <w:r w:rsidRPr="00D37E34">
              <w:rPr>
                <w:b w:val="0"/>
                <w:noProof/>
                <w:webHidden/>
              </w:rPr>
            </w:r>
            <w:r w:rsidRPr="00D37E34">
              <w:rPr>
                <w:b w:val="0"/>
                <w:noProof/>
                <w:webHidden/>
              </w:rPr>
              <w:fldChar w:fldCharType="separate"/>
            </w:r>
            <w:r w:rsidRPr="00D37E34">
              <w:rPr>
                <w:b w:val="0"/>
                <w:noProof/>
                <w:webHidden/>
              </w:rPr>
              <w:t>5</w:t>
            </w:r>
            <w:r w:rsidRPr="00D37E34">
              <w:rPr>
                <w:b w:val="0"/>
                <w:noProof/>
                <w:webHidden/>
              </w:rPr>
              <w:fldChar w:fldCharType="end"/>
            </w:r>
          </w:hyperlink>
        </w:p>
        <w:p w14:paraId="508BF611" w14:textId="1841DBFE" w:rsidR="00D37E34" w:rsidRPr="00D37E34" w:rsidRDefault="00D37E34">
          <w:pPr>
            <w:pStyle w:val="TOC1"/>
            <w:rPr>
              <w:rFonts w:asciiTheme="minorHAnsi" w:eastAsiaTheme="minorEastAsia" w:hAnsiTheme="minorHAnsi" w:cstheme="minorBidi"/>
              <w:b w:val="0"/>
              <w:noProof/>
              <w:sz w:val="22"/>
              <w:lang w:val="en-US"/>
            </w:rPr>
          </w:pPr>
          <w:hyperlink w:anchor="_Toc138685660" w:history="1">
            <w:r w:rsidRPr="00D37E34">
              <w:rPr>
                <w:rStyle w:val="Hyperlink"/>
                <w:rFonts w:asciiTheme="majorBidi" w:hAnsiTheme="majorBidi"/>
                <w:b w:val="0"/>
                <w:noProof/>
              </w:rPr>
              <w:t>Members of Qualification Validation Committee</w:t>
            </w:r>
            <w:r w:rsidRPr="00D37E34">
              <w:rPr>
                <w:b w:val="0"/>
                <w:noProof/>
                <w:webHidden/>
              </w:rPr>
              <w:tab/>
            </w:r>
            <w:r w:rsidRPr="00D37E34">
              <w:rPr>
                <w:b w:val="0"/>
                <w:noProof/>
                <w:webHidden/>
              </w:rPr>
              <w:fldChar w:fldCharType="begin"/>
            </w:r>
            <w:r w:rsidRPr="00D37E34">
              <w:rPr>
                <w:b w:val="0"/>
                <w:noProof/>
                <w:webHidden/>
              </w:rPr>
              <w:instrText xml:space="preserve"> PAGEREF _Toc138685660 \h </w:instrText>
            </w:r>
            <w:r w:rsidRPr="00D37E34">
              <w:rPr>
                <w:b w:val="0"/>
                <w:noProof/>
                <w:webHidden/>
              </w:rPr>
            </w:r>
            <w:r w:rsidRPr="00D37E34">
              <w:rPr>
                <w:b w:val="0"/>
                <w:noProof/>
                <w:webHidden/>
              </w:rPr>
              <w:fldChar w:fldCharType="separate"/>
            </w:r>
            <w:r w:rsidRPr="00D37E34">
              <w:rPr>
                <w:b w:val="0"/>
                <w:noProof/>
                <w:webHidden/>
              </w:rPr>
              <w:t>7</w:t>
            </w:r>
            <w:r w:rsidRPr="00D37E34">
              <w:rPr>
                <w:b w:val="0"/>
                <w:noProof/>
                <w:webHidden/>
              </w:rPr>
              <w:fldChar w:fldCharType="end"/>
            </w:r>
          </w:hyperlink>
        </w:p>
        <w:p w14:paraId="246BDAF2" w14:textId="3100CBF1" w:rsidR="00D37E34" w:rsidRPr="00D37E34" w:rsidRDefault="00D37E34">
          <w:pPr>
            <w:pStyle w:val="TOC1"/>
            <w:rPr>
              <w:rFonts w:asciiTheme="minorHAnsi" w:eastAsiaTheme="minorEastAsia" w:hAnsiTheme="minorHAnsi" w:cstheme="minorBidi"/>
              <w:b w:val="0"/>
              <w:noProof/>
              <w:sz w:val="22"/>
              <w:lang w:val="en-US"/>
            </w:rPr>
          </w:pPr>
          <w:hyperlink w:anchor="_Toc138685661" w:history="1">
            <w:r w:rsidRPr="00D37E34">
              <w:rPr>
                <w:rStyle w:val="Hyperlink"/>
                <w:rFonts w:asciiTheme="majorBidi" w:hAnsiTheme="majorBidi"/>
                <w:b w:val="0"/>
                <w:noProof/>
              </w:rPr>
              <w:t>Entry Requirements</w:t>
            </w:r>
            <w:r w:rsidRPr="00D37E34">
              <w:rPr>
                <w:b w:val="0"/>
                <w:noProof/>
                <w:webHidden/>
              </w:rPr>
              <w:tab/>
            </w:r>
            <w:r w:rsidRPr="00D37E34">
              <w:rPr>
                <w:b w:val="0"/>
                <w:noProof/>
                <w:webHidden/>
              </w:rPr>
              <w:fldChar w:fldCharType="begin"/>
            </w:r>
            <w:r w:rsidRPr="00D37E34">
              <w:rPr>
                <w:b w:val="0"/>
                <w:noProof/>
                <w:webHidden/>
              </w:rPr>
              <w:instrText xml:space="preserve"> PAGEREF _Toc138685661 \h </w:instrText>
            </w:r>
            <w:r w:rsidRPr="00D37E34">
              <w:rPr>
                <w:b w:val="0"/>
                <w:noProof/>
                <w:webHidden/>
              </w:rPr>
            </w:r>
            <w:r w:rsidRPr="00D37E34">
              <w:rPr>
                <w:b w:val="0"/>
                <w:noProof/>
                <w:webHidden/>
              </w:rPr>
              <w:fldChar w:fldCharType="separate"/>
            </w:r>
            <w:r w:rsidRPr="00D37E34">
              <w:rPr>
                <w:b w:val="0"/>
                <w:noProof/>
                <w:webHidden/>
              </w:rPr>
              <w:t>7</w:t>
            </w:r>
            <w:r w:rsidRPr="00D37E34">
              <w:rPr>
                <w:b w:val="0"/>
                <w:noProof/>
                <w:webHidden/>
              </w:rPr>
              <w:fldChar w:fldCharType="end"/>
            </w:r>
          </w:hyperlink>
        </w:p>
        <w:p w14:paraId="58BB378D" w14:textId="05E60394" w:rsidR="00D37E34" w:rsidRPr="00D37E34" w:rsidRDefault="00D37E34">
          <w:pPr>
            <w:pStyle w:val="TOC1"/>
            <w:rPr>
              <w:rFonts w:asciiTheme="minorHAnsi" w:eastAsiaTheme="minorEastAsia" w:hAnsiTheme="minorHAnsi" w:cstheme="minorBidi"/>
              <w:b w:val="0"/>
              <w:noProof/>
              <w:sz w:val="22"/>
              <w:lang w:val="en-US"/>
            </w:rPr>
          </w:pPr>
          <w:hyperlink w:anchor="_Toc138685662" w:history="1">
            <w:r w:rsidRPr="00D37E34">
              <w:rPr>
                <w:rStyle w:val="Hyperlink"/>
                <w:rFonts w:asciiTheme="majorBidi" w:hAnsiTheme="majorBidi"/>
                <w:b w:val="0"/>
                <w:noProof/>
              </w:rPr>
              <w:t>Detail of Competency Standards</w:t>
            </w:r>
            <w:r w:rsidRPr="00D37E34">
              <w:rPr>
                <w:b w:val="0"/>
                <w:noProof/>
                <w:webHidden/>
              </w:rPr>
              <w:tab/>
            </w:r>
            <w:r w:rsidRPr="00D37E34">
              <w:rPr>
                <w:b w:val="0"/>
                <w:noProof/>
                <w:webHidden/>
              </w:rPr>
              <w:fldChar w:fldCharType="begin"/>
            </w:r>
            <w:r w:rsidRPr="00D37E34">
              <w:rPr>
                <w:b w:val="0"/>
                <w:noProof/>
                <w:webHidden/>
              </w:rPr>
              <w:instrText xml:space="preserve"> PAGEREF _Toc138685662 \h </w:instrText>
            </w:r>
            <w:r w:rsidRPr="00D37E34">
              <w:rPr>
                <w:b w:val="0"/>
                <w:noProof/>
                <w:webHidden/>
              </w:rPr>
            </w:r>
            <w:r w:rsidRPr="00D37E34">
              <w:rPr>
                <w:b w:val="0"/>
                <w:noProof/>
                <w:webHidden/>
              </w:rPr>
              <w:fldChar w:fldCharType="separate"/>
            </w:r>
            <w:r w:rsidRPr="00D37E34">
              <w:rPr>
                <w:b w:val="0"/>
                <w:noProof/>
                <w:webHidden/>
              </w:rPr>
              <w:t>8</w:t>
            </w:r>
            <w:r w:rsidRPr="00D37E34">
              <w:rPr>
                <w:b w:val="0"/>
                <w:noProof/>
                <w:webHidden/>
              </w:rPr>
              <w:fldChar w:fldCharType="end"/>
            </w:r>
          </w:hyperlink>
        </w:p>
        <w:p w14:paraId="214EFA8F" w14:textId="14EDB737" w:rsidR="00D37E34" w:rsidRPr="00D37E34" w:rsidRDefault="00D37E34">
          <w:pPr>
            <w:pStyle w:val="TOC3"/>
            <w:tabs>
              <w:tab w:val="left" w:pos="1760"/>
              <w:tab w:val="right" w:leader="dot" w:pos="9736"/>
            </w:tabs>
            <w:rPr>
              <w:rFonts w:eastAsiaTheme="minorEastAsia" w:cstheme="minorBidi"/>
              <w:bCs/>
              <w:noProof/>
            </w:rPr>
          </w:pPr>
          <w:hyperlink w:anchor="_Toc138685663" w:history="1">
            <w:r w:rsidRPr="00D37E34">
              <w:rPr>
                <w:rStyle w:val="Hyperlink"/>
                <w:rFonts w:cstheme="majorBidi"/>
                <w:bCs/>
                <w:noProof/>
                <w:lang w:val="en-AU"/>
              </w:rPr>
              <w:t>0713E&amp;E1</w:t>
            </w:r>
            <w:r w:rsidRPr="00D37E34">
              <w:rPr>
                <w:rFonts w:eastAsiaTheme="minorEastAsia" w:cstheme="minorBidi"/>
                <w:bCs/>
                <w:noProof/>
              </w:rPr>
              <w:tab/>
            </w:r>
            <w:r w:rsidRPr="00D37E34">
              <w:rPr>
                <w:rStyle w:val="Hyperlink"/>
                <w:rFonts w:asciiTheme="majorBidi" w:hAnsiTheme="majorBidi" w:cstheme="majorBidi"/>
                <w:bCs/>
                <w:noProof/>
                <w:lang w:val="en-AU"/>
              </w:rPr>
              <w:t>Verify Basic Laws of Electromagnetic induction</w:t>
            </w:r>
            <w:r w:rsidRPr="00D37E34">
              <w:rPr>
                <w:bCs/>
                <w:noProof/>
                <w:webHidden/>
              </w:rPr>
              <w:tab/>
            </w:r>
            <w:r w:rsidRPr="00D37E34">
              <w:rPr>
                <w:bCs/>
                <w:noProof/>
                <w:webHidden/>
              </w:rPr>
              <w:fldChar w:fldCharType="begin"/>
            </w:r>
            <w:r w:rsidRPr="00D37E34">
              <w:rPr>
                <w:bCs/>
                <w:noProof/>
                <w:webHidden/>
              </w:rPr>
              <w:instrText xml:space="preserve"> PAGEREF _Toc138685663 \h </w:instrText>
            </w:r>
            <w:r w:rsidRPr="00D37E34">
              <w:rPr>
                <w:bCs/>
                <w:noProof/>
                <w:webHidden/>
              </w:rPr>
            </w:r>
            <w:r w:rsidRPr="00D37E34">
              <w:rPr>
                <w:bCs/>
                <w:noProof/>
                <w:webHidden/>
              </w:rPr>
              <w:fldChar w:fldCharType="separate"/>
            </w:r>
            <w:r w:rsidRPr="00D37E34">
              <w:rPr>
                <w:bCs/>
                <w:noProof/>
                <w:webHidden/>
              </w:rPr>
              <w:t>8</w:t>
            </w:r>
            <w:r w:rsidRPr="00D37E34">
              <w:rPr>
                <w:bCs/>
                <w:noProof/>
                <w:webHidden/>
              </w:rPr>
              <w:fldChar w:fldCharType="end"/>
            </w:r>
          </w:hyperlink>
        </w:p>
        <w:p w14:paraId="6DEF0DB9" w14:textId="4A7EBC51" w:rsidR="00D37E34" w:rsidRPr="00D37E34" w:rsidRDefault="00D37E34">
          <w:pPr>
            <w:pStyle w:val="TOC3"/>
            <w:tabs>
              <w:tab w:val="left" w:pos="1760"/>
              <w:tab w:val="right" w:leader="dot" w:pos="9736"/>
            </w:tabs>
            <w:rPr>
              <w:rFonts w:eastAsiaTheme="minorEastAsia" w:cstheme="minorBidi"/>
              <w:bCs/>
              <w:noProof/>
            </w:rPr>
          </w:pPr>
          <w:hyperlink w:anchor="_Toc138685664" w:history="1">
            <w:r w:rsidRPr="00D37E34">
              <w:rPr>
                <w:rStyle w:val="Hyperlink"/>
                <w:rFonts w:cstheme="majorBidi"/>
                <w:bCs/>
                <w:noProof/>
                <w:lang w:val="en-AU"/>
              </w:rPr>
              <w:t>0713E&amp;E2</w:t>
            </w:r>
            <w:r w:rsidRPr="00D37E34">
              <w:rPr>
                <w:rFonts w:eastAsiaTheme="minorEastAsia" w:cstheme="minorBidi"/>
                <w:bCs/>
                <w:noProof/>
              </w:rPr>
              <w:tab/>
            </w:r>
            <w:r w:rsidRPr="00D37E34">
              <w:rPr>
                <w:rStyle w:val="Hyperlink"/>
                <w:rFonts w:asciiTheme="majorBidi" w:hAnsiTheme="majorBidi" w:cstheme="majorBidi"/>
                <w:bCs/>
                <w:noProof/>
                <w:lang w:val="en-AU"/>
              </w:rPr>
              <w:t>Operate/Perform Associated Tests on Transformer</w:t>
            </w:r>
            <w:r w:rsidRPr="00D37E34">
              <w:rPr>
                <w:bCs/>
                <w:noProof/>
                <w:webHidden/>
              </w:rPr>
              <w:tab/>
            </w:r>
            <w:r w:rsidRPr="00D37E34">
              <w:rPr>
                <w:bCs/>
                <w:noProof/>
                <w:webHidden/>
              </w:rPr>
              <w:fldChar w:fldCharType="begin"/>
            </w:r>
            <w:r w:rsidRPr="00D37E34">
              <w:rPr>
                <w:bCs/>
                <w:noProof/>
                <w:webHidden/>
              </w:rPr>
              <w:instrText xml:space="preserve"> PAGEREF _Toc138685664 \h </w:instrText>
            </w:r>
            <w:r w:rsidRPr="00D37E34">
              <w:rPr>
                <w:bCs/>
                <w:noProof/>
                <w:webHidden/>
              </w:rPr>
            </w:r>
            <w:r w:rsidRPr="00D37E34">
              <w:rPr>
                <w:bCs/>
                <w:noProof/>
                <w:webHidden/>
              </w:rPr>
              <w:fldChar w:fldCharType="separate"/>
            </w:r>
            <w:r w:rsidRPr="00D37E34">
              <w:rPr>
                <w:bCs/>
                <w:noProof/>
                <w:webHidden/>
              </w:rPr>
              <w:t>10</w:t>
            </w:r>
            <w:r w:rsidRPr="00D37E34">
              <w:rPr>
                <w:bCs/>
                <w:noProof/>
                <w:webHidden/>
              </w:rPr>
              <w:fldChar w:fldCharType="end"/>
            </w:r>
          </w:hyperlink>
        </w:p>
        <w:p w14:paraId="06EE60E1" w14:textId="60C23E5F" w:rsidR="00D37E34" w:rsidRPr="00D37E34" w:rsidRDefault="00D37E34">
          <w:pPr>
            <w:pStyle w:val="TOC3"/>
            <w:tabs>
              <w:tab w:val="left" w:pos="1760"/>
              <w:tab w:val="right" w:leader="dot" w:pos="9736"/>
            </w:tabs>
            <w:rPr>
              <w:rFonts w:eastAsiaTheme="minorEastAsia" w:cstheme="minorBidi"/>
              <w:bCs/>
              <w:noProof/>
            </w:rPr>
          </w:pPr>
          <w:hyperlink w:anchor="_Toc138685665" w:history="1">
            <w:r w:rsidRPr="00D37E34">
              <w:rPr>
                <w:rStyle w:val="Hyperlink"/>
                <w:rFonts w:cstheme="majorBidi"/>
                <w:bCs/>
                <w:noProof/>
                <w:lang w:val="en-AU"/>
              </w:rPr>
              <w:t>0713E&amp;E3</w:t>
            </w:r>
            <w:r w:rsidRPr="00D37E34">
              <w:rPr>
                <w:rFonts w:eastAsiaTheme="minorEastAsia" w:cstheme="minorBidi"/>
                <w:bCs/>
                <w:noProof/>
              </w:rPr>
              <w:tab/>
            </w:r>
            <w:r w:rsidRPr="00D37E34">
              <w:rPr>
                <w:rStyle w:val="Hyperlink"/>
                <w:rFonts w:asciiTheme="majorBidi" w:hAnsiTheme="majorBidi" w:cstheme="majorBidi"/>
                <w:bCs/>
                <w:noProof/>
                <w:lang w:val="en-AU"/>
              </w:rPr>
              <w:t>Identify Vector Group of Three Phase Transformer</w:t>
            </w:r>
            <w:r w:rsidRPr="00D37E34">
              <w:rPr>
                <w:bCs/>
                <w:noProof/>
                <w:webHidden/>
              </w:rPr>
              <w:tab/>
            </w:r>
            <w:r w:rsidRPr="00D37E34">
              <w:rPr>
                <w:bCs/>
                <w:noProof/>
                <w:webHidden/>
              </w:rPr>
              <w:fldChar w:fldCharType="begin"/>
            </w:r>
            <w:r w:rsidRPr="00D37E34">
              <w:rPr>
                <w:bCs/>
                <w:noProof/>
                <w:webHidden/>
              </w:rPr>
              <w:instrText xml:space="preserve"> PAGEREF _Toc138685665 \h </w:instrText>
            </w:r>
            <w:r w:rsidRPr="00D37E34">
              <w:rPr>
                <w:bCs/>
                <w:noProof/>
                <w:webHidden/>
              </w:rPr>
            </w:r>
            <w:r w:rsidRPr="00D37E34">
              <w:rPr>
                <w:bCs/>
                <w:noProof/>
                <w:webHidden/>
              </w:rPr>
              <w:fldChar w:fldCharType="separate"/>
            </w:r>
            <w:r w:rsidRPr="00D37E34">
              <w:rPr>
                <w:bCs/>
                <w:noProof/>
                <w:webHidden/>
              </w:rPr>
              <w:t>13</w:t>
            </w:r>
            <w:r w:rsidRPr="00D37E34">
              <w:rPr>
                <w:bCs/>
                <w:noProof/>
                <w:webHidden/>
              </w:rPr>
              <w:fldChar w:fldCharType="end"/>
            </w:r>
          </w:hyperlink>
        </w:p>
        <w:p w14:paraId="02075628" w14:textId="676FDEA0" w:rsidR="00D37E34" w:rsidRPr="00D37E34" w:rsidRDefault="00D37E34">
          <w:pPr>
            <w:pStyle w:val="TOC3"/>
            <w:tabs>
              <w:tab w:val="left" w:pos="1760"/>
              <w:tab w:val="right" w:leader="dot" w:pos="9736"/>
            </w:tabs>
            <w:rPr>
              <w:rFonts w:eastAsiaTheme="minorEastAsia" w:cstheme="minorBidi"/>
              <w:bCs/>
              <w:noProof/>
            </w:rPr>
          </w:pPr>
          <w:hyperlink w:anchor="_Toc138685666" w:history="1">
            <w:r w:rsidRPr="00D37E34">
              <w:rPr>
                <w:rStyle w:val="Hyperlink"/>
                <w:rFonts w:cstheme="majorBidi"/>
                <w:bCs/>
                <w:noProof/>
              </w:rPr>
              <w:t>0713E&amp;E4</w:t>
            </w:r>
            <w:r w:rsidRPr="00D37E34">
              <w:rPr>
                <w:rFonts w:eastAsiaTheme="minorEastAsia" w:cstheme="minorBidi"/>
                <w:bCs/>
                <w:noProof/>
              </w:rPr>
              <w:tab/>
            </w:r>
            <w:r w:rsidRPr="00D37E34">
              <w:rPr>
                <w:rStyle w:val="Hyperlink"/>
                <w:rFonts w:asciiTheme="majorBidi" w:hAnsiTheme="majorBidi" w:cstheme="majorBidi"/>
                <w:bCs/>
                <w:noProof/>
              </w:rPr>
              <w:t>Install Three Phase Complex Electrical Wiring</w:t>
            </w:r>
            <w:r w:rsidRPr="00D37E34">
              <w:rPr>
                <w:bCs/>
                <w:noProof/>
                <w:webHidden/>
              </w:rPr>
              <w:tab/>
            </w:r>
            <w:r w:rsidRPr="00D37E34">
              <w:rPr>
                <w:bCs/>
                <w:noProof/>
                <w:webHidden/>
              </w:rPr>
              <w:fldChar w:fldCharType="begin"/>
            </w:r>
            <w:r w:rsidRPr="00D37E34">
              <w:rPr>
                <w:bCs/>
                <w:noProof/>
                <w:webHidden/>
              </w:rPr>
              <w:instrText xml:space="preserve"> PAGEREF _Toc138685666 \h </w:instrText>
            </w:r>
            <w:r w:rsidRPr="00D37E34">
              <w:rPr>
                <w:bCs/>
                <w:noProof/>
                <w:webHidden/>
              </w:rPr>
            </w:r>
            <w:r w:rsidRPr="00D37E34">
              <w:rPr>
                <w:bCs/>
                <w:noProof/>
                <w:webHidden/>
              </w:rPr>
              <w:fldChar w:fldCharType="separate"/>
            </w:r>
            <w:r w:rsidRPr="00D37E34">
              <w:rPr>
                <w:bCs/>
                <w:noProof/>
                <w:webHidden/>
              </w:rPr>
              <w:t>15</w:t>
            </w:r>
            <w:r w:rsidRPr="00D37E34">
              <w:rPr>
                <w:bCs/>
                <w:noProof/>
                <w:webHidden/>
              </w:rPr>
              <w:fldChar w:fldCharType="end"/>
            </w:r>
          </w:hyperlink>
        </w:p>
        <w:p w14:paraId="6E80FBC5" w14:textId="078BC633" w:rsidR="00D37E34" w:rsidRPr="00D37E34" w:rsidRDefault="00D37E34">
          <w:pPr>
            <w:pStyle w:val="TOC3"/>
            <w:tabs>
              <w:tab w:val="left" w:pos="1760"/>
              <w:tab w:val="right" w:leader="dot" w:pos="9736"/>
            </w:tabs>
            <w:rPr>
              <w:rFonts w:eastAsiaTheme="minorEastAsia" w:cstheme="minorBidi"/>
              <w:bCs/>
              <w:noProof/>
            </w:rPr>
          </w:pPr>
          <w:hyperlink w:anchor="_Toc138685667" w:history="1">
            <w:r w:rsidRPr="00D37E34">
              <w:rPr>
                <w:rStyle w:val="Hyperlink"/>
                <w:rFonts w:cstheme="majorBidi"/>
                <w:bCs/>
                <w:noProof/>
              </w:rPr>
              <w:t>0713E&amp;E5</w:t>
            </w:r>
            <w:r w:rsidRPr="00D37E34">
              <w:rPr>
                <w:rFonts w:eastAsiaTheme="minorEastAsia" w:cstheme="minorBidi"/>
                <w:bCs/>
                <w:noProof/>
              </w:rPr>
              <w:tab/>
            </w:r>
            <w:r w:rsidRPr="00D37E34">
              <w:rPr>
                <w:rStyle w:val="Hyperlink"/>
                <w:rFonts w:asciiTheme="majorBidi" w:hAnsiTheme="majorBidi" w:cstheme="majorBidi"/>
                <w:bCs/>
                <w:noProof/>
              </w:rPr>
              <w:t>Perform Testing of Electrical Three Phase Wiring</w:t>
            </w:r>
            <w:r w:rsidRPr="00D37E34">
              <w:rPr>
                <w:bCs/>
                <w:noProof/>
                <w:webHidden/>
              </w:rPr>
              <w:tab/>
            </w:r>
            <w:r w:rsidRPr="00D37E34">
              <w:rPr>
                <w:bCs/>
                <w:noProof/>
                <w:webHidden/>
              </w:rPr>
              <w:fldChar w:fldCharType="begin"/>
            </w:r>
            <w:r w:rsidRPr="00D37E34">
              <w:rPr>
                <w:bCs/>
                <w:noProof/>
                <w:webHidden/>
              </w:rPr>
              <w:instrText xml:space="preserve"> PAGEREF _Toc138685667 \h </w:instrText>
            </w:r>
            <w:r w:rsidRPr="00D37E34">
              <w:rPr>
                <w:bCs/>
                <w:noProof/>
                <w:webHidden/>
              </w:rPr>
            </w:r>
            <w:r w:rsidRPr="00D37E34">
              <w:rPr>
                <w:bCs/>
                <w:noProof/>
                <w:webHidden/>
              </w:rPr>
              <w:fldChar w:fldCharType="separate"/>
            </w:r>
            <w:r w:rsidRPr="00D37E34">
              <w:rPr>
                <w:bCs/>
                <w:noProof/>
                <w:webHidden/>
              </w:rPr>
              <w:t>22</w:t>
            </w:r>
            <w:r w:rsidRPr="00D37E34">
              <w:rPr>
                <w:bCs/>
                <w:noProof/>
                <w:webHidden/>
              </w:rPr>
              <w:fldChar w:fldCharType="end"/>
            </w:r>
          </w:hyperlink>
        </w:p>
        <w:p w14:paraId="65479A18" w14:textId="27F45A66" w:rsidR="00D37E34" w:rsidRPr="00D37E34" w:rsidRDefault="00D37E34">
          <w:pPr>
            <w:pStyle w:val="TOC3"/>
            <w:tabs>
              <w:tab w:val="left" w:pos="1760"/>
              <w:tab w:val="right" w:leader="dot" w:pos="9736"/>
            </w:tabs>
            <w:rPr>
              <w:rFonts w:eastAsiaTheme="minorEastAsia" w:cstheme="minorBidi"/>
              <w:bCs/>
              <w:noProof/>
            </w:rPr>
          </w:pPr>
          <w:hyperlink w:anchor="_Toc138685668" w:history="1">
            <w:r w:rsidRPr="00D37E34">
              <w:rPr>
                <w:rStyle w:val="Hyperlink"/>
                <w:rFonts w:cstheme="majorBidi"/>
                <w:bCs/>
                <w:noProof/>
              </w:rPr>
              <w:t>0713E&amp;E6</w:t>
            </w:r>
            <w:r w:rsidRPr="00D37E34">
              <w:rPr>
                <w:rFonts w:eastAsiaTheme="minorEastAsia" w:cstheme="minorBidi"/>
                <w:bCs/>
                <w:noProof/>
              </w:rPr>
              <w:tab/>
            </w:r>
            <w:r w:rsidRPr="00D37E34">
              <w:rPr>
                <w:rStyle w:val="Hyperlink"/>
                <w:rFonts w:asciiTheme="majorBidi" w:hAnsiTheme="majorBidi" w:cstheme="majorBidi"/>
                <w:bCs/>
                <w:noProof/>
              </w:rPr>
              <w:t>Repair/ Maintain Electrical Installations for Three Phase</w:t>
            </w:r>
            <w:r w:rsidRPr="00D37E34">
              <w:rPr>
                <w:bCs/>
                <w:noProof/>
                <w:webHidden/>
              </w:rPr>
              <w:tab/>
            </w:r>
            <w:r w:rsidRPr="00D37E34">
              <w:rPr>
                <w:bCs/>
                <w:noProof/>
                <w:webHidden/>
              </w:rPr>
              <w:fldChar w:fldCharType="begin"/>
            </w:r>
            <w:r w:rsidRPr="00D37E34">
              <w:rPr>
                <w:bCs/>
                <w:noProof/>
                <w:webHidden/>
              </w:rPr>
              <w:instrText xml:space="preserve"> PAGEREF _Toc138685668 \h </w:instrText>
            </w:r>
            <w:r w:rsidRPr="00D37E34">
              <w:rPr>
                <w:bCs/>
                <w:noProof/>
                <w:webHidden/>
              </w:rPr>
            </w:r>
            <w:r w:rsidRPr="00D37E34">
              <w:rPr>
                <w:bCs/>
                <w:noProof/>
                <w:webHidden/>
              </w:rPr>
              <w:fldChar w:fldCharType="separate"/>
            </w:r>
            <w:r w:rsidRPr="00D37E34">
              <w:rPr>
                <w:bCs/>
                <w:noProof/>
                <w:webHidden/>
              </w:rPr>
              <w:t>25</w:t>
            </w:r>
            <w:r w:rsidRPr="00D37E34">
              <w:rPr>
                <w:bCs/>
                <w:noProof/>
                <w:webHidden/>
              </w:rPr>
              <w:fldChar w:fldCharType="end"/>
            </w:r>
          </w:hyperlink>
        </w:p>
        <w:p w14:paraId="06EF8049" w14:textId="3D7B88B5" w:rsidR="00D37E34" w:rsidRPr="00D37E34" w:rsidRDefault="00D37E34">
          <w:pPr>
            <w:pStyle w:val="TOC3"/>
            <w:tabs>
              <w:tab w:val="left" w:pos="1760"/>
              <w:tab w:val="right" w:leader="dot" w:pos="9736"/>
            </w:tabs>
            <w:rPr>
              <w:rFonts w:eastAsiaTheme="minorEastAsia" w:cstheme="minorBidi"/>
              <w:bCs/>
              <w:noProof/>
            </w:rPr>
          </w:pPr>
          <w:hyperlink w:anchor="_Toc138685669" w:history="1">
            <w:r w:rsidRPr="00D37E34">
              <w:rPr>
                <w:rStyle w:val="Hyperlink"/>
                <w:rFonts w:cstheme="majorBidi"/>
                <w:bCs/>
                <w:noProof/>
              </w:rPr>
              <w:t>0713E&amp;E7</w:t>
            </w:r>
            <w:r w:rsidRPr="00D37E34">
              <w:rPr>
                <w:rFonts w:eastAsiaTheme="minorEastAsia" w:cstheme="minorBidi"/>
                <w:bCs/>
                <w:noProof/>
              </w:rPr>
              <w:tab/>
            </w:r>
            <w:r w:rsidRPr="00D37E34">
              <w:rPr>
                <w:rStyle w:val="Hyperlink"/>
                <w:rFonts w:asciiTheme="majorBidi" w:hAnsiTheme="majorBidi" w:cstheme="majorBidi"/>
                <w:bCs/>
                <w:noProof/>
              </w:rPr>
              <w:t>Maintain professionalism in the workplace and advance Green Practices</w:t>
            </w:r>
            <w:r w:rsidRPr="00D37E34">
              <w:rPr>
                <w:bCs/>
                <w:noProof/>
                <w:webHidden/>
              </w:rPr>
              <w:tab/>
            </w:r>
            <w:r w:rsidRPr="00D37E34">
              <w:rPr>
                <w:bCs/>
                <w:noProof/>
                <w:webHidden/>
              </w:rPr>
              <w:fldChar w:fldCharType="begin"/>
            </w:r>
            <w:r w:rsidRPr="00D37E34">
              <w:rPr>
                <w:bCs/>
                <w:noProof/>
                <w:webHidden/>
              </w:rPr>
              <w:instrText xml:space="preserve"> PAGEREF _Toc138685669 \h </w:instrText>
            </w:r>
            <w:r w:rsidRPr="00D37E34">
              <w:rPr>
                <w:bCs/>
                <w:noProof/>
                <w:webHidden/>
              </w:rPr>
            </w:r>
            <w:r w:rsidRPr="00D37E34">
              <w:rPr>
                <w:bCs/>
                <w:noProof/>
                <w:webHidden/>
              </w:rPr>
              <w:fldChar w:fldCharType="separate"/>
            </w:r>
            <w:r w:rsidRPr="00D37E34">
              <w:rPr>
                <w:bCs/>
                <w:noProof/>
                <w:webHidden/>
              </w:rPr>
              <w:t>29</w:t>
            </w:r>
            <w:r w:rsidRPr="00D37E34">
              <w:rPr>
                <w:bCs/>
                <w:noProof/>
                <w:webHidden/>
              </w:rPr>
              <w:fldChar w:fldCharType="end"/>
            </w:r>
          </w:hyperlink>
        </w:p>
        <w:p w14:paraId="1A07FED6" w14:textId="1D10CFAA" w:rsidR="00513FFD" w:rsidRPr="00D37E34" w:rsidRDefault="00692F7B">
          <w:pPr>
            <w:spacing w:line="276" w:lineRule="auto"/>
            <w:ind w:right="270"/>
            <w:rPr>
              <w:rFonts w:asciiTheme="majorBidi" w:hAnsiTheme="majorBidi" w:cstheme="majorBidi"/>
              <w:color w:val="000000" w:themeColor="text1"/>
              <w:sz w:val="24"/>
              <w:szCs w:val="24"/>
            </w:rPr>
          </w:pPr>
          <w:r w:rsidRPr="00D37E34">
            <w:rPr>
              <w:rFonts w:asciiTheme="majorBidi" w:hAnsiTheme="majorBidi" w:cstheme="majorBidi"/>
              <w:bCs/>
              <w:color w:val="000000" w:themeColor="text1"/>
              <w:sz w:val="24"/>
              <w:szCs w:val="24"/>
            </w:rPr>
            <w:fldChar w:fldCharType="end"/>
          </w:r>
        </w:p>
      </w:sdtContent>
    </w:sdt>
    <w:p w14:paraId="3FC819AE" w14:textId="77777777" w:rsidR="00513FFD" w:rsidRPr="00D37E34" w:rsidRDefault="00513FFD">
      <w:pPr>
        <w:spacing w:line="276" w:lineRule="auto"/>
        <w:ind w:left="990" w:right="270" w:hanging="990"/>
        <w:rPr>
          <w:rFonts w:asciiTheme="majorBidi" w:hAnsiTheme="majorBidi" w:cstheme="majorBidi"/>
          <w:color w:val="000000" w:themeColor="text1"/>
          <w:sz w:val="24"/>
          <w:szCs w:val="24"/>
        </w:rPr>
      </w:pPr>
      <w:bookmarkStart w:id="2" w:name="_GoBack"/>
      <w:bookmarkEnd w:id="2"/>
    </w:p>
    <w:p w14:paraId="7A8DFC0D" w14:textId="77777777" w:rsidR="00513FFD" w:rsidRPr="00D37E34" w:rsidRDefault="00513FFD">
      <w:pPr>
        <w:spacing w:line="276" w:lineRule="auto"/>
        <w:ind w:right="270"/>
        <w:rPr>
          <w:rFonts w:asciiTheme="majorBidi" w:hAnsiTheme="majorBidi" w:cstheme="majorBidi"/>
          <w:color w:val="000000" w:themeColor="text1"/>
          <w:sz w:val="24"/>
          <w:szCs w:val="24"/>
        </w:rPr>
      </w:pPr>
    </w:p>
    <w:p w14:paraId="340B88BE" w14:textId="77777777" w:rsidR="00513FFD" w:rsidRPr="00D37E34" w:rsidRDefault="00513FFD">
      <w:pPr>
        <w:spacing w:line="276" w:lineRule="auto"/>
        <w:ind w:right="270"/>
        <w:rPr>
          <w:rFonts w:asciiTheme="majorBidi" w:hAnsiTheme="majorBidi" w:cstheme="majorBidi"/>
          <w:color w:val="000000" w:themeColor="text1"/>
          <w:sz w:val="22"/>
        </w:rPr>
      </w:pPr>
    </w:p>
    <w:p w14:paraId="3989AAFA" w14:textId="77777777" w:rsidR="00513FFD" w:rsidRPr="00D37E34" w:rsidRDefault="00513FFD">
      <w:pPr>
        <w:spacing w:line="276" w:lineRule="auto"/>
        <w:ind w:right="270"/>
        <w:rPr>
          <w:rFonts w:asciiTheme="majorBidi" w:hAnsiTheme="majorBidi" w:cstheme="majorBidi"/>
          <w:color w:val="000000" w:themeColor="text1"/>
          <w:sz w:val="22"/>
        </w:rPr>
      </w:pPr>
    </w:p>
    <w:p w14:paraId="71711D5F" w14:textId="77777777" w:rsidR="00513FFD" w:rsidRPr="00D37E34" w:rsidRDefault="00513FFD">
      <w:pPr>
        <w:spacing w:line="276" w:lineRule="auto"/>
        <w:ind w:right="270"/>
        <w:rPr>
          <w:rFonts w:asciiTheme="majorBidi" w:hAnsiTheme="majorBidi" w:cstheme="majorBidi"/>
          <w:color w:val="000000" w:themeColor="text1"/>
          <w:sz w:val="22"/>
        </w:rPr>
      </w:pPr>
    </w:p>
    <w:p w14:paraId="1B80BC93" w14:textId="77777777" w:rsidR="00513FFD" w:rsidRPr="00D37E34" w:rsidRDefault="00513FFD">
      <w:pPr>
        <w:spacing w:line="276" w:lineRule="auto"/>
        <w:ind w:right="270"/>
        <w:rPr>
          <w:rFonts w:asciiTheme="majorBidi" w:hAnsiTheme="majorBidi" w:cstheme="majorBidi"/>
          <w:color w:val="000000" w:themeColor="text1"/>
          <w:sz w:val="22"/>
        </w:rPr>
      </w:pPr>
    </w:p>
    <w:p w14:paraId="34CF1F02" w14:textId="77777777" w:rsidR="00513FFD" w:rsidRPr="00D37E34" w:rsidRDefault="00513FFD">
      <w:pPr>
        <w:spacing w:line="276" w:lineRule="auto"/>
        <w:ind w:right="270"/>
        <w:rPr>
          <w:rFonts w:asciiTheme="majorBidi" w:hAnsiTheme="majorBidi" w:cstheme="majorBidi"/>
          <w:color w:val="000000" w:themeColor="text1"/>
          <w:sz w:val="22"/>
        </w:rPr>
      </w:pPr>
    </w:p>
    <w:p w14:paraId="08E54DC5" w14:textId="77777777" w:rsidR="00513FFD" w:rsidRPr="00D37E34" w:rsidRDefault="00513FFD">
      <w:pPr>
        <w:spacing w:line="276" w:lineRule="auto"/>
        <w:ind w:right="270"/>
        <w:rPr>
          <w:rFonts w:asciiTheme="majorBidi" w:hAnsiTheme="majorBidi" w:cstheme="majorBidi"/>
          <w:color w:val="000000" w:themeColor="text1"/>
          <w:sz w:val="22"/>
        </w:rPr>
      </w:pPr>
    </w:p>
    <w:p w14:paraId="5FE54153" w14:textId="77777777" w:rsidR="00513FFD" w:rsidRPr="00D37E34" w:rsidRDefault="00513FFD">
      <w:pPr>
        <w:spacing w:line="276" w:lineRule="auto"/>
        <w:ind w:right="270"/>
        <w:rPr>
          <w:rFonts w:asciiTheme="majorBidi" w:hAnsiTheme="majorBidi" w:cstheme="majorBidi"/>
          <w:color w:val="000000" w:themeColor="text1"/>
          <w:sz w:val="22"/>
        </w:rPr>
      </w:pPr>
    </w:p>
    <w:p w14:paraId="79080748" w14:textId="77777777" w:rsidR="00513FFD" w:rsidRPr="00D37E34" w:rsidRDefault="00513FFD">
      <w:pPr>
        <w:spacing w:line="276" w:lineRule="auto"/>
        <w:ind w:right="270"/>
        <w:rPr>
          <w:rFonts w:asciiTheme="majorBidi" w:hAnsiTheme="majorBidi" w:cstheme="majorBidi"/>
          <w:color w:val="000000" w:themeColor="text1"/>
          <w:sz w:val="22"/>
        </w:rPr>
      </w:pPr>
    </w:p>
    <w:p w14:paraId="440C5835" w14:textId="77777777" w:rsidR="00513FFD" w:rsidRPr="00D37E34" w:rsidRDefault="00513FFD">
      <w:pPr>
        <w:spacing w:line="276" w:lineRule="auto"/>
        <w:ind w:right="270"/>
        <w:rPr>
          <w:rFonts w:asciiTheme="majorBidi" w:hAnsiTheme="majorBidi" w:cstheme="majorBidi"/>
          <w:color w:val="000000" w:themeColor="text1"/>
          <w:sz w:val="22"/>
        </w:rPr>
      </w:pPr>
    </w:p>
    <w:p w14:paraId="28A0B742" w14:textId="77777777" w:rsidR="00513FFD" w:rsidRPr="00D37E34" w:rsidRDefault="00513FFD">
      <w:pPr>
        <w:spacing w:line="276" w:lineRule="auto"/>
        <w:ind w:right="270"/>
        <w:rPr>
          <w:rFonts w:asciiTheme="majorBidi" w:hAnsiTheme="majorBidi" w:cstheme="majorBidi"/>
          <w:color w:val="000000" w:themeColor="text1"/>
          <w:sz w:val="22"/>
        </w:rPr>
      </w:pPr>
    </w:p>
    <w:p w14:paraId="38A315D3" w14:textId="182990E4" w:rsidR="00B87E76" w:rsidRPr="00D37E34" w:rsidRDefault="00B87E76">
      <w:pPr>
        <w:rPr>
          <w:rFonts w:asciiTheme="majorBidi" w:hAnsiTheme="majorBidi" w:cstheme="majorBidi"/>
          <w:color w:val="000000" w:themeColor="text1"/>
          <w:sz w:val="22"/>
        </w:rPr>
      </w:pPr>
      <w:r w:rsidRPr="00D37E34">
        <w:rPr>
          <w:rFonts w:asciiTheme="majorBidi" w:hAnsiTheme="majorBidi" w:cstheme="majorBidi"/>
          <w:color w:val="000000" w:themeColor="text1"/>
          <w:sz w:val="22"/>
        </w:rPr>
        <w:br w:type="page"/>
      </w:r>
    </w:p>
    <w:p w14:paraId="1D6A4B09" w14:textId="77777777" w:rsidR="00513FFD" w:rsidRPr="00D37E34" w:rsidRDefault="00692F7B">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rPr>
          <w:rFonts w:asciiTheme="majorBidi" w:hAnsiTheme="majorBidi"/>
          <w:color w:val="000000" w:themeColor="text1"/>
          <w:szCs w:val="28"/>
        </w:rPr>
      </w:pPr>
      <w:bookmarkStart w:id="3" w:name="_Toc11027894"/>
      <w:bookmarkStart w:id="4" w:name="_Toc138685652"/>
      <w:r w:rsidRPr="00D37E34">
        <w:rPr>
          <w:rFonts w:asciiTheme="majorBidi" w:hAnsiTheme="majorBidi"/>
          <w:color w:val="000000" w:themeColor="text1"/>
          <w:szCs w:val="28"/>
        </w:rPr>
        <w:lastRenderedPageBreak/>
        <w:t>Introduction</w:t>
      </w:r>
      <w:bookmarkEnd w:id="3"/>
      <w:bookmarkEnd w:id="4"/>
    </w:p>
    <w:p w14:paraId="11CD50FE" w14:textId="77777777" w:rsidR="00513FFD" w:rsidRPr="00D37E34" w:rsidRDefault="00513FFD">
      <w:pPr>
        <w:spacing w:line="276" w:lineRule="auto"/>
        <w:ind w:right="270"/>
        <w:jc w:val="both"/>
        <w:rPr>
          <w:rFonts w:asciiTheme="majorBidi" w:hAnsiTheme="majorBidi" w:cstheme="majorBidi"/>
          <w:bCs/>
          <w:color w:val="000000" w:themeColor="text1"/>
          <w:sz w:val="22"/>
          <w:shd w:val="clear" w:color="auto" w:fill="FFFFFF"/>
        </w:rPr>
      </w:pPr>
    </w:p>
    <w:p w14:paraId="0CA8E702" w14:textId="77777777" w:rsidR="00513FFD" w:rsidRPr="00D37E34" w:rsidRDefault="00692F7B" w:rsidP="00C92992">
      <w:pPr>
        <w:ind w:right="270"/>
        <w:jc w:val="both"/>
        <w:rPr>
          <w:rFonts w:asciiTheme="majorBidi" w:hAnsiTheme="majorBidi" w:cstheme="majorBidi"/>
          <w:sz w:val="24"/>
          <w:szCs w:val="24"/>
        </w:rPr>
      </w:pPr>
      <w:r w:rsidRPr="00D37E34">
        <w:rPr>
          <w:rFonts w:asciiTheme="majorBidi" w:hAnsiTheme="majorBidi" w:cstheme="majorBidi"/>
          <w:b/>
          <w:bCs/>
          <w:sz w:val="44"/>
          <w:szCs w:val="44"/>
        </w:rPr>
        <w:t>G</w:t>
      </w:r>
      <w:r w:rsidRPr="00D37E34">
        <w:rPr>
          <w:rFonts w:asciiTheme="majorBidi" w:hAnsiTheme="majorBidi" w:cstheme="majorBidi"/>
          <w:sz w:val="24"/>
          <w:szCs w:val="24"/>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46B2FD2F" w14:textId="77777777" w:rsidR="00513FFD" w:rsidRPr="00D37E34" w:rsidRDefault="00513FFD" w:rsidP="00C92992">
      <w:pPr>
        <w:ind w:right="270"/>
        <w:jc w:val="both"/>
        <w:rPr>
          <w:rFonts w:asciiTheme="majorBidi" w:hAnsiTheme="majorBidi" w:cstheme="majorBidi"/>
          <w:sz w:val="24"/>
          <w:szCs w:val="24"/>
        </w:rPr>
      </w:pPr>
    </w:p>
    <w:p w14:paraId="5BA7DC86" w14:textId="77777777" w:rsidR="00513FFD" w:rsidRPr="00D37E34" w:rsidRDefault="00692F7B" w:rsidP="00C92992">
      <w:pPr>
        <w:ind w:right="270"/>
        <w:jc w:val="both"/>
        <w:rPr>
          <w:rFonts w:asciiTheme="majorBidi" w:hAnsiTheme="majorBidi" w:cstheme="majorBidi"/>
          <w:sz w:val="24"/>
          <w:szCs w:val="24"/>
        </w:rPr>
      </w:pPr>
      <w:r w:rsidRPr="00D37E34">
        <w:rPr>
          <w:rFonts w:asciiTheme="majorBidi" w:hAnsiTheme="majorBidi" w:cstheme="majorBidi"/>
          <w:sz w:val="24"/>
          <w:szCs w:val="24"/>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51C3E276" w14:textId="77777777" w:rsidR="00513FFD" w:rsidRPr="00D37E34" w:rsidRDefault="00513FFD" w:rsidP="00C92992">
      <w:pPr>
        <w:ind w:right="270"/>
        <w:jc w:val="both"/>
        <w:rPr>
          <w:rFonts w:asciiTheme="majorBidi" w:hAnsiTheme="majorBidi" w:cstheme="majorBidi"/>
          <w:sz w:val="24"/>
          <w:szCs w:val="24"/>
        </w:rPr>
      </w:pPr>
    </w:p>
    <w:p w14:paraId="62D3A447" w14:textId="77777777" w:rsidR="00513FFD" w:rsidRPr="00D37E34" w:rsidRDefault="00692F7B" w:rsidP="00C92992">
      <w:pPr>
        <w:ind w:right="270"/>
        <w:jc w:val="both"/>
        <w:rPr>
          <w:rFonts w:asciiTheme="majorBidi" w:hAnsiTheme="majorBidi" w:cstheme="majorBidi"/>
          <w:color w:val="000000" w:themeColor="text1"/>
          <w:sz w:val="24"/>
          <w:szCs w:val="24"/>
        </w:rPr>
      </w:pPr>
      <w:r w:rsidRPr="00D37E34">
        <w:rPr>
          <w:rFonts w:asciiTheme="majorBidi" w:hAnsiTheme="majorBidi" w:cstheme="majorBidi"/>
          <w:bCs/>
          <w:color w:val="000000" w:themeColor="text1"/>
          <w:sz w:val="24"/>
          <w:szCs w:val="24"/>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D37E34">
        <w:rPr>
          <w:rFonts w:asciiTheme="majorBidi" w:hAnsiTheme="majorBidi" w:cstheme="majorBidi"/>
          <w:color w:val="000000" w:themeColor="text1"/>
          <w:sz w:val="24"/>
          <w:szCs w:val="24"/>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D37E34">
        <w:rPr>
          <w:rFonts w:asciiTheme="majorBidi" w:hAnsiTheme="majorBidi" w:cstheme="majorBidi"/>
          <w:color w:val="000000" w:themeColor="text1"/>
          <w:sz w:val="24"/>
          <w:szCs w:val="24"/>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6C5228B5" w14:textId="77777777" w:rsidR="00513FFD" w:rsidRPr="00D37E34" w:rsidRDefault="00513FFD" w:rsidP="00C92992">
      <w:pPr>
        <w:ind w:right="270"/>
        <w:jc w:val="both"/>
        <w:rPr>
          <w:rFonts w:asciiTheme="majorBidi" w:hAnsiTheme="majorBidi" w:cstheme="majorBidi"/>
          <w:color w:val="000000" w:themeColor="text1"/>
          <w:sz w:val="24"/>
          <w:szCs w:val="24"/>
          <w:shd w:val="clear" w:color="auto" w:fill="FFFFFF"/>
        </w:rPr>
      </w:pPr>
    </w:p>
    <w:p w14:paraId="26F09DB1" w14:textId="77777777" w:rsidR="00513FFD" w:rsidRPr="00D37E34" w:rsidRDefault="00692F7B" w:rsidP="00C92992">
      <w:pPr>
        <w:ind w:right="270"/>
        <w:jc w:val="both"/>
        <w:rPr>
          <w:rFonts w:asciiTheme="majorBidi" w:hAnsiTheme="majorBidi" w:cstheme="majorBidi"/>
          <w:color w:val="000000" w:themeColor="text1"/>
          <w:sz w:val="24"/>
          <w:szCs w:val="24"/>
          <w:shd w:val="clear" w:color="auto" w:fill="FFFFFF"/>
        </w:rPr>
      </w:pPr>
      <w:r w:rsidRPr="00D37E34">
        <w:rPr>
          <w:rFonts w:asciiTheme="majorBidi" w:hAnsiTheme="majorBidi" w:cstheme="majorBidi"/>
          <w:color w:val="000000" w:themeColor="text1"/>
          <w:sz w:val="24"/>
          <w:szCs w:val="24"/>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77DE658A" w14:textId="77777777" w:rsidR="00513FFD" w:rsidRPr="00D37E34" w:rsidRDefault="00513FFD" w:rsidP="00C92992">
      <w:pPr>
        <w:ind w:right="270"/>
        <w:jc w:val="both"/>
        <w:rPr>
          <w:rFonts w:asciiTheme="majorBidi" w:hAnsiTheme="majorBidi" w:cstheme="majorBidi"/>
          <w:sz w:val="24"/>
          <w:szCs w:val="24"/>
        </w:rPr>
      </w:pPr>
    </w:p>
    <w:p w14:paraId="29EA61F6" w14:textId="77777777" w:rsidR="00513FFD" w:rsidRPr="00D37E34" w:rsidRDefault="00692F7B" w:rsidP="00C92992">
      <w:pPr>
        <w:ind w:right="270"/>
        <w:jc w:val="both"/>
        <w:rPr>
          <w:rFonts w:asciiTheme="majorBidi" w:hAnsiTheme="majorBidi" w:cstheme="majorBidi"/>
          <w:sz w:val="24"/>
          <w:szCs w:val="24"/>
        </w:rPr>
      </w:pPr>
      <w:r w:rsidRPr="00D37E34">
        <w:rPr>
          <w:rFonts w:asciiTheme="majorBidi" w:hAnsiTheme="majorBidi" w:cstheme="majorBidi"/>
          <w:sz w:val="24"/>
          <w:szCs w:val="24"/>
        </w:rPr>
        <w:t xml:space="preserve">This document identifies competencies related to electrician trade identified by the relevant industry during workshops held at Lahore Chamber of Commerce &amp; Industry, Lahore.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D37E34">
        <w:rPr>
          <w:rFonts w:asciiTheme="majorBidi" w:hAnsiTheme="majorBidi" w:cstheme="majorBidi"/>
          <w:color w:val="000000" w:themeColor="text1"/>
          <w:sz w:val="24"/>
          <w:szCs w:val="24"/>
        </w:rPr>
        <w:t>If qualifications implemented by training providers, will directly benefit the poor by increasing access, improving reliability, and reducing cost and pollution.</w:t>
      </w:r>
    </w:p>
    <w:p w14:paraId="1FBCD38A" w14:textId="77777777" w:rsidR="00513FFD" w:rsidRPr="00D37E34" w:rsidRDefault="00513FFD" w:rsidP="00C92992">
      <w:pPr>
        <w:ind w:right="270"/>
        <w:jc w:val="both"/>
        <w:rPr>
          <w:rFonts w:asciiTheme="majorBidi" w:hAnsiTheme="majorBidi" w:cstheme="majorBidi"/>
          <w:color w:val="000000" w:themeColor="text1"/>
          <w:sz w:val="24"/>
          <w:szCs w:val="24"/>
          <w:shd w:val="clear" w:color="auto" w:fill="FFFFFF"/>
        </w:rPr>
      </w:pPr>
    </w:p>
    <w:p w14:paraId="2A0C1F50" w14:textId="77777777" w:rsidR="00513FFD" w:rsidRPr="00D37E34" w:rsidRDefault="00692F7B" w:rsidP="00C92992">
      <w:p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This qualification can create a considerable impact in electrical field especially in the following areas:</w:t>
      </w:r>
    </w:p>
    <w:p w14:paraId="2E1A1329" w14:textId="77777777" w:rsidR="00513FFD" w:rsidRPr="00D37E34" w:rsidRDefault="00513FFD" w:rsidP="00C92992">
      <w:pPr>
        <w:jc w:val="both"/>
        <w:rPr>
          <w:rFonts w:asciiTheme="majorBidi" w:hAnsiTheme="majorBidi" w:cstheme="majorBidi"/>
          <w:color w:val="000000"/>
          <w:sz w:val="24"/>
          <w:szCs w:val="24"/>
          <w:shd w:val="clear" w:color="auto" w:fill="FFFFFF"/>
        </w:rPr>
      </w:pPr>
    </w:p>
    <w:p w14:paraId="395DD03B" w14:textId="77777777" w:rsidR="00513FFD" w:rsidRPr="00D37E34" w:rsidRDefault="00692F7B" w:rsidP="00C92992">
      <w:pPr>
        <w:pStyle w:val="ListParagraph"/>
        <w:numPr>
          <w:ilvl w:val="0"/>
          <w:numId w:val="5"/>
        </w:num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 xml:space="preserve">Energy saving infrastructures </w:t>
      </w:r>
    </w:p>
    <w:p w14:paraId="5F0A3415" w14:textId="77777777" w:rsidR="00513FFD" w:rsidRPr="00D37E34" w:rsidRDefault="00692F7B" w:rsidP="00C92992">
      <w:pPr>
        <w:pStyle w:val="ListParagraph"/>
        <w:numPr>
          <w:ilvl w:val="0"/>
          <w:numId w:val="5"/>
        </w:num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 xml:space="preserve">Renewable Energy </w:t>
      </w:r>
    </w:p>
    <w:p w14:paraId="257D02DD" w14:textId="77777777" w:rsidR="00513FFD" w:rsidRPr="00D37E34" w:rsidRDefault="00692F7B" w:rsidP="00C92992">
      <w:pPr>
        <w:pStyle w:val="ListParagraph"/>
        <w:numPr>
          <w:ilvl w:val="0"/>
          <w:numId w:val="5"/>
        </w:num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 xml:space="preserve">Building Automation </w:t>
      </w:r>
    </w:p>
    <w:p w14:paraId="3F0FCB47" w14:textId="77777777" w:rsidR="00513FFD" w:rsidRPr="00D37E34" w:rsidRDefault="00692F7B" w:rsidP="00C92992">
      <w:pPr>
        <w:pStyle w:val="ListParagraph"/>
        <w:numPr>
          <w:ilvl w:val="0"/>
          <w:numId w:val="5"/>
        </w:num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 xml:space="preserve">Solar Energy </w:t>
      </w:r>
    </w:p>
    <w:p w14:paraId="5BF62CE5" w14:textId="77777777" w:rsidR="00513FFD" w:rsidRPr="00D37E34" w:rsidRDefault="00513FFD" w:rsidP="00C92992">
      <w:pPr>
        <w:jc w:val="both"/>
        <w:rPr>
          <w:rFonts w:asciiTheme="majorBidi" w:hAnsiTheme="majorBidi" w:cstheme="majorBidi"/>
          <w:color w:val="000000"/>
          <w:sz w:val="24"/>
          <w:szCs w:val="24"/>
          <w:shd w:val="clear" w:color="auto" w:fill="FFFFFF"/>
        </w:rPr>
      </w:pPr>
    </w:p>
    <w:p w14:paraId="0E253FAF" w14:textId="77777777" w:rsidR="00513FFD" w:rsidRPr="00D37E34" w:rsidRDefault="00692F7B" w:rsidP="00C92992">
      <w:pPr>
        <w:jc w:val="both"/>
        <w:rPr>
          <w:rFonts w:asciiTheme="majorBidi" w:hAnsiTheme="majorBidi" w:cstheme="majorBidi"/>
          <w:color w:val="000000"/>
          <w:sz w:val="24"/>
          <w:szCs w:val="24"/>
          <w:shd w:val="clear" w:color="auto" w:fill="FFFFFF"/>
        </w:rPr>
      </w:pPr>
      <w:r w:rsidRPr="00D37E34">
        <w:rPr>
          <w:rFonts w:asciiTheme="majorBidi" w:hAnsiTheme="majorBidi" w:cstheme="majorBidi"/>
          <w:color w:val="000000"/>
          <w:sz w:val="24"/>
          <w:szCs w:val="24"/>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5E47302F"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ajorBidi" w:eastAsia="Calibri" w:hAnsiTheme="majorBidi"/>
          <w:color w:val="000000" w:themeColor="text1"/>
          <w:sz w:val="24"/>
          <w:szCs w:val="24"/>
        </w:rPr>
      </w:pPr>
      <w:bookmarkStart w:id="5" w:name="_Toc479859626"/>
      <w:bookmarkStart w:id="6" w:name="_Toc11027895"/>
      <w:bookmarkStart w:id="7" w:name="_Toc138685653"/>
      <w:r w:rsidRPr="00D37E34">
        <w:rPr>
          <w:rFonts w:asciiTheme="majorBidi" w:eastAsia="Calibri" w:hAnsiTheme="majorBidi"/>
          <w:color w:val="000000" w:themeColor="text1"/>
          <w:sz w:val="24"/>
          <w:szCs w:val="24"/>
        </w:rPr>
        <w:t>Purpose of the Qualification</w:t>
      </w:r>
      <w:bookmarkEnd w:id="5"/>
      <w:bookmarkEnd w:id="6"/>
      <w:bookmarkEnd w:id="7"/>
    </w:p>
    <w:tbl>
      <w:tblPr>
        <w:tblpPr w:leftFromText="180" w:rightFromText="180" w:vertAnchor="page" w:horzAnchor="margin" w:tblpY="1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76"/>
        <w:gridCol w:w="709"/>
        <w:gridCol w:w="687"/>
        <w:gridCol w:w="671"/>
        <w:gridCol w:w="586"/>
      </w:tblGrid>
      <w:tr w:rsidR="00B87E76" w:rsidRPr="00D37E34" w14:paraId="163ED8EA" w14:textId="77777777" w:rsidTr="00B87E76">
        <w:trPr>
          <w:trHeight w:val="331"/>
        </w:trPr>
        <w:tc>
          <w:tcPr>
            <w:tcW w:w="5807" w:type="dxa"/>
            <w:vMerge w:val="restart"/>
            <w:shd w:val="clear" w:color="auto" w:fill="C5E0B3" w:themeFill="accent6" w:themeFillTint="66"/>
            <w:vAlign w:val="center"/>
          </w:tcPr>
          <w:p w14:paraId="65510B07" w14:textId="77777777" w:rsidR="00B87E76" w:rsidRPr="00D37E34" w:rsidRDefault="00B87E76" w:rsidP="00B87E76">
            <w:pPr>
              <w:jc w:val="both"/>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Competency Standards</w:t>
            </w:r>
          </w:p>
        </w:tc>
        <w:tc>
          <w:tcPr>
            <w:tcW w:w="1276" w:type="dxa"/>
            <w:vMerge w:val="restart"/>
            <w:shd w:val="clear" w:color="auto" w:fill="C5E0B3" w:themeFill="accent6" w:themeFillTint="66"/>
            <w:vAlign w:val="center"/>
          </w:tcPr>
          <w:p w14:paraId="7120EC46"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Category</w:t>
            </w:r>
          </w:p>
        </w:tc>
        <w:tc>
          <w:tcPr>
            <w:tcW w:w="2067" w:type="dxa"/>
            <w:gridSpan w:val="3"/>
            <w:shd w:val="clear" w:color="auto" w:fill="C5E0B3" w:themeFill="accent6" w:themeFillTint="66"/>
            <w:vAlign w:val="center"/>
          </w:tcPr>
          <w:p w14:paraId="17152661"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Estimated Contact Hours</w:t>
            </w:r>
          </w:p>
        </w:tc>
        <w:tc>
          <w:tcPr>
            <w:tcW w:w="586" w:type="dxa"/>
            <w:vMerge w:val="restart"/>
            <w:shd w:val="clear" w:color="auto" w:fill="C5E0B3" w:themeFill="accent6" w:themeFillTint="66"/>
            <w:vAlign w:val="center"/>
          </w:tcPr>
          <w:p w14:paraId="216E0EEA"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Cr Hrs.</w:t>
            </w:r>
          </w:p>
        </w:tc>
      </w:tr>
      <w:tr w:rsidR="00B87E76" w:rsidRPr="00D37E34" w14:paraId="60C801F9" w14:textId="77777777" w:rsidTr="00B87E76">
        <w:trPr>
          <w:trHeight w:val="259"/>
        </w:trPr>
        <w:tc>
          <w:tcPr>
            <w:tcW w:w="5807" w:type="dxa"/>
            <w:vMerge/>
            <w:shd w:val="clear" w:color="auto" w:fill="C5E0B3" w:themeFill="accent6" w:themeFillTint="66"/>
            <w:vAlign w:val="center"/>
          </w:tcPr>
          <w:p w14:paraId="04143B70" w14:textId="77777777" w:rsidR="00B87E76" w:rsidRPr="00D37E34" w:rsidRDefault="00B87E76" w:rsidP="00B87E76">
            <w:pPr>
              <w:jc w:val="both"/>
              <w:rPr>
                <w:rFonts w:asciiTheme="majorBidi" w:eastAsia="Times New Roman" w:hAnsiTheme="majorBidi" w:cstheme="majorBidi"/>
                <w:color w:val="000000"/>
                <w:sz w:val="24"/>
                <w:szCs w:val="24"/>
              </w:rPr>
            </w:pPr>
          </w:p>
        </w:tc>
        <w:tc>
          <w:tcPr>
            <w:tcW w:w="1276" w:type="dxa"/>
            <w:vMerge/>
            <w:shd w:val="clear" w:color="auto" w:fill="C5E0B3" w:themeFill="accent6" w:themeFillTint="66"/>
            <w:vAlign w:val="center"/>
          </w:tcPr>
          <w:p w14:paraId="1738F488" w14:textId="77777777" w:rsidR="00B87E76" w:rsidRPr="00D37E34" w:rsidRDefault="00B87E76" w:rsidP="00B87E76">
            <w:pPr>
              <w:jc w:val="center"/>
              <w:rPr>
                <w:rFonts w:asciiTheme="majorBidi" w:eastAsia="Times New Roman" w:hAnsiTheme="majorBidi" w:cstheme="majorBidi"/>
                <w:color w:val="000000"/>
                <w:sz w:val="24"/>
                <w:szCs w:val="24"/>
              </w:rPr>
            </w:pPr>
          </w:p>
        </w:tc>
        <w:tc>
          <w:tcPr>
            <w:tcW w:w="709" w:type="dxa"/>
            <w:shd w:val="clear" w:color="auto" w:fill="C5E0B3" w:themeFill="accent6" w:themeFillTint="66"/>
            <w:vAlign w:val="center"/>
          </w:tcPr>
          <w:p w14:paraId="7F09CBC3"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Th.</w:t>
            </w:r>
          </w:p>
        </w:tc>
        <w:tc>
          <w:tcPr>
            <w:tcW w:w="687" w:type="dxa"/>
            <w:shd w:val="clear" w:color="auto" w:fill="C5E0B3" w:themeFill="accent6" w:themeFillTint="66"/>
            <w:vAlign w:val="center"/>
          </w:tcPr>
          <w:p w14:paraId="35DAE72F"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Pr.</w:t>
            </w:r>
          </w:p>
        </w:tc>
        <w:tc>
          <w:tcPr>
            <w:tcW w:w="671" w:type="dxa"/>
            <w:shd w:val="clear" w:color="auto" w:fill="C5E0B3" w:themeFill="accent6" w:themeFillTint="66"/>
            <w:vAlign w:val="center"/>
          </w:tcPr>
          <w:p w14:paraId="29E3CCEB" w14:textId="77777777" w:rsidR="00B87E76" w:rsidRPr="00D37E34" w:rsidRDefault="00B87E76" w:rsidP="00B87E76">
            <w:pPr>
              <w:jc w:val="center"/>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Total</w:t>
            </w:r>
          </w:p>
        </w:tc>
        <w:tc>
          <w:tcPr>
            <w:tcW w:w="586" w:type="dxa"/>
            <w:vMerge/>
            <w:shd w:val="clear" w:color="auto" w:fill="C5E0B3" w:themeFill="accent6" w:themeFillTint="66"/>
            <w:vAlign w:val="center"/>
          </w:tcPr>
          <w:p w14:paraId="23391ADB" w14:textId="77777777" w:rsidR="00B87E76" w:rsidRPr="00D37E34" w:rsidRDefault="00B87E76" w:rsidP="00B87E76">
            <w:pPr>
              <w:jc w:val="center"/>
              <w:rPr>
                <w:rFonts w:asciiTheme="majorBidi" w:eastAsia="Times New Roman" w:hAnsiTheme="majorBidi" w:cstheme="majorBidi"/>
                <w:color w:val="000000"/>
                <w:sz w:val="24"/>
                <w:szCs w:val="24"/>
              </w:rPr>
            </w:pPr>
          </w:p>
        </w:tc>
      </w:tr>
      <w:tr w:rsidR="00B87E76" w:rsidRPr="00D37E34" w14:paraId="4AA4AE49" w14:textId="77777777" w:rsidTr="00B87E76">
        <w:trPr>
          <w:trHeight w:val="372"/>
        </w:trPr>
        <w:tc>
          <w:tcPr>
            <w:tcW w:w="5807" w:type="dxa"/>
            <w:shd w:val="clear" w:color="auto" w:fill="auto"/>
            <w:noWrap/>
            <w:vAlign w:val="center"/>
          </w:tcPr>
          <w:p w14:paraId="7400930F" w14:textId="0578BEC7" w:rsidR="00B87E76" w:rsidRPr="00D37E34" w:rsidRDefault="00B87E76" w:rsidP="005844ED">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 xml:space="preserve">Verify Basic Laws of </w:t>
            </w:r>
            <w:r w:rsidR="005844ED" w:rsidRPr="00D37E34">
              <w:rPr>
                <w:rFonts w:asciiTheme="majorBidi" w:eastAsia="Times New Roman" w:hAnsiTheme="majorBidi" w:cstheme="majorBidi"/>
                <w:color w:val="000000"/>
                <w:sz w:val="24"/>
                <w:szCs w:val="24"/>
              </w:rPr>
              <w:t>Electromagnetic Induction</w:t>
            </w:r>
            <w:r w:rsidRPr="00D37E34">
              <w:rPr>
                <w:rFonts w:asciiTheme="majorBidi" w:eastAsia="Times New Roman" w:hAnsiTheme="majorBidi" w:cstheme="majorBidi"/>
                <w:color w:val="000000"/>
                <w:sz w:val="24"/>
                <w:szCs w:val="24"/>
              </w:rPr>
              <w:t xml:space="preserve"> </w:t>
            </w:r>
          </w:p>
        </w:tc>
        <w:tc>
          <w:tcPr>
            <w:tcW w:w="1276" w:type="dxa"/>
            <w:shd w:val="clear" w:color="auto" w:fill="auto"/>
            <w:noWrap/>
            <w:vAlign w:val="center"/>
          </w:tcPr>
          <w:p w14:paraId="55168BFA"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5D04D474"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10</w:t>
            </w:r>
          </w:p>
        </w:tc>
        <w:tc>
          <w:tcPr>
            <w:tcW w:w="687" w:type="dxa"/>
            <w:shd w:val="clear" w:color="auto" w:fill="auto"/>
            <w:noWrap/>
            <w:vAlign w:val="center"/>
          </w:tcPr>
          <w:p w14:paraId="1D574FCB"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40</w:t>
            </w:r>
          </w:p>
        </w:tc>
        <w:tc>
          <w:tcPr>
            <w:tcW w:w="671" w:type="dxa"/>
            <w:shd w:val="clear" w:color="auto" w:fill="auto"/>
            <w:noWrap/>
            <w:vAlign w:val="center"/>
          </w:tcPr>
          <w:p w14:paraId="399CD692"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50</w:t>
            </w:r>
          </w:p>
        </w:tc>
        <w:tc>
          <w:tcPr>
            <w:tcW w:w="586" w:type="dxa"/>
            <w:shd w:val="clear" w:color="auto" w:fill="auto"/>
            <w:noWrap/>
            <w:vAlign w:val="center"/>
          </w:tcPr>
          <w:p w14:paraId="50E05EE1"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5</w:t>
            </w:r>
          </w:p>
        </w:tc>
      </w:tr>
      <w:tr w:rsidR="00B87E76" w:rsidRPr="00D37E34" w14:paraId="70822614" w14:textId="77777777" w:rsidTr="00B87E76">
        <w:trPr>
          <w:trHeight w:val="136"/>
        </w:trPr>
        <w:tc>
          <w:tcPr>
            <w:tcW w:w="5807" w:type="dxa"/>
            <w:shd w:val="clear" w:color="auto" w:fill="auto"/>
            <w:noWrap/>
            <w:vAlign w:val="center"/>
          </w:tcPr>
          <w:p w14:paraId="2ABF0A7A"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Operate/Perform Associated Tests on Transformer</w:t>
            </w:r>
          </w:p>
        </w:tc>
        <w:tc>
          <w:tcPr>
            <w:tcW w:w="1276" w:type="dxa"/>
            <w:shd w:val="clear" w:color="auto" w:fill="auto"/>
            <w:noWrap/>
            <w:vAlign w:val="center"/>
          </w:tcPr>
          <w:p w14:paraId="7E01A9A2"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20D5985A"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30</w:t>
            </w:r>
          </w:p>
        </w:tc>
        <w:tc>
          <w:tcPr>
            <w:tcW w:w="687" w:type="dxa"/>
            <w:shd w:val="clear" w:color="auto" w:fill="auto"/>
            <w:noWrap/>
            <w:vAlign w:val="center"/>
          </w:tcPr>
          <w:p w14:paraId="3D4268C5"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120</w:t>
            </w:r>
          </w:p>
        </w:tc>
        <w:tc>
          <w:tcPr>
            <w:tcW w:w="671" w:type="dxa"/>
            <w:shd w:val="clear" w:color="auto" w:fill="auto"/>
            <w:noWrap/>
            <w:vAlign w:val="center"/>
          </w:tcPr>
          <w:p w14:paraId="37BA309F"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150</w:t>
            </w:r>
          </w:p>
        </w:tc>
        <w:tc>
          <w:tcPr>
            <w:tcW w:w="586" w:type="dxa"/>
            <w:shd w:val="clear" w:color="auto" w:fill="auto"/>
            <w:noWrap/>
            <w:vAlign w:val="center"/>
          </w:tcPr>
          <w:p w14:paraId="7CE8228B"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15</w:t>
            </w:r>
          </w:p>
        </w:tc>
      </w:tr>
      <w:tr w:rsidR="00B87E76" w:rsidRPr="00D37E34" w14:paraId="55E2D3D7" w14:textId="77777777" w:rsidTr="00B87E76">
        <w:trPr>
          <w:trHeight w:val="136"/>
        </w:trPr>
        <w:tc>
          <w:tcPr>
            <w:tcW w:w="5807" w:type="dxa"/>
            <w:shd w:val="clear" w:color="auto" w:fill="auto"/>
            <w:noWrap/>
            <w:vAlign w:val="center"/>
          </w:tcPr>
          <w:p w14:paraId="4BFBC992"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Identify Vector Group of Three Phase Transformer</w:t>
            </w:r>
          </w:p>
        </w:tc>
        <w:tc>
          <w:tcPr>
            <w:tcW w:w="1276" w:type="dxa"/>
            <w:shd w:val="clear" w:color="auto" w:fill="auto"/>
            <w:noWrap/>
            <w:vAlign w:val="center"/>
          </w:tcPr>
          <w:p w14:paraId="1570CD12"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2377D5A7" w14:textId="314BCC82"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10</w:t>
            </w:r>
          </w:p>
        </w:tc>
        <w:tc>
          <w:tcPr>
            <w:tcW w:w="687" w:type="dxa"/>
            <w:shd w:val="clear" w:color="auto" w:fill="auto"/>
            <w:noWrap/>
            <w:vAlign w:val="center"/>
          </w:tcPr>
          <w:p w14:paraId="474C1E4A" w14:textId="2054CD4F"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5</w:t>
            </w:r>
            <w:r w:rsidRPr="00D37E34">
              <w:rPr>
                <w:rFonts w:asciiTheme="majorBidi" w:eastAsia="Times New Roman" w:hAnsiTheme="majorBidi" w:cstheme="majorBidi"/>
                <w:color w:val="000000"/>
                <w:sz w:val="24"/>
                <w:szCs w:val="24"/>
              </w:rPr>
              <w:t>0</w:t>
            </w:r>
          </w:p>
        </w:tc>
        <w:tc>
          <w:tcPr>
            <w:tcW w:w="671" w:type="dxa"/>
            <w:shd w:val="clear" w:color="auto" w:fill="auto"/>
            <w:noWrap/>
            <w:vAlign w:val="center"/>
          </w:tcPr>
          <w:p w14:paraId="4E32E6AE" w14:textId="474DD769"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60</w:t>
            </w:r>
          </w:p>
        </w:tc>
        <w:tc>
          <w:tcPr>
            <w:tcW w:w="586" w:type="dxa"/>
            <w:shd w:val="clear" w:color="auto" w:fill="auto"/>
            <w:noWrap/>
            <w:vAlign w:val="center"/>
          </w:tcPr>
          <w:p w14:paraId="11C88D56" w14:textId="08997C2B"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6</w:t>
            </w:r>
          </w:p>
        </w:tc>
      </w:tr>
      <w:tr w:rsidR="00B87E76" w:rsidRPr="00D37E34" w14:paraId="4332F71E" w14:textId="77777777" w:rsidTr="00B87E76">
        <w:trPr>
          <w:trHeight w:val="136"/>
        </w:trPr>
        <w:tc>
          <w:tcPr>
            <w:tcW w:w="5807" w:type="dxa"/>
            <w:shd w:val="clear" w:color="auto" w:fill="auto"/>
            <w:noWrap/>
            <w:vAlign w:val="center"/>
          </w:tcPr>
          <w:p w14:paraId="1500DBC6"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Install Three Phase Electrical Wiring</w:t>
            </w:r>
          </w:p>
        </w:tc>
        <w:tc>
          <w:tcPr>
            <w:tcW w:w="1276" w:type="dxa"/>
            <w:shd w:val="clear" w:color="auto" w:fill="auto"/>
            <w:noWrap/>
            <w:vAlign w:val="center"/>
          </w:tcPr>
          <w:p w14:paraId="5CFBE8EF"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472406E5"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24</w:t>
            </w:r>
          </w:p>
        </w:tc>
        <w:tc>
          <w:tcPr>
            <w:tcW w:w="687" w:type="dxa"/>
            <w:shd w:val="clear" w:color="auto" w:fill="auto"/>
            <w:noWrap/>
            <w:vAlign w:val="center"/>
          </w:tcPr>
          <w:p w14:paraId="4C295283"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116</w:t>
            </w:r>
          </w:p>
        </w:tc>
        <w:tc>
          <w:tcPr>
            <w:tcW w:w="671" w:type="dxa"/>
            <w:shd w:val="clear" w:color="auto" w:fill="auto"/>
            <w:noWrap/>
            <w:vAlign w:val="center"/>
          </w:tcPr>
          <w:p w14:paraId="684F44D4"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140</w:t>
            </w:r>
          </w:p>
        </w:tc>
        <w:tc>
          <w:tcPr>
            <w:tcW w:w="586" w:type="dxa"/>
            <w:shd w:val="clear" w:color="auto" w:fill="auto"/>
            <w:noWrap/>
            <w:vAlign w:val="center"/>
          </w:tcPr>
          <w:p w14:paraId="44105FAB"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14</w:t>
            </w:r>
          </w:p>
        </w:tc>
      </w:tr>
      <w:tr w:rsidR="00B87E76" w:rsidRPr="00D37E34" w14:paraId="1D2163C6" w14:textId="77777777" w:rsidTr="00B87E76">
        <w:trPr>
          <w:trHeight w:val="136"/>
        </w:trPr>
        <w:tc>
          <w:tcPr>
            <w:tcW w:w="5807" w:type="dxa"/>
            <w:shd w:val="clear" w:color="auto" w:fill="auto"/>
            <w:noWrap/>
            <w:vAlign w:val="center"/>
          </w:tcPr>
          <w:p w14:paraId="153F0521"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Perform Testing of Electrical Three Phase Wiring</w:t>
            </w:r>
          </w:p>
        </w:tc>
        <w:tc>
          <w:tcPr>
            <w:tcW w:w="1276" w:type="dxa"/>
            <w:shd w:val="clear" w:color="auto" w:fill="auto"/>
            <w:noWrap/>
            <w:vAlign w:val="center"/>
          </w:tcPr>
          <w:p w14:paraId="2DB4848D"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014DEC98"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10</w:t>
            </w:r>
          </w:p>
        </w:tc>
        <w:tc>
          <w:tcPr>
            <w:tcW w:w="687" w:type="dxa"/>
            <w:shd w:val="clear" w:color="auto" w:fill="auto"/>
            <w:noWrap/>
            <w:vAlign w:val="center"/>
          </w:tcPr>
          <w:p w14:paraId="257A2EC1"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40</w:t>
            </w:r>
          </w:p>
        </w:tc>
        <w:tc>
          <w:tcPr>
            <w:tcW w:w="671" w:type="dxa"/>
            <w:shd w:val="clear" w:color="auto" w:fill="auto"/>
            <w:noWrap/>
            <w:vAlign w:val="center"/>
          </w:tcPr>
          <w:p w14:paraId="5B606A0B"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50</w:t>
            </w:r>
          </w:p>
        </w:tc>
        <w:tc>
          <w:tcPr>
            <w:tcW w:w="586" w:type="dxa"/>
            <w:shd w:val="clear" w:color="auto" w:fill="auto"/>
            <w:noWrap/>
            <w:vAlign w:val="center"/>
          </w:tcPr>
          <w:p w14:paraId="1CD11BBA"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5</w:t>
            </w:r>
          </w:p>
        </w:tc>
      </w:tr>
      <w:tr w:rsidR="00B87E76" w:rsidRPr="00D37E34" w14:paraId="3B57759F" w14:textId="77777777" w:rsidTr="00B87E76">
        <w:trPr>
          <w:trHeight w:val="136"/>
        </w:trPr>
        <w:tc>
          <w:tcPr>
            <w:tcW w:w="5807" w:type="dxa"/>
            <w:shd w:val="clear" w:color="auto" w:fill="auto"/>
            <w:noWrap/>
            <w:vAlign w:val="center"/>
          </w:tcPr>
          <w:p w14:paraId="24FD550F"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Repair/ Maintenance of Electrical Installations for three Phase</w:t>
            </w:r>
          </w:p>
        </w:tc>
        <w:tc>
          <w:tcPr>
            <w:tcW w:w="1276" w:type="dxa"/>
            <w:shd w:val="clear" w:color="auto" w:fill="auto"/>
            <w:noWrap/>
            <w:vAlign w:val="center"/>
          </w:tcPr>
          <w:p w14:paraId="25B4E7C8"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Technical</w:t>
            </w:r>
          </w:p>
        </w:tc>
        <w:tc>
          <w:tcPr>
            <w:tcW w:w="709" w:type="dxa"/>
            <w:shd w:val="clear" w:color="auto" w:fill="auto"/>
            <w:noWrap/>
            <w:vAlign w:val="center"/>
          </w:tcPr>
          <w:p w14:paraId="282CBA80" w14:textId="08F69901"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30</w:t>
            </w:r>
          </w:p>
        </w:tc>
        <w:tc>
          <w:tcPr>
            <w:tcW w:w="687" w:type="dxa"/>
            <w:shd w:val="clear" w:color="auto" w:fill="auto"/>
            <w:noWrap/>
            <w:vAlign w:val="center"/>
          </w:tcPr>
          <w:p w14:paraId="56FB87FB" w14:textId="56C35A48"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90</w:t>
            </w:r>
          </w:p>
        </w:tc>
        <w:tc>
          <w:tcPr>
            <w:tcW w:w="671" w:type="dxa"/>
            <w:shd w:val="clear" w:color="auto" w:fill="auto"/>
            <w:noWrap/>
            <w:vAlign w:val="center"/>
          </w:tcPr>
          <w:p w14:paraId="0A9C8CF7" w14:textId="35602269"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120</w:t>
            </w:r>
          </w:p>
        </w:tc>
        <w:tc>
          <w:tcPr>
            <w:tcW w:w="586" w:type="dxa"/>
            <w:shd w:val="clear" w:color="auto" w:fill="auto"/>
            <w:noWrap/>
            <w:vAlign w:val="center"/>
          </w:tcPr>
          <w:p w14:paraId="32D89EF9" w14:textId="3C62EAF8"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12</w:t>
            </w:r>
          </w:p>
        </w:tc>
      </w:tr>
      <w:tr w:rsidR="00B87E76" w:rsidRPr="00D37E34" w14:paraId="2DD9FF04" w14:textId="77777777" w:rsidTr="00B87E76">
        <w:trPr>
          <w:trHeight w:val="129"/>
        </w:trPr>
        <w:tc>
          <w:tcPr>
            <w:tcW w:w="5807" w:type="dxa"/>
            <w:shd w:val="clear" w:color="auto" w:fill="auto"/>
            <w:noWrap/>
            <w:vAlign w:val="center"/>
          </w:tcPr>
          <w:p w14:paraId="25483353" w14:textId="77777777" w:rsidR="00B87E76" w:rsidRPr="00D37E34" w:rsidRDefault="00B87E76" w:rsidP="00B87E76">
            <w:pPr>
              <w:jc w:val="both"/>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Maintain Professionalism in the Workplace and Advance Green Practices</w:t>
            </w:r>
          </w:p>
        </w:tc>
        <w:tc>
          <w:tcPr>
            <w:tcW w:w="1276" w:type="dxa"/>
            <w:shd w:val="clear" w:color="auto" w:fill="auto"/>
            <w:noWrap/>
            <w:vAlign w:val="center"/>
          </w:tcPr>
          <w:p w14:paraId="5DE5B378"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Generic</w:t>
            </w:r>
          </w:p>
        </w:tc>
        <w:tc>
          <w:tcPr>
            <w:tcW w:w="709" w:type="dxa"/>
            <w:shd w:val="clear" w:color="auto" w:fill="auto"/>
            <w:noWrap/>
            <w:vAlign w:val="center"/>
          </w:tcPr>
          <w:p w14:paraId="5022E4E6"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6</w:t>
            </w:r>
          </w:p>
        </w:tc>
        <w:tc>
          <w:tcPr>
            <w:tcW w:w="687" w:type="dxa"/>
            <w:shd w:val="clear" w:color="auto" w:fill="auto"/>
            <w:noWrap/>
            <w:vAlign w:val="center"/>
          </w:tcPr>
          <w:p w14:paraId="65B43161"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24</w:t>
            </w:r>
          </w:p>
        </w:tc>
        <w:tc>
          <w:tcPr>
            <w:tcW w:w="671" w:type="dxa"/>
            <w:shd w:val="clear" w:color="auto" w:fill="auto"/>
            <w:noWrap/>
            <w:vAlign w:val="center"/>
          </w:tcPr>
          <w:p w14:paraId="4CD750AC"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30</w:t>
            </w:r>
          </w:p>
        </w:tc>
        <w:tc>
          <w:tcPr>
            <w:tcW w:w="586" w:type="dxa"/>
            <w:shd w:val="clear" w:color="auto" w:fill="auto"/>
            <w:noWrap/>
            <w:vAlign w:val="center"/>
          </w:tcPr>
          <w:p w14:paraId="7B3EA8AD"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3</w:t>
            </w:r>
          </w:p>
        </w:tc>
      </w:tr>
      <w:tr w:rsidR="00B87E76" w:rsidRPr="00D37E34" w14:paraId="7A15213E" w14:textId="77777777" w:rsidTr="00B87E76">
        <w:trPr>
          <w:trHeight w:val="129"/>
        </w:trPr>
        <w:tc>
          <w:tcPr>
            <w:tcW w:w="5807" w:type="dxa"/>
            <w:shd w:val="clear" w:color="auto" w:fill="auto"/>
            <w:noWrap/>
            <w:vAlign w:val="center"/>
          </w:tcPr>
          <w:p w14:paraId="1F191432" w14:textId="77777777" w:rsidR="00B87E76" w:rsidRPr="00D37E34" w:rsidRDefault="00B87E76" w:rsidP="00B87E76">
            <w:pPr>
              <w:jc w:val="both"/>
              <w:rPr>
                <w:rFonts w:asciiTheme="majorBidi" w:eastAsia="Times New Roman" w:hAnsiTheme="majorBidi" w:cstheme="majorBidi"/>
                <w:b/>
                <w:color w:val="000000"/>
                <w:sz w:val="24"/>
                <w:szCs w:val="24"/>
              </w:rPr>
            </w:pPr>
            <w:r w:rsidRPr="00D37E34">
              <w:rPr>
                <w:rFonts w:asciiTheme="majorBidi" w:eastAsia="Times New Roman" w:hAnsiTheme="majorBidi" w:cstheme="majorBidi"/>
                <w:b/>
                <w:color w:val="000000"/>
                <w:sz w:val="24"/>
                <w:szCs w:val="24"/>
              </w:rPr>
              <w:t>Total</w:t>
            </w:r>
          </w:p>
        </w:tc>
        <w:tc>
          <w:tcPr>
            <w:tcW w:w="1276" w:type="dxa"/>
            <w:shd w:val="clear" w:color="auto" w:fill="auto"/>
            <w:noWrap/>
            <w:vAlign w:val="center"/>
          </w:tcPr>
          <w:p w14:paraId="2028908B" w14:textId="77777777" w:rsidR="00B87E76" w:rsidRPr="00D37E34" w:rsidRDefault="00B87E76" w:rsidP="00B87E76">
            <w:pPr>
              <w:jc w:val="center"/>
              <w:rPr>
                <w:rFonts w:asciiTheme="majorBidi" w:eastAsia="Times New Roman" w:hAnsiTheme="majorBidi" w:cstheme="majorBidi"/>
                <w:color w:val="000000"/>
                <w:sz w:val="24"/>
                <w:szCs w:val="24"/>
              </w:rPr>
            </w:pPr>
          </w:p>
        </w:tc>
        <w:tc>
          <w:tcPr>
            <w:tcW w:w="709" w:type="dxa"/>
            <w:shd w:val="clear" w:color="auto" w:fill="auto"/>
            <w:noWrap/>
            <w:vAlign w:val="center"/>
          </w:tcPr>
          <w:p w14:paraId="4F3DD7D2"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120</w:t>
            </w:r>
          </w:p>
        </w:tc>
        <w:tc>
          <w:tcPr>
            <w:tcW w:w="687" w:type="dxa"/>
            <w:shd w:val="clear" w:color="auto" w:fill="auto"/>
            <w:noWrap/>
            <w:vAlign w:val="center"/>
          </w:tcPr>
          <w:p w14:paraId="128D7D64" w14:textId="019F78A5"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48</w:t>
            </w:r>
            <w:r w:rsidRPr="00D37E34">
              <w:rPr>
                <w:rFonts w:asciiTheme="majorBidi" w:eastAsia="Times New Roman" w:hAnsiTheme="majorBidi" w:cstheme="majorBidi"/>
                <w:color w:val="000000"/>
                <w:sz w:val="24"/>
                <w:szCs w:val="24"/>
              </w:rPr>
              <w:t>0</w:t>
            </w:r>
          </w:p>
        </w:tc>
        <w:tc>
          <w:tcPr>
            <w:tcW w:w="671" w:type="dxa"/>
            <w:shd w:val="clear" w:color="auto" w:fill="auto"/>
            <w:noWrap/>
            <w:vAlign w:val="center"/>
          </w:tcPr>
          <w:p w14:paraId="59102098" w14:textId="77777777" w:rsidR="00B87E76" w:rsidRPr="00D37E34" w:rsidRDefault="00B87E76" w:rsidP="00B87E76">
            <w:pPr>
              <w:jc w:val="center"/>
              <w:rPr>
                <w:rFonts w:asciiTheme="majorBidi" w:eastAsia="Times New Roman" w:hAnsiTheme="majorBidi" w:cstheme="majorBidi"/>
                <w:color w:val="000000"/>
                <w:sz w:val="24"/>
                <w:szCs w:val="24"/>
              </w:rPr>
            </w:pPr>
            <w:r w:rsidRPr="00D37E34">
              <w:rPr>
                <w:rFonts w:asciiTheme="majorBidi" w:eastAsia="Times New Roman" w:hAnsiTheme="majorBidi" w:cstheme="majorBidi"/>
                <w:color w:val="000000"/>
                <w:sz w:val="24"/>
                <w:szCs w:val="24"/>
              </w:rPr>
              <w:t>600</w:t>
            </w:r>
          </w:p>
        </w:tc>
        <w:tc>
          <w:tcPr>
            <w:tcW w:w="586" w:type="dxa"/>
            <w:shd w:val="clear" w:color="auto" w:fill="auto"/>
            <w:noWrap/>
            <w:vAlign w:val="center"/>
          </w:tcPr>
          <w:p w14:paraId="5ABF5B0E" w14:textId="77777777" w:rsidR="00B87E76" w:rsidRPr="00D37E34" w:rsidRDefault="00B87E76" w:rsidP="00B87E76">
            <w:pPr>
              <w:jc w:val="center"/>
              <w:rPr>
                <w:rFonts w:asciiTheme="majorBidi" w:eastAsia="Times New Roman" w:hAnsiTheme="majorBidi" w:cstheme="majorBidi"/>
                <w:color w:val="000000"/>
                <w:sz w:val="24"/>
                <w:szCs w:val="24"/>
              </w:rPr>
            </w:pPr>
          </w:p>
        </w:tc>
      </w:tr>
    </w:tbl>
    <w:p w14:paraId="6C105177" w14:textId="77777777" w:rsidR="00513FFD" w:rsidRPr="00D37E34" w:rsidRDefault="00513FFD" w:rsidP="00C92992">
      <w:pPr>
        <w:autoSpaceDE w:val="0"/>
        <w:autoSpaceDN w:val="0"/>
        <w:adjustRightInd w:val="0"/>
        <w:spacing w:line="276" w:lineRule="auto"/>
        <w:ind w:right="270"/>
        <w:jc w:val="both"/>
        <w:rPr>
          <w:rFonts w:asciiTheme="majorBidi" w:hAnsiTheme="majorBidi" w:cstheme="majorBidi"/>
          <w:color w:val="000000" w:themeColor="text1"/>
          <w:sz w:val="24"/>
          <w:szCs w:val="24"/>
          <w:lang w:val="en-GB"/>
        </w:rPr>
      </w:pPr>
    </w:p>
    <w:p w14:paraId="49122CA1" w14:textId="77777777" w:rsidR="00513FFD" w:rsidRPr="00D37E34" w:rsidRDefault="00692F7B" w:rsidP="00C92992">
      <w:pPr>
        <w:autoSpaceDE w:val="0"/>
        <w:autoSpaceDN w:val="0"/>
        <w:adjustRightInd w:val="0"/>
        <w:ind w:right="274"/>
        <w:jc w:val="both"/>
        <w:rPr>
          <w:rFonts w:asciiTheme="majorBidi" w:eastAsia="Times New Roman" w:hAnsiTheme="majorBidi" w:cstheme="majorBidi"/>
          <w:color w:val="000000" w:themeColor="text1"/>
          <w:sz w:val="24"/>
          <w:szCs w:val="24"/>
        </w:rPr>
      </w:pPr>
      <w:r w:rsidRPr="00D37E34">
        <w:rPr>
          <w:rFonts w:asciiTheme="majorBidi" w:hAnsiTheme="majorBidi" w:cstheme="majorBidi"/>
          <w:color w:val="000000" w:themeColor="text1"/>
          <w:sz w:val="24"/>
          <w:szCs w:val="24"/>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D37E34">
        <w:rPr>
          <w:rFonts w:asciiTheme="majorBidi" w:eastAsia="Times New Roman" w:hAnsiTheme="majorBidi" w:cstheme="majorBidi"/>
          <w:color w:val="000000" w:themeColor="text1"/>
          <w:sz w:val="24"/>
          <w:szCs w:val="24"/>
        </w:rPr>
        <w:t>The National Competency Standards could be used as a referral document for the development of curricula and Assessment Packages to be used by training institutions and Qualification Awarding Bodies respectively.</w:t>
      </w:r>
    </w:p>
    <w:p w14:paraId="5946F3A1" w14:textId="77777777" w:rsidR="00513FFD" w:rsidRPr="00D37E34" w:rsidRDefault="00692F7B" w:rsidP="00C92992">
      <w:pPr>
        <w:autoSpaceDE w:val="0"/>
        <w:autoSpaceDN w:val="0"/>
        <w:adjustRightInd w:val="0"/>
        <w:ind w:right="274"/>
        <w:jc w:val="both"/>
        <w:rPr>
          <w:rFonts w:asciiTheme="majorBidi" w:hAnsiTheme="majorBidi" w:cstheme="majorBidi"/>
          <w:color w:val="000000" w:themeColor="text1"/>
          <w:sz w:val="24"/>
          <w:szCs w:val="24"/>
          <w:lang w:val="en-GB"/>
        </w:rPr>
      </w:pPr>
      <w:r w:rsidRPr="00D37E34">
        <w:rPr>
          <w:rFonts w:asciiTheme="majorBidi" w:eastAsia="Times New Roman" w:hAnsiTheme="majorBidi" w:cstheme="majorBidi"/>
          <w:color w:val="000000" w:themeColor="text1"/>
          <w:sz w:val="24"/>
          <w:szCs w:val="24"/>
        </w:rPr>
        <w:t xml:space="preserve"> </w:t>
      </w:r>
    </w:p>
    <w:p w14:paraId="11FD4AD9" w14:textId="7FBAF8D5" w:rsidR="00513FFD" w:rsidRPr="00D37E34" w:rsidRDefault="00692F7B" w:rsidP="00C92992">
      <w:pPr>
        <w:autoSpaceDE w:val="0"/>
        <w:autoSpaceDN w:val="0"/>
        <w:adjustRightInd w:val="0"/>
        <w:ind w:right="274"/>
        <w:jc w:val="both"/>
        <w:rPr>
          <w:rFonts w:asciiTheme="majorBidi" w:hAnsiTheme="majorBidi" w:cstheme="majorBidi"/>
          <w:color w:val="000000" w:themeColor="text1"/>
          <w:sz w:val="24"/>
          <w:szCs w:val="24"/>
          <w:lang w:val="en-GB"/>
        </w:rPr>
      </w:pPr>
      <w:r w:rsidRPr="00D37E34">
        <w:rPr>
          <w:rFonts w:asciiTheme="majorBidi" w:eastAsia="Times New Roman" w:hAnsiTheme="majorBidi" w:cstheme="majorBidi"/>
          <w:color w:val="000000" w:themeColor="text1"/>
          <w:sz w:val="24"/>
          <w:szCs w:val="24"/>
        </w:rPr>
        <w:t>The purpose of the training is to</w:t>
      </w:r>
      <w:r w:rsidRPr="00D37E34">
        <w:rPr>
          <w:rFonts w:asciiTheme="majorBidi" w:hAnsiTheme="majorBidi" w:cstheme="majorBidi"/>
          <w:color w:val="000000" w:themeColor="text1"/>
          <w:sz w:val="24"/>
          <w:szCs w:val="24"/>
          <w:lang w:val="en-GB"/>
        </w:rPr>
        <w:t xml:space="preserve"> provide the Green skills to the trainees in the field of Electrical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bookmarkStart w:id="8" w:name="_Toc9946217"/>
      <w:bookmarkStart w:id="9" w:name="_Toc11027896"/>
    </w:p>
    <w:p w14:paraId="42E9053B" w14:textId="77777777" w:rsidR="00C92992" w:rsidRPr="00D37E34" w:rsidRDefault="00C92992" w:rsidP="00C92992">
      <w:pPr>
        <w:autoSpaceDE w:val="0"/>
        <w:autoSpaceDN w:val="0"/>
        <w:adjustRightInd w:val="0"/>
        <w:ind w:right="274"/>
        <w:jc w:val="both"/>
        <w:rPr>
          <w:rFonts w:asciiTheme="majorBidi" w:hAnsiTheme="majorBidi" w:cstheme="majorBidi"/>
          <w:color w:val="000000" w:themeColor="text1"/>
          <w:sz w:val="24"/>
          <w:szCs w:val="24"/>
        </w:rPr>
      </w:pPr>
    </w:p>
    <w:p w14:paraId="3D2D14C3"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ajorBidi" w:eastAsia="Calibri" w:hAnsiTheme="majorBidi"/>
          <w:color w:val="000000" w:themeColor="text1"/>
          <w:sz w:val="24"/>
          <w:szCs w:val="24"/>
        </w:rPr>
      </w:pPr>
      <w:bookmarkStart w:id="10" w:name="_Toc132325303"/>
      <w:bookmarkStart w:id="11" w:name="_Toc138685654"/>
      <w:r w:rsidRPr="00D37E34">
        <w:rPr>
          <w:rFonts w:asciiTheme="majorBidi" w:eastAsia="Calibri" w:hAnsiTheme="majorBidi"/>
          <w:color w:val="000000" w:themeColor="text1"/>
          <w:sz w:val="24"/>
          <w:szCs w:val="24"/>
        </w:rPr>
        <w:t>Summary of Competency Standards and contact hours</w:t>
      </w:r>
      <w:bookmarkEnd w:id="10"/>
      <w:bookmarkEnd w:id="11"/>
    </w:p>
    <w:p w14:paraId="058263F2" w14:textId="655337DA" w:rsidR="00513FFD" w:rsidRPr="00D37E34" w:rsidRDefault="00692F7B" w:rsidP="005844ED">
      <w:pPr>
        <w:jc w:val="both"/>
        <w:rPr>
          <w:rFonts w:asciiTheme="majorBidi" w:hAnsiTheme="majorBidi" w:cstheme="majorBidi"/>
          <w:sz w:val="8"/>
          <w:szCs w:val="8"/>
        </w:rPr>
      </w:pPr>
      <w:r w:rsidRPr="00D37E34">
        <w:rPr>
          <w:rFonts w:asciiTheme="majorBidi" w:hAnsiTheme="majorBidi" w:cstheme="majorBidi"/>
          <w:sz w:val="8"/>
          <w:szCs w:val="8"/>
        </w:rPr>
        <w:t xml:space="preserve">       </w:t>
      </w:r>
    </w:p>
    <w:p w14:paraId="23C65AAC"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12" w:name="_Toc138685655"/>
      <w:bookmarkEnd w:id="8"/>
      <w:bookmarkEnd w:id="9"/>
      <w:r w:rsidRPr="00D37E34">
        <w:rPr>
          <w:rFonts w:asciiTheme="majorBidi" w:hAnsiTheme="majorBidi"/>
          <w:color w:val="000000" w:themeColor="text1"/>
          <w:sz w:val="24"/>
          <w:szCs w:val="24"/>
        </w:rPr>
        <w:t>Packaging of Occupation</w:t>
      </w:r>
      <w:bookmarkEnd w:id="12"/>
    </w:p>
    <w:p w14:paraId="0B913F85" w14:textId="77777777" w:rsidR="00513FFD" w:rsidRPr="00D37E34" w:rsidRDefault="00513FFD" w:rsidP="00C92992">
      <w:pPr>
        <w:ind w:right="270"/>
        <w:jc w:val="both"/>
        <w:rPr>
          <w:rFonts w:asciiTheme="majorBidi" w:hAnsiTheme="majorBidi" w:cstheme="majorBidi"/>
          <w:sz w:val="24"/>
          <w:szCs w:val="24"/>
        </w:rPr>
      </w:pPr>
    </w:p>
    <w:p w14:paraId="5E3E8C49" w14:textId="77777777" w:rsidR="00513FFD" w:rsidRPr="00D37E34" w:rsidRDefault="00692F7B" w:rsidP="00C92992">
      <w:pPr>
        <w:ind w:right="270"/>
        <w:jc w:val="both"/>
        <w:rPr>
          <w:rFonts w:asciiTheme="majorBidi" w:hAnsiTheme="majorBidi" w:cstheme="majorBidi"/>
          <w:sz w:val="24"/>
          <w:szCs w:val="24"/>
        </w:rPr>
      </w:pPr>
      <w:r w:rsidRPr="00D37E34">
        <w:rPr>
          <w:rFonts w:asciiTheme="majorBidi" w:hAnsiTheme="majorBidi" w:cstheme="majorBidi"/>
          <w:sz w:val="24"/>
          <w:szCs w:val="24"/>
        </w:rPr>
        <w:t xml:space="preserve">The National Vocational Qualification for </w:t>
      </w:r>
      <w:r w:rsidRPr="00D37E34">
        <w:rPr>
          <w:rFonts w:asciiTheme="majorBidi" w:hAnsiTheme="majorBidi" w:cstheme="majorBidi"/>
          <w:b/>
          <w:i/>
          <w:sz w:val="24"/>
          <w:szCs w:val="24"/>
        </w:rPr>
        <w:t>Industrial Electrician</w:t>
      </w:r>
      <w:r w:rsidRPr="00D37E34">
        <w:rPr>
          <w:rFonts w:asciiTheme="majorBidi" w:hAnsiTheme="majorBidi" w:cstheme="majorBidi"/>
          <w:sz w:val="24"/>
          <w:szCs w:val="24"/>
        </w:rPr>
        <w:t xml:space="preserve"> has been packaged as detailed below:</w:t>
      </w:r>
    </w:p>
    <w:p w14:paraId="2098A47D" w14:textId="77777777" w:rsidR="00513FFD" w:rsidRPr="00D37E34" w:rsidRDefault="00513FFD" w:rsidP="00C92992">
      <w:pPr>
        <w:spacing w:line="276" w:lineRule="auto"/>
        <w:ind w:right="270"/>
        <w:jc w:val="both"/>
        <w:rPr>
          <w:rFonts w:asciiTheme="majorBidi" w:hAnsiTheme="majorBidi" w:cstheme="majorBidi"/>
          <w:sz w:val="24"/>
          <w:szCs w:val="24"/>
        </w:rPr>
      </w:pPr>
    </w:p>
    <w:p w14:paraId="1AEB0C54" w14:textId="42B37AAA" w:rsidR="00513FFD" w:rsidRPr="00D37E34" w:rsidRDefault="005C3536"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Explain </w:t>
      </w:r>
      <w:r w:rsidR="00692F7B" w:rsidRPr="00D37E34">
        <w:rPr>
          <w:rFonts w:asciiTheme="majorBidi" w:hAnsiTheme="majorBidi" w:cstheme="majorBidi"/>
          <w:sz w:val="24"/>
          <w:szCs w:val="24"/>
        </w:rPr>
        <w:t>Basic Laws of Electric</w:t>
      </w:r>
      <w:r w:rsidRPr="00D37E34">
        <w:rPr>
          <w:rFonts w:asciiTheme="majorBidi" w:hAnsiTheme="majorBidi" w:cstheme="majorBidi"/>
          <w:sz w:val="24"/>
          <w:szCs w:val="24"/>
        </w:rPr>
        <w:t xml:space="preserve">ity </w:t>
      </w:r>
    </w:p>
    <w:p w14:paraId="4644BFD7"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Operate/Perform Associated Tests on Transformer</w:t>
      </w:r>
    </w:p>
    <w:p w14:paraId="56808654"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Identify Vector Group of Three Phase Transformer</w:t>
      </w:r>
    </w:p>
    <w:p w14:paraId="1BAE1B96"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Maintain Tools &amp; Equipment for Three Phase System.</w:t>
      </w:r>
    </w:p>
    <w:p w14:paraId="0164FF85"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Make Cable/Wire Joints for three phase</w:t>
      </w:r>
    </w:p>
    <w:p w14:paraId="1AAB435F" w14:textId="7A75B28E"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lastRenderedPageBreak/>
        <w:t>Install Three Phase Electrical Wiring</w:t>
      </w:r>
    </w:p>
    <w:p w14:paraId="374453E1"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Perform Testing of Electrical Three Phase Wiring</w:t>
      </w:r>
    </w:p>
    <w:p w14:paraId="53529ED7" w14:textId="77777777"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Repair/ Maintenance of Electrical Installations for three Phase</w:t>
      </w:r>
    </w:p>
    <w:p w14:paraId="23A473D3" w14:textId="043B8C99" w:rsidR="00513FFD" w:rsidRPr="00D37E34" w:rsidRDefault="00692F7B" w:rsidP="00C92992">
      <w:pPr>
        <w:pStyle w:val="ListParagraph"/>
        <w:numPr>
          <w:ilvl w:val="0"/>
          <w:numId w:val="6"/>
        </w:numPr>
        <w:spacing w:line="276" w:lineRule="auto"/>
        <w:jc w:val="both"/>
        <w:rPr>
          <w:rFonts w:asciiTheme="majorBidi" w:hAnsiTheme="majorBidi" w:cstheme="majorBidi"/>
          <w:sz w:val="24"/>
          <w:szCs w:val="24"/>
        </w:rPr>
      </w:pPr>
      <w:r w:rsidRPr="00D37E34">
        <w:rPr>
          <w:rFonts w:asciiTheme="majorBidi" w:hAnsiTheme="majorBidi" w:cstheme="majorBidi"/>
          <w:sz w:val="24"/>
          <w:szCs w:val="24"/>
        </w:rPr>
        <w:t>Maintain Professionalism in the Workplace and Advance Green Practices</w:t>
      </w:r>
    </w:p>
    <w:p w14:paraId="7B8D74D0" w14:textId="3F6D2DEC" w:rsidR="005844ED" w:rsidRPr="00D37E34" w:rsidRDefault="005844ED" w:rsidP="005844ED">
      <w:pPr>
        <w:spacing w:line="276" w:lineRule="auto"/>
        <w:jc w:val="both"/>
        <w:rPr>
          <w:rFonts w:asciiTheme="majorBidi" w:hAnsiTheme="majorBidi" w:cstheme="majorBidi"/>
          <w:sz w:val="24"/>
          <w:szCs w:val="24"/>
        </w:rPr>
      </w:pPr>
    </w:p>
    <w:p w14:paraId="5A879A76" w14:textId="77777777" w:rsidR="005844ED" w:rsidRPr="00D37E34" w:rsidRDefault="005844ED" w:rsidP="005844ED">
      <w:pPr>
        <w:spacing w:line="276" w:lineRule="auto"/>
        <w:jc w:val="both"/>
        <w:rPr>
          <w:rFonts w:asciiTheme="majorBidi" w:hAnsiTheme="majorBidi" w:cstheme="majorBidi"/>
          <w:sz w:val="24"/>
          <w:szCs w:val="24"/>
        </w:rPr>
      </w:pPr>
    </w:p>
    <w:p w14:paraId="76FC37B2"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13" w:name="_Toc479859627"/>
      <w:bookmarkStart w:id="14" w:name="_Toc9946218"/>
      <w:bookmarkStart w:id="15" w:name="_Toc11027897"/>
      <w:bookmarkStart w:id="16" w:name="_Toc138685656"/>
      <w:r w:rsidRPr="00D37E34">
        <w:rPr>
          <w:rFonts w:asciiTheme="majorBidi" w:hAnsiTheme="majorBidi"/>
          <w:color w:val="000000" w:themeColor="text1"/>
          <w:sz w:val="24"/>
          <w:szCs w:val="24"/>
        </w:rPr>
        <w:t>Date of Validation</w:t>
      </w:r>
      <w:bookmarkEnd w:id="13"/>
      <w:bookmarkEnd w:id="14"/>
      <w:bookmarkEnd w:id="15"/>
      <w:bookmarkEnd w:id="16"/>
    </w:p>
    <w:p w14:paraId="44F1A3E5"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05296854" w14:textId="77777777" w:rsidR="00513FFD" w:rsidRPr="00D37E34" w:rsidRDefault="00692F7B" w:rsidP="00C92992">
      <w:pPr>
        <w:ind w:left="1688" w:right="16" w:hanging="1669"/>
        <w:jc w:val="both"/>
        <w:rPr>
          <w:rFonts w:asciiTheme="majorBidi" w:hAnsiTheme="majorBidi" w:cstheme="majorBidi"/>
          <w:b/>
          <w:i/>
          <w:sz w:val="24"/>
          <w:szCs w:val="24"/>
        </w:rPr>
      </w:pPr>
      <w:r w:rsidRPr="00D37E34">
        <w:rPr>
          <w:rFonts w:asciiTheme="majorBidi" w:hAnsiTheme="majorBidi" w:cstheme="majorBidi"/>
          <w:color w:val="000000" w:themeColor="text1"/>
          <w:sz w:val="24"/>
          <w:szCs w:val="24"/>
        </w:rPr>
        <w:t xml:space="preserve">The </w:t>
      </w:r>
      <w:r w:rsidRPr="00D37E34">
        <w:rPr>
          <w:rFonts w:asciiTheme="majorBidi" w:hAnsiTheme="majorBidi" w:cstheme="majorBidi"/>
          <w:b/>
          <w:i/>
          <w:sz w:val="24"/>
          <w:szCs w:val="24"/>
        </w:rPr>
        <w:t>National</w:t>
      </w:r>
      <w:r w:rsidRPr="00D37E34">
        <w:rPr>
          <w:rFonts w:asciiTheme="majorBidi" w:hAnsiTheme="majorBidi" w:cstheme="majorBidi"/>
          <w:b/>
          <w:i/>
          <w:spacing w:val="-4"/>
          <w:sz w:val="24"/>
          <w:szCs w:val="24"/>
        </w:rPr>
        <w:t xml:space="preserve"> </w:t>
      </w:r>
      <w:r w:rsidRPr="00D37E34">
        <w:rPr>
          <w:rFonts w:asciiTheme="majorBidi" w:hAnsiTheme="majorBidi" w:cstheme="majorBidi"/>
          <w:b/>
          <w:i/>
          <w:sz w:val="24"/>
          <w:szCs w:val="24"/>
        </w:rPr>
        <w:t>Competency</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Standards</w:t>
      </w:r>
      <w:r w:rsidRPr="00D37E34">
        <w:rPr>
          <w:rFonts w:asciiTheme="majorBidi" w:hAnsiTheme="majorBidi" w:cstheme="majorBidi"/>
          <w:b/>
          <w:i/>
          <w:spacing w:val="-3"/>
          <w:sz w:val="24"/>
          <w:szCs w:val="24"/>
        </w:rPr>
        <w:t xml:space="preserve"> </w:t>
      </w:r>
      <w:r w:rsidRPr="00D37E34">
        <w:rPr>
          <w:rFonts w:asciiTheme="majorBidi" w:hAnsiTheme="majorBidi" w:cstheme="majorBidi"/>
          <w:b/>
          <w:i/>
          <w:sz w:val="24"/>
          <w:szCs w:val="24"/>
        </w:rPr>
        <w:t>Level-3</w:t>
      </w:r>
      <w:r w:rsidRPr="00D37E34">
        <w:rPr>
          <w:rFonts w:asciiTheme="majorBidi" w:hAnsiTheme="majorBidi" w:cstheme="majorBidi"/>
          <w:b/>
          <w:i/>
          <w:spacing w:val="-4"/>
          <w:sz w:val="24"/>
          <w:szCs w:val="24"/>
        </w:rPr>
        <w:t xml:space="preserve"> </w:t>
      </w:r>
      <w:r w:rsidRPr="00D37E34">
        <w:rPr>
          <w:rFonts w:asciiTheme="majorBidi" w:hAnsiTheme="majorBidi" w:cstheme="majorBidi"/>
          <w:b/>
          <w:i/>
          <w:sz w:val="24"/>
          <w:szCs w:val="24"/>
        </w:rPr>
        <w:t>for</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Electrical</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Technology</w:t>
      </w:r>
      <w:r w:rsidRPr="00D37E34">
        <w:rPr>
          <w:rFonts w:asciiTheme="majorBidi" w:hAnsiTheme="majorBidi" w:cstheme="majorBidi"/>
          <w:b/>
          <w:i/>
          <w:spacing w:val="-53"/>
          <w:sz w:val="24"/>
          <w:szCs w:val="24"/>
        </w:rPr>
        <w:t xml:space="preserve"> </w:t>
      </w:r>
      <w:r w:rsidRPr="00D37E34">
        <w:rPr>
          <w:rFonts w:asciiTheme="majorBidi" w:hAnsiTheme="majorBidi" w:cstheme="majorBidi"/>
          <w:b/>
          <w:i/>
          <w:sz w:val="24"/>
          <w:szCs w:val="24"/>
        </w:rPr>
        <w:t>“Industrial Electrician”</w:t>
      </w:r>
    </w:p>
    <w:p w14:paraId="209413B8" w14:textId="104FF9E2" w:rsidR="00513FFD" w:rsidRPr="00D37E34" w:rsidRDefault="00692F7B" w:rsidP="00C92992">
      <w:pPr>
        <w:ind w:right="270"/>
        <w:jc w:val="both"/>
        <w:rPr>
          <w:rFonts w:asciiTheme="majorBidi" w:hAnsiTheme="majorBidi" w:cstheme="majorBidi"/>
          <w:b/>
          <w:color w:val="000000" w:themeColor="text1"/>
          <w:sz w:val="24"/>
          <w:szCs w:val="24"/>
        </w:rPr>
      </w:pPr>
      <w:r w:rsidRPr="00D37E34">
        <w:rPr>
          <w:rFonts w:asciiTheme="majorBidi" w:hAnsiTheme="majorBidi" w:cstheme="majorBidi"/>
          <w:color w:val="000000" w:themeColor="text1"/>
          <w:sz w:val="24"/>
          <w:szCs w:val="24"/>
        </w:rPr>
        <w:t xml:space="preserve">has been validated by the Qualifications Validation Committee (QVC) members on 12 April, 2023 and will remain valid for ten years i.e. </w:t>
      </w:r>
      <w:r w:rsidRPr="00D37E34">
        <w:rPr>
          <w:rFonts w:asciiTheme="majorBidi" w:hAnsiTheme="majorBidi" w:cstheme="majorBidi"/>
          <w:b/>
          <w:color w:val="000000" w:themeColor="text1"/>
          <w:sz w:val="24"/>
          <w:szCs w:val="24"/>
        </w:rPr>
        <w:t xml:space="preserve">11 April, </w:t>
      </w:r>
      <w:r w:rsidR="005C3536" w:rsidRPr="00D37E34">
        <w:rPr>
          <w:rFonts w:asciiTheme="majorBidi" w:hAnsiTheme="majorBidi" w:cstheme="majorBidi"/>
          <w:b/>
          <w:color w:val="000000" w:themeColor="text1"/>
          <w:sz w:val="24"/>
          <w:szCs w:val="24"/>
        </w:rPr>
        <w:t>2028</w:t>
      </w:r>
      <w:r w:rsidRPr="00D37E34">
        <w:rPr>
          <w:rFonts w:asciiTheme="majorBidi" w:hAnsiTheme="majorBidi" w:cstheme="majorBidi"/>
          <w:b/>
          <w:color w:val="000000" w:themeColor="text1"/>
          <w:sz w:val="24"/>
          <w:szCs w:val="24"/>
        </w:rPr>
        <w:t>.</w:t>
      </w:r>
    </w:p>
    <w:p w14:paraId="6BC52BF8"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17" w:name="_Toc138685657"/>
      <w:r w:rsidRPr="00D37E34">
        <w:rPr>
          <w:rFonts w:asciiTheme="majorBidi" w:hAnsiTheme="majorBidi"/>
          <w:color w:val="000000" w:themeColor="text1"/>
          <w:sz w:val="24"/>
          <w:szCs w:val="24"/>
        </w:rPr>
        <w:t>Date of Review</w:t>
      </w:r>
      <w:bookmarkEnd w:id="17"/>
    </w:p>
    <w:p w14:paraId="0634B6CB"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2F553A3A" w14:textId="77777777" w:rsidR="00513FFD" w:rsidRPr="00D37E34" w:rsidRDefault="00692F7B" w:rsidP="00C92992">
      <w:pPr>
        <w:ind w:left="1688" w:right="16" w:hanging="1669"/>
        <w:jc w:val="both"/>
        <w:rPr>
          <w:rFonts w:asciiTheme="majorBidi" w:hAnsiTheme="majorBidi" w:cstheme="majorBidi"/>
          <w:b/>
          <w:i/>
          <w:sz w:val="24"/>
          <w:szCs w:val="24"/>
        </w:rPr>
      </w:pPr>
      <w:r w:rsidRPr="00D37E34">
        <w:rPr>
          <w:rFonts w:asciiTheme="majorBidi" w:hAnsiTheme="majorBidi" w:cstheme="majorBidi"/>
          <w:color w:val="000000" w:themeColor="text1"/>
          <w:sz w:val="24"/>
          <w:szCs w:val="24"/>
        </w:rPr>
        <w:t xml:space="preserve">The </w:t>
      </w:r>
      <w:r w:rsidRPr="00D37E34">
        <w:rPr>
          <w:rFonts w:asciiTheme="majorBidi" w:hAnsiTheme="majorBidi" w:cstheme="majorBidi"/>
          <w:b/>
          <w:i/>
          <w:sz w:val="24"/>
          <w:szCs w:val="24"/>
        </w:rPr>
        <w:t>National</w:t>
      </w:r>
      <w:r w:rsidRPr="00D37E34">
        <w:rPr>
          <w:rFonts w:asciiTheme="majorBidi" w:hAnsiTheme="majorBidi" w:cstheme="majorBidi"/>
          <w:b/>
          <w:i/>
          <w:spacing w:val="-4"/>
          <w:sz w:val="24"/>
          <w:szCs w:val="24"/>
        </w:rPr>
        <w:t xml:space="preserve"> </w:t>
      </w:r>
      <w:r w:rsidRPr="00D37E34">
        <w:rPr>
          <w:rFonts w:asciiTheme="majorBidi" w:hAnsiTheme="majorBidi" w:cstheme="majorBidi"/>
          <w:b/>
          <w:i/>
          <w:sz w:val="24"/>
          <w:szCs w:val="24"/>
        </w:rPr>
        <w:t>Competency</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Standards</w:t>
      </w:r>
      <w:r w:rsidRPr="00D37E34">
        <w:rPr>
          <w:rFonts w:asciiTheme="majorBidi" w:hAnsiTheme="majorBidi" w:cstheme="majorBidi"/>
          <w:b/>
          <w:i/>
          <w:spacing w:val="-3"/>
          <w:sz w:val="24"/>
          <w:szCs w:val="24"/>
        </w:rPr>
        <w:t xml:space="preserve"> </w:t>
      </w:r>
      <w:r w:rsidRPr="00D37E34">
        <w:rPr>
          <w:rFonts w:asciiTheme="majorBidi" w:hAnsiTheme="majorBidi" w:cstheme="majorBidi"/>
          <w:b/>
          <w:i/>
          <w:sz w:val="24"/>
          <w:szCs w:val="24"/>
        </w:rPr>
        <w:t>Level-3for</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Electrical</w:t>
      </w:r>
      <w:r w:rsidRPr="00D37E34">
        <w:rPr>
          <w:rFonts w:asciiTheme="majorBidi" w:hAnsiTheme="majorBidi" w:cstheme="majorBidi"/>
          <w:b/>
          <w:i/>
          <w:spacing w:val="-2"/>
          <w:sz w:val="24"/>
          <w:szCs w:val="24"/>
        </w:rPr>
        <w:t xml:space="preserve"> </w:t>
      </w:r>
      <w:r w:rsidRPr="00D37E34">
        <w:rPr>
          <w:rFonts w:asciiTheme="majorBidi" w:hAnsiTheme="majorBidi" w:cstheme="majorBidi"/>
          <w:b/>
          <w:i/>
          <w:sz w:val="24"/>
          <w:szCs w:val="24"/>
        </w:rPr>
        <w:t>Technology</w:t>
      </w:r>
      <w:r w:rsidRPr="00D37E34">
        <w:rPr>
          <w:rFonts w:asciiTheme="majorBidi" w:hAnsiTheme="majorBidi" w:cstheme="majorBidi"/>
          <w:b/>
          <w:i/>
          <w:spacing w:val="-53"/>
          <w:sz w:val="24"/>
          <w:szCs w:val="24"/>
        </w:rPr>
        <w:t xml:space="preserve"> </w:t>
      </w:r>
      <w:r w:rsidRPr="00D37E34">
        <w:rPr>
          <w:rFonts w:asciiTheme="majorBidi" w:hAnsiTheme="majorBidi" w:cstheme="majorBidi"/>
          <w:b/>
          <w:i/>
          <w:sz w:val="24"/>
          <w:szCs w:val="24"/>
        </w:rPr>
        <w:t>“Industrial Electrician”</w:t>
      </w:r>
    </w:p>
    <w:p w14:paraId="73A78A8D" w14:textId="77777777" w:rsidR="00513FFD" w:rsidRPr="00D37E34" w:rsidRDefault="00692F7B" w:rsidP="00C92992">
      <w:pPr>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has been reviewed / validated by the Qualifications Validation Committee (QVC) members on 12 April, 2023 and shall be reviewed after three years i.e. </w:t>
      </w:r>
      <w:r w:rsidRPr="00D37E34">
        <w:rPr>
          <w:rFonts w:asciiTheme="majorBidi" w:hAnsiTheme="majorBidi" w:cstheme="majorBidi"/>
          <w:b/>
          <w:color w:val="000000" w:themeColor="text1"/>
          <w:sz w:val="24"/>
          <w:szCs w:val="24"/>
        </w:rPr>
        <w:t>11 April, 2026.</w:t>
      </w:r>
    </w:p>
    <w:p w14:paraId="7D7B27FF"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18" w:name="_Toc479859628"/>
      <w:bookmarkStart w:id="19" w:name="_Toc11027898"/>
      <w:bookmarkStart w:id="20" w:name="_Toc9946219"/>
      <w:bookmarkStart w:id="21" w:name="_Toc138685658"/>
      <w:r w:rsidRPr="00D37E34">
        <w:rPr>
          <w:rFonts w:asciiTheme="majorBidi" w:hAnsiTheme="majorBidi"/>
          <w:color w:val="000000" w:themeColor="text1"/>
          <w:sz w:val="24"/>
          <w:szCs w:val="24"/>
        </w:rPr>
        <w:t>Codes of Qualification</w:t>
      </w:r>
      <w:bookmarkEnd w:id="18"/>
      <w:r w:rsidRPr="00D37E34">
        <w:rPr>
          <w:rFonts w:asciiTheme="majorBidi" w:hAnsiTheme="majorBidi"/>
          <w:color w:val="000000" w:themeColor="text1"/>
          <w:sz w:val="24"/>
          <w:szCs w:val="24"/>
        </w:rPr>
        <w:t>s</w:t>
      </w:r>
      <w:bookmarkEnd w:id="19"/>
      <w:bookmarkEnd w:id="20"/>
      <w:bookmarkEnd w:id="21"/>
    </w:p>
    <w:p w14:paraId="419EA0C2" w14:textId="77777777" w:rsidR="005C3536" w:rsidRPr="00D37E34" w:rsidRDefault="005C3536" w:rsidP="00C92992">
      <w:pPr>
        <w:ind w:right="270"/>
        <w:jc w:val="both"/>
        <w:rPr>
          <w:rFonts w:asciiTheme="majorBidi" w:hAnsiTheme="majorBidi" w:cstheme="majorBidi"/>
          <w:color w:val="000000" w:themeColor="text1"/>
          <w:sz w:val="24"/>
          <w:szCs w:val="24"/>
        </w:rPr>
      </w:pPr>
    </w:p>
    <w:p w14:paraId="78BA6DAD" w14:textId="0F8D7A6F" w:rsidR="00513FFD" w:rsidRPr="00D37E34" w:rsidRDefault="00692F7B" w:rsidP="00C92992">
      <w:pPr>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D37E34">
        <w:rPr>
          <w:rFonts w:asciiTheme="majorBidi" w:hAnsiTheme="majorBidi" w:cstheme="majorBidi"/>
          <w:b/>
          <w:color w:val="000000" w:themeColor="text1"/>
          <w:sz w:val="24"/>
          <w:szCs w:val="24"/>
        </w:rPr>
        <w:t>:</w:t>
      </w:r>
    </w:p>
    <w:p w14:paraId="230E726C"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tbl>
      <w:tblPr>
        <w:tblStyle w:val="GridTable5Dark-Accent412"/>
        <w:tblW w:w="9634" w:type="dxa"/>
        <w:tblLook w:val="04A0" w:firstRow="1" w:lastRow="0" w:firstColumn="1" w:lastColumn="0" w:noHBand="0" w:noVBand="1"/>
      </w:tblPr>
      <w:tblGrid>
        <w:gridCol w:w="9634"/>
      </w:tblGrid>
      <w:tr w:rsidR="00513FFD" w:rsidRPr="00D37E34" w14:paraId="7DD8E698" w14:textId="77777777" w:rsidTr="005844ED">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9634" w:type="dxa"/>
          </w:tcPr>
          <w:p w14:paraId="7C485459"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0713E&amp;E(3) National Vocational Certificate Level 3 in Electrical Technology</w:t>
            </w:r>
          </w:p>
        </w:tc>
      </w:tr>
    </w:tbl>
    <w:p w14:paraId="051356A0" w14:textId="77777777" w:rsidR="00513FFD" w:rsidRPr="00D37E34" w:rsidRDefault="00513FFD" w:rsidP="005844ED">
      <w:pPr>
        <w:spacing w:line="276" w:lineRule="auto"/>
        <w:ind w:right="270"/>
        <w:jc w:val="both"/>
        <w:rPr>
          <w:rFonts w:asciiTheme="majorBidi" w:hAnsiTheme="majorBidi" w:cstheme="majorBidi"/>
          <w:color w:val="000000" w:themeColor="text1"/>
          <w:sz w:val="8"/>
          <w:szCs w:val="8"/>
        </w:rPr>
      </w:pPr>
    </w:p>
    <w:p w14:paraId="51EEDFE9"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22" w:name="_Toc132279527"/>
      <w:bookmarkStart w:id="23" w:name="_Toc138685659"/>
      <w:r w:rsidRPr="00D37E34">
        <w:rPr>
          <w:rFonts w:asciiTheme="majorBidi" w:hAnsiTheme="majorBidi"/>
          <w:color w:val="000000" w:themeColor="text1"/>
          <w:sz w:val="24"/>
          <w:szCs w:val="24"/>
        </w:rPr>
        <w:t>Members of Qualifications Review Committee</w:t>
      </w:r>
      <w:bookmarkEnd w:id="22"/>
      <w:bookmarkEnd w:id="23"/>
    </w:p>
    <w:p w14:paraId="5410D8CB"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2559B3D9" w14:textId="0789128B" w:rsidR="00513FFD" w:rsidRPr="00D37E34" w:rsidRDefault="00692F7B" w:rsidP="00C92992">
      <w:pPr>
        <w:spacing w:line="276" w:lineRule="auto"/>
        <w:ind w:right="270"/>
        <w:jc w:val="both"/>
        <w:rPr>
          <w:rFonts w:asciiTheme="majorBidi" w:hAnsiTheme="majorBidi" w:cstheme="majorBidi"/>
          <w:b/>
          <w:color w:val="000000" w:themeColor="text1"/>
          <w:sz w:val="24"/>
          <w:szCs w:val="24"/>
        </w:rPr>
      </w:pPr>
      <w:r w:rsidRPr="00D37E34">
        <w:rPr>
          <w:rFonts w:asciiTheme="majorBidi" w:hAnsiTheme="majorBidi" w:cstheme="majorBidi"/>
          <w:color w:val="000000" w:themeColor="text1"/>
          <w:sz w:val="24"/>
          <w:szCs w:val="24"/>
        </w:rPr>
        <w:t xml:space="preserve">The following members participated in the </w:t>
      </w:r>
      <w:r w:rsidR="005C3536" w:rsidRPr="00D37E34">
        <w:rPr>
          <w:rFonts w:asciiTheme="majorBidi" w:hAnsiTheme="majorBidi" w:cstheme="majorBidi"/>
          <w:color w:val="000000" w:themeColor="text1"/>
          <w:sz w:val="24"/>
          <w:szCs w:val="24"/>
        </w:rPr>
        <w:t xml:space="preserve">Qualification </w:t>
      </w:r>
      <w:r w:rsidRPr="00D37E34">
        <w:rPr>
          <w:rFonts w:asciiTheme="majorBidi" w:hAnsiTheme="majorBidi" w:cstheme="majorBidi"/>
          <w:color w:val="000000" w:themeColor="text1"/>
          <w:sz w:val="24"/>
          <w:szCs w:val="24"/>
        </w:rPr>
        <w:t xml:space="preserve">Review Committee </w:t>
      </w:r>
      <w:r w:rsidR="005C3536" w:rsidRPr="00D37E34">
        <w:rPr>
          <w:rFonts w:asciiTheme="majorBidi" w:hAnsiTheme="majorBidi" w:cstheme="majorBidi"/>
          <w:color w:val="000000" w:themeColor="text1"/>
          <w:sz w:val="24"/>
          <w:szCs w:val="24"/>
        </w:rPr>
        <w:t>meeting</w:t>
      </w:r>
      <w:r w:rsidRPr="00D37E34">
        <w:rPr>
          <w:rFonts w:asciiTheme="majorBidi" w:hAnsiTheme="majorBidi" w:cstheme="majorBidi"/>
          <w:color w:val="000000" w:themeColor="text1"/>
          <w:sz w:val="24"/>
          <w:szCs w:val="24"/>
        </w:rPr>
        <w:t xml:space="preserve"> held at </w:t>
      </w:r>
      <w:r w:rsidR="005C3536" w:rsidRPr="00D37E34">
        <w:rPr>
          <w:rFonts w:asciiTheme="majorBidi" w:hAnsiTheme="majorBidi" w:cstheme="majorBidi"/>
          <w:color w:val="000000" w:themeColor="text1"/>
          <w:sz w:val="24"/>
          <w:szCs w:val="24"/>
        </w:rPr>
        <w:t xml:space="preserve">Lahore </w:t>
      </w:r>
      <w:proofErr w:type="spellStart"/>
      <w:r w:rsidR="005C3536" w:rsidRPr="00D37E34">
        <w:rPr>
          <w:rFonts w:asciiTheme="majorBidi" w:hAnsiTheme="majorBidi" w:cstheme="majorBidi"/>
          <w:color w:val="000000" w:themeColor="text1"/>
          <w:sz w:val="24"/>
          <w:szCs w:val="24"/>
        </w:rPr>
        <w:t>Chanber</w:t>
      </w:r>
      <w:proofErr w:type="spellEnd"/>
      <w:r w:rsidR="005C3536" w:rsidRPr="00D37E34">
        <w:rPr>
          <w:rFonts w:asciiTheme="majorBidi" w:hAnsiTheme="majorBidi" w:cstheme="majorBidi"/>
          <w:color w:val="000000" w:themeColor="text1"/>
          <w:sz w:val="24"/>
          <w:szCs w:val="24"/>
        </w:rPr>
        <w:t xml:space="preserve"> of Commerce and Industry and </w:t>
      </w:r>
      <w:r w:rsidRPr="00D37E34">
        <w:rPr>
          <w:rFonts w:asciiTheme="majorBidi" w:hAnsiTheme="majorBidi" w:cstheme="majorBidi"/>
          <w:color w:val="000000" w:themeColor="text1"/>
          <w:sz w:val="24"/>
          <w:szCs w:val="24"/>
        </w:rPr>
        <w:t>Punjab Vocational Training Council (PVTC) Head office Lahore</w:t>
      </w:r>
      <w:r w:rsidRPr="00D37E34">
        <w:rPr>
          <w:rFonts w:asciiTheme="majorBidi" w:hAnsiTheme="majorBidi" w:cstheme="majorBidi"/>
          <w:b/>
          <w:color w:val="000000" w:themeColor="text1"/>
          <w:sz w:val="24"/>
          <w:szCs w:val="24"/>
        </w:rPr>
        <w:t>:</w:t>
      </w:r>
    </w:p>
    <w:p w14:paraId="7D5545F9"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tbl>
      <w:tblPr>
        <w:tblStyle w:val="GridTable5Dark-Accent412"/>
        <w:tblW w:w="5000" w:type="pct"/>
        <w:tblLook w:val="04A0" w:firstRow="1" w:lastRow="0" w:firstColumn="1" w:lastColumn="0" w:noHBand="0" w:noVBand="1"/>
      </w:tblPr>
      <w:tblGrid>
        <w:gridCol w:w="864"/>
        <w:gridCol w:w="2551"/>
        <w:gridCol w:w="2882"/>
        <w:gridCol w:w="3439"/>
      </w:tblGrid>
      <w:tr w:rsidR="00513FFD" w:rsidRPr="00D37E34" w14:paraId="45512804" w14:textId="77777777" w:rsidTr="00513FFD">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44" w:type="pct"/>
            <w:shd w:val="clear" w:color="auto" w:fill="A8D08D" w:themeFill="accent6" w:themeFillTint="99"/>
          </w:tcPr>
          <w:p w14:paraId="4B6A5FDC" w14:textId="77777777" w:rsidR="00513FFD" w:rsidRPr="00D37E34" w:rsidRDefault="00692F7B" w:rsidP="00C92992">
            <w:pPr>
              <w:spacing w:line="276" w:lineRule="auto"/>
              <w:ind w:right="270"/>
              <w:jc w:val="both"/>
              <w:rPr>
                <w:rFonts w:asciiTheme="majorBidi" w:eastAsia="Times New Roman" w:hAnsiTheme="majorBidi" w:cstheme="majorBidi"/>
                <w:b w:val="0"/>
                <w:color w:val="000000" w:themeColor="text1"/>
                <w:sz w:val="24"/>
                <w:szCs w:val="24"/>
              </w:rPr>
            </w:pPr>
            <w:r w:rsidRPr="00D37E34">
              <w:rPr>
                <w:rFonts w:asciiTheme="majorBidi" w:eastAsia="Times New Roman" w:hAnsiTheme="majorBidi" w:cstheme="majorBidi"/>
                <w:color w:val="000000" w:themeColor="text1"/>
                <w:sz w:val="24"/>
                <w:szCs w:val="24"/>
              </w:rPr>
              <w:t>S#</w:t>
            </w:r>
          </w:p>
        </w:tc>
        <w:tc>
          <w:tcPr>
            <w:tcW w:w="1310" w:type="pct"/>
            <w:shd w:val="clear" w:color="auto" w:fill="A8D08D" w:themeFill="accent6" w:themeFillTint="99"/>
          </w:tcPr>
          <w:p w14:paraId="4AEC653F"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color w:val="000000" w:themeColor="text1"/>
                <w:sz w:val="24"/>
                <w:szCs w:val="24"/>
              </w:rPr>
            </w:pPr>
            <w:r w:rsidRPr="00D37E34">
              <w:rPr>
                <w:rFonts w:asciiTheme="majorBidi" w:eastAsia="Times New Roman" w:hAnsiTheme="majorBidi" w:cstheme="majorBidi"/>
                <w:color w:val="000000" w:themeColor="text1"/>
                <w:sz w:val="24"/>
                <w:szCs w:val="24"/>
              </w:rPr>
              <w:t>Name</w:t>
            </w:r>
          </w:p>
        </w:tc>
        <w:tc>
          <w:tcPr>
            <w:tcW w:w="1480" w:type="pct"/>
            <w:shd w:val="clear" w:color="auto" w:fill="A8D08D" w:themeFill="accent6" w:themeFillTint="99"/>
          </w:tcPr>
          <w:p w14:paraId="69F4F20F"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color w:val="000000" w:themeColor="text1"/>
                <w:sz w:val="24"/>
                <w:szCs w:val="24"/>
              </w:rPr>
            </w:pPr>
            <w:r w:rsidRPr="00D37E34">
              <w:rPr>
                <w:rFonts w:asciiTheme="majorBidi" w:eastAsia="Times New Roman" w:hAnsiTheme="majorBidi" w:cstheme="majorBidi"/>
                <w:color w:val="000000" w:themeColor="text1"/>
                <w:sz w:val="24"/>
                <w:szCs w:val="24"/>
              </w:rPr>
              <w:t>Designation</w:t>
            </w:r>
          </w:p>
        </w:tc>
        <w:tc>
          <w:tcPr>
            <w:tcW w:w="1766" w:type="pct"/>
            <w:shd w:val="clear" w:color="auto" w:fill="A8D08D" w:themeFill="accent6" w:themeFillTint="99"/>
          </w:tcPr>
          <w:p w14:paraId="74F710EC"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color w:val="000000" w:themeColor="text1"/>
                <w:sz w:val="24"/>
                <w:szCs w:val="24"/>
              </w:rPr>
            </w:pPr>
            <w:r w:rsidRPr="00D37E34">
              <w:rPr>
                <w:rFonts w:asciiTheme="majorBidi" w:eastAsia="Times New Roman" w:hAnsiTheme="majorBidi" w:cstheme="majorBidi"/>
                <w:color w:val="000000" w:themeColor="text1"/>
                <w:sz w:val="24"/>
                <w:szCs w:val="24"/>
              </w:rPr>
              <w:t>Organization</w:t>
            </w:r>
          </w:p>
        </w:tc>
      </w:tr>
      <w:tr w:rsidR="00513FFD" w:rsidRPr="00D37E34" w14:paraId="78D11695"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5790C13" w14:textId="77777777" w:rsidR="00513FFD" w:rsidRPr="00D37E34" w:rsidRDefault="00692F7B" w:rsidP="005844ED">
            <w:pPr>
              <w:spacing w:line="276" w:lineRule="auto"/>
              <w:ind w:right="270"/>
              <w:jc w:val="center"/>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1310" w:type="pct"/>
            <w:shd w:val="clear" w:color="auto" w:fill="BCDBE5"/>
          </w:tcPr>
          <w:p w14:paraId="1FD120F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Mr. </w:t>
            </w:r>
            <w:proofErr w:type="spellStart"/>
            <w:r w:rsidRPr="00D37E34">
              <w:rPr>
                <w:rFonts w:asciiTheme="majorBidi" w:hAnsiTheme="majorBidi" w:cstheme="majorBidi"/>
                <w:color w:val="000000" w:themeColor="text1"/>
                <w:sz w:val="24"/>
                <w:szCs w:val="24"/>
              </w:rPr>
              <w:t>Shehreyar</w:t>
            </w:r>
            <w:proofErr w:type="spellEnd"/>
            <w:r w:rsidRPr="00D37E34">
              <w:rPr>
                <w:rFonts w:asciiTheme="majorBidi" w:hAnsiTheme="majorBidi" w:cstheme="majorBidi"/>
                <w:color w:val="000000" w:themeColor="text1"/>
                <w:sz w:val="24"/>
                <w:szCs w:val="24"/>
              </w:rPr>
              <w:t xml:space="preserve"> Khan Marwat</w:t>
            </w:r>
          </w:p>
        </w:tc>
        <w:tc>
          <w:tcPr>
            <w:tcW w:w="1480" w:type="pct"/>
            <w:shd w:val="clear" w:color="auto" w:fill="BCDBE5"/>
          </w:tcPr>
          <w:p w14:paraId="34E9E145"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AD (Academics/Operations)</w:t>
            </w:r>
          </w:p>
        </w:tc>
        <w:tc>
          <w:tcPr>
            <w:tcW w:w="1766" w:type="pct"/>
            <w:shd w:val="clear" w:color="auto" w:fill="BCDBE5"/>
          </w:tcPr>
          <w:p w14:paraId="0B73E97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KP- TEVTA</w:t>
            </w:r>
          </w:p>
        </w:tc>
      </w:tr>
      <w:tr w:rsidR="00513FFD" w:rsidRPr="00D37E34" w14:paraId="1DCA1B3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85C387C" w14:textId="77777777" w:rsidR="00513FFD" w:rsidRPr="00D37E34" w:rsidRDefault="00692F7B" w:rsidP="005844ED">
            <w:pPr>
              <w:spacing w:line="276" w:lineRule="auto"/>
              <w:ind w:right="270"/>
              <w:jc w:val="center"/>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1310" w:type="pct"/>
          </w:tcPr>
          <w:p w14:paraId="54EFA55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Mr. Muhammad </w:t>
            </w:r>
            <w:proofErr w:type="spellStart"/>
            <w:r w:rsidRPr="00D37E34">
              <w:rPr>
                <w:rFonts w:asciiTheme="majorBidi" w:hAnsiTheme="majorBidi" w:cstheme="majorBidi"/>
                <w:color w:val="000000" w:themeColor="text1"/>
                <w:sz w:val="24"/>
                <w:szCs w:val="24"/>
              </w:rPr>
              <w:t>Rehan</w:t>
            </w:r>
            <w:proofErr w:type="spellEnd"/>
            <w:r w:rsidRPr="00D37E34">
              <w:rPr>
                <w:rFonts w:asciiTheme="majorBidi" w:hAnsiTheme="majorBidi" w:cstheme="majorBidi"/>
                <w:color w:val="000000" w:themeColor="text1"/>
                <w:sz w:val="24"/>
                <w:szCs w:val="24"/>
              </w:rPr>
              <w:t xml:space="preserve"> Qureshi</w:t>
            </w:r>
          </w:p>
        </w:tc>
        <w:tc>
          <w:tcPr>
            <w:tcW w:w="1480" w:type="pct"/>
          </w:tcPr>
          <w:p w14:paraId="08A5FE1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Instructor</w:t>
            </w:r>
          </w:p>
        </w:tc>
        <w:tc>
          <w:tcPr>
            <w:tcW w:w="1766" w:type="pct"/>
          </w:tcPr>
          <w:p w14:paraId="6310FD1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w:t>
            </w:r>
          </w:p>
        </w:tc>
      </w:tr>
      <w:tr w:rsidR="00513FFD" w:rsidRPr="00D37E34" w14:paraId="0C3D04F1"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6D821DB6" w14:textId="77777777" w:rsidR="00513FFD" w:rsidRPr="00D37E34" w:rsidRDefault="00692F7B" w:rsidP="005844ED">
            <w:pPr>
              <w:spacing w:line="276" w:lineRule="auto"/>
              <w:ind w:right="270"/>
              <w:jc w:val="center"/>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1310" w:type="pct"/>
            <w:shd w:val="clear" w:color="auto" w:fill="BCDBE5"/>
          </w:tcPr>
          <w:p w14:paraId="33BAB31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Waqas Niaz</w:t>
            </w:r>
          </w:p>
        </w:tc>
        <w:tc>
          <w:tcPr>
            <w:tcW w:w="1480" w:type="pct"/>
            <w:shd w:val="clear" w:color="auto" w:fill="BCDBE5"/>
          </w:tcPr>
          <w:p w14:paraId="1C749F5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SDO</w:t>
            </w:r>
          </w:p>
          <w:p w14:paraId="4112AD38"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1766" w:type="pct"/>
            <w:shd w:val="clear" w:color="auto" w:fill="BCDBE5"/>
          </w:tcPr>
          <w:p w14:paraId="048C0F8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NTDC</w:t>
            </w:r>
          </w:p>
        </w:tc>
      </w:tr>
      <w:tr w:rsidR="00513FFD" w:rsidRPr="00D37E34" w14:paraId="2AD6AF1B"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BF342EE" w14:textId="77777777" w:rsidR="00513FFD" w:rsidRPr="00D37E34" w:rsidRDefault="00692F7B" w:rsidP="005844ED">
            <w:pPr>
              <w:spacing w:line="276" w:lineRule="auto"/>
              <w:ind w:right="270"/>
              <w:jc w:val="center"/>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1310" w:type="pct"/>
          </w:tcPr>
          <w:p w14:paraId="5E5B72D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Yusuf Mirza</w:t>
            </w:r>
          </w:p>
        </w:tc>
        <w:tc>
          <w:tcPr>
            <w:tcW w:w="1480" w:type="pct"/>
          </w:tcPr>
          <w:p w14:paraId="7551556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Deputy Director </w:t>
            </w:r>
          </w:p>
        </w:tc>
        <w:tc>
          <w:tcPr>
            <w:tcW w:w="1766" w:type="pct"/>
          </w:tcPr>
          <w:p w14:paraId="4C47470F"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CoE</w:t>
            </w:r>
            <w:proofErr w:type="spellEnd"/>
            <w:r w:rsidRPr="00D37E34">
              <w:rPr>
                <w:rFonts w:asciiTheme="majorBidi" w:hAnsiTheme="majorBidi" w:cstheme="majorBidi"/>
                <w:color w:val="000000" w:themeColor="text1"/>
                <w:sz w:val="24"/>
                <w:szCs w:val="24"/>
              </w:rPr>
              <w:t xml:space="preserve"> /GSTC </w:t>
            </w:r>
            <w:proofErr w:type="spellStart"/>
            <w:r w:rsidRPr="00D37E34">
              <w:rPr>
                <w:rFonts w:asciiTheme="majorBidi" w:hAnsiTheme="majorBidi" w:cstheme="majorBidi"/>
                <w:color w:val="000000" w:themeColor="text1"/>
                <w:sz w:val="24"/>
                <w:szCs w:val="24"/>
              </w:rPr>
              <w:t>mughalpura</w:t>
            </w:r>
            <w:proofErr w:type="spellEnd"/>
            <w:r w:rsidRPr="00D37E34">
              <w:rPr>
                <w:rFonts w:asciiTheme="majorBidi" w:hAnsiTheme="majorBidi" w:cstheme="majorBidi"/>
                <w:color w:val="000000" w:themeColor="text1"/>
                <w:sz w:val="24"/>
                <w:szCs w:val="24"/>
              </w:rPr>
              <w:t>.</w:t>
            </w:r>
          </w:p>
          <w:p w14:paraId="657DEC14"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041ABD39"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8719C"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5</w:t>
            </w:r>
          </w:p>
        </w:tc>
        <w:tc>
          <w:tcPr>
            <w:tcW w:w="1310" w:type="pct"/>
            <w:shd w:val="clear" w:color="auto" w:fill="BCDBE5"/>
          </w:tcPr>
          <w:p w14:paraId="23FB162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Taha Rehman</w:t>
            </w:r>
          </w:p>
        </w:tc>
        <w:tc>
          <w:tcPr>
            <w:tcW w:w="1480" w:type="pct"/>
            <w:shd w:val="clear" w:color="auto" w:fill="BCDBE5"/>
          </w:tcPr>
          <w:p w14:paraId="728CF37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Sr. Engineer</w:t>
            </w:r>
          </w:p>
        </w:tc>
        <w:tc>
          <w:tcPr>
            <w:tcW w:w="1766" w:type="pct"/>
            <w:shd w:val="clear" w:color="auto" w:fill="BCDBE5"/>
          </w:tcPr>
          <w:p w14:paraId="2465D3C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Delta Electromechanical Works, </w:t>
            </w:r>
            <w:proofErr w:type="spellStart"/>
            <w:r w:rsidRPr="00D37E34">
              <w:rPr>
                <w:rFonts w:asciiTheme="majorBidi" w:hAnsiTheme="majorBidi" w:cstheme="majorBidi"/>
                <w:color w:val="000000" w:themeColor="text1"/>
                <w:sz w:val="24"/>
                <w:szCs w:val="24"/>
              </w:rPr>
              <w:t>Isb</w:t>
            </w:r>
            <w:proofErr w:type="spellEnd"/>
            <w:r w:rsidRPr="00D37E34">
              <w:rPr>
                <w:rFonts w:asciiTheme="majorBidi" w:hAnsiTheme="majorBidi" w:cstheme="majorBidi"/>
                <w:color w:val="000000" w:themeColor="text1"/>
                <w:sz w:val="24"/>
                <w:szCs w:val="24"/>
              </w:rPr>
              <w:t>.</w:t>
            </w:r>
          </w:p>
          <w:p w14:paraId="717A83AF"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7C1AB92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0D9F5DF"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lastRenderedPageBreak/>
              <w:t>7</w:t>
            </w:r>
          </w:p>
        </w:tc>
        <w:tc>
          <w:tcPr>
            <w:tcW w:w="1310" w:type="pct"/>
          </w:tcPr>
          <w:p w14:paraId="14BA2E6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Engr. Muhammad Aleem</w:t>
            </w:r>
          </w:p>
        </w:tc>
        <w:tc>
          <w:tcPr>
            <w:tcW w:w="1480" w:type="pct"/>
          </w:tcPr>
          <w:p w14:paraId="4592D65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DACUM Facilitator</w:t>
            </w:r>
          </w:p>
        </w:tc>
        <w:tc>
          <w:tcPr>
            <w:tcW w:w="1766" w:type="pct"/>
          </w:tcPr>
          <w:p w14:paraId="2D35DF4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UoL</w:t>
            </w:r>
            <w:proofErr w:type="spellEnd"/>
            <w:r w:rsidRPr="00D37E34">
              <w:rPr>
                <w:rFonts w:asciiTheme="majorBidi" w:hAnsiTheme="majorBidi" w:cstheme="majorBidi"/>
                <w:color w:val="000000" w:themeColor="text1"/>
                <w:sz w:val="24"/>
                <w:szCs w:val="24"/>
              </w:rPr>
              <w:t xml:space="preserve"> Sargodha</w:t>
            </w:r>
          </w:p>
          <w:p w14:paraId="06C2D965"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15A0E3DA"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283EEA1C"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8</w:t>
            </w:r>
          </w:p>
        </w:tc>
        <w:tc>
          <w:tcPr>
            <w:tcW w:w="1310" w:type="pct"/>
            <w:shd w:val="clear" w:color="auto" w:fill="BCDBE5"/>
          </w:tcPr>
          <w:p w14:paraId="10A80A45"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Muhammad Aasim</w:t>
            </w:r>
          </w:p>
        </w:tc>
        <w:tc>
          <w:tcPr>
            <w:tcW w:w="1480" w:type="pct"/>
            <w:shd w:val="clear" w:color="auto" w:fill="BCDBE5"/>
          </w:tcPr>
          <w:p w14:paraId="199EA13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Coordinator</w:t>
            </w:r>
          </w:p>
        </w:tc>
        <w:tc>
          <w:tcPr>
            <w:tcW w:w="1766" w:type="pct"/>
            <w:shd w:val="clear" w:color="auto" w:fill="BCDBE5"/>
          </w:tcPr>
          <w:p w14:paraId="759C15B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HQ Islamabad</w:t>
            </w:r>
          </w:p>
          <w:p w14:paraId="7FF92F84"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765F618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851D046"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9</w:t>
            </w:r>
          </w:p>
        </w:tc>
        <w:tc>
          <w:tcPr>
            <w:tcW w:w="1310" w:type="pct"/>
          </w:tcPr>
          <w:p w14:paraId="55B0027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Muhammad Naeem Akhtar</w:t>
            </w:r>
          </w:p>
        </w:tc>
        <w:tc>
          <w:tcPr>
            <w:tcW w:w="1480" w:type="pct"/>
          </w:tcPr>
          <w:p w14:paraId="5C5B84C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Senior Technical Advisor (GIZ)</w:t>
            </w:r>
          </w:p>
        </w:tc>
        <w:tc>
          <w:tcPr>
            <w:tcW w:w="1766" w:type="pct"/>
          </w:tcPr>
          <w:p w14:paraId="3E02395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GIZ Islamabad</w:t>
            </w:r>
          </w:p>
        </w:tc>
      </w:tr>
      <w:tr w:rsidR="00513FFD" w:rsidRPr="00D37E34" w14:paraId="111CE7D7"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442E43FA"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10</w:t>
            </w:r>
          </w:p>
        </w:tc>
        <w:tc>
          <w:tcPr>
            <w:tcW w:w="1310" w:type="pct"/>
            <w:shd w:val="clear" w:color="auto" w:fill="BCDBE5"/>
          </w:tcPr>
          <w:p w14:paraId="3DF29B12"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Syed Waqar Azeem</w:t>
            </w:r>
          </w:p>
        </w:tc>
        <w:tc>
          <w:tcPr>
            <w:tcW w:w="1480" w:type="pct"/>
            <w:shd w:val="clear" w:color="auto" w:fill="BCDBE5"/>
          </w:tcPr>
          <w:p w14:paraId="1F33E5C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Director Curriculum</w:t>
            </w:r>
          </w:p>
        </w:tc>
        <w:tc>
          <w:tcPr>
            <w:tcW w:w="1766" w:type="pct"/>
            <w:shd w:val="clear" w:color="auto" w:fill="BCDBE5"/>
          </w:tcPr>
          <w:p w14:paraId="250377F0"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 Lahore</w:t>
            </w:r>
          </w:p>
        </w:tc>
      </w:tr>
      <w:tr w:rsidR="00513FFD" w:rsidRPr="00D37E34" w14:paraId="64E6FFAC"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CF6D8AF"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11</w:t>
            </w:r>
          </w:p>
        </w:tc>
        <w:tc>
          <w:tcPr>
            <w:tcW w:w="1310" w:type="pct"/>
          </w:tcPr>
          <w:p w14:paraId="44E3602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Hafiz Waqar Hashmi</w:t>
            </w:r>
          </w:p>
        </w:tc>
        <w:tc>
          <w:tcPr>
            <w:tcW w:w="1480" w:type="pct"/>
          </w:tcPr>
          <w:p w14:paraId="61ED9DC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AD Curriculum</w:t>
            </w:r>
          </w:p>
        </w:tc>
        <w:tc>
          <w:tcPr>
            <w:tcW w:w="1766" w:type="pct"/>
          </w:tcPr>
          <w:p w14:paraId="73CB9A2F"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 Lahore</w:t>
            </w:r>
          </w:p>
        </w:tc>
      </w:tr>
      <w:tr w:rsidR="00513FFD" w:rsidRPr="00D37E34" w14:paraId="29DFC81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CEB5A68"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12</w:t>
            </w:r>
          </w:p>
        </w:tc>
        <w:tc>
          <w:tcPr>
            <w:tcW w:w="1310" w:type="pct"/>
            <w:shd w:val="clear" w:color="auto" w:fill="BCDBE5"/>
          </w:tcPr>
          <w:p w14:paraId="3BF7F0F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Mr. </w:t>
            </w:r>
            <w:proofErr w:type="spellStart"/>
            <w:r w:rsidRPr="00D37E34">
              <w:rPr>
                <w:rFonts w:asciiTheme="majorBidi" w:hAnsiTheme="majorBidi" w:cstheme="majorBidi"/>
                <w:color w:val="000000" w:themeColor="text1"/>
                <w:sz w:val="24"/>
                <w:szCs w:val="24"/>
              </w:rPr>
              <w:t>Basit</w:t>
            </w:r>
            <w:proofErr w:type="spellEnd"/>
            <w:r w:rsidRPr="00D37E34">
              <w:rPr>
                <w:rFonts w:asciiTheme="majorBidi" w:hAnsiTheme="majorBidi" w:cstheme="majorBidi"/>
                <w:color w:val="000000" w:themeColor="text1"/>
                <w:sz w:val="24"/>
                <w:szCs w:val="24"/>
              </w:rPr>
              <w:t xml:space="preserve"> Ali</w:t>
            </w:r>
          </w:p>
        </w:tc>
        <w:tc>
          <w:tcPr>
            <w:tcW w:w="1480" w:type="pct"/>
            <w:shd w:val="clear" w:color="auto" w:fill="BCDBE5"/>
          </w:tcPr>
          <w:p w14:paraId="31E5165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AD Curriculum</w:t>
            </w:r>
          </w:p>
        </w:tc>
        <w:tc>
          <w:tcPr>
            <w:tcW w:w="1766" w:type="pct"/>
            <w:shd w:val="clear" w:color="auto" w:fill="BCDBE5"/>
          </w:tcPr>
          <w:p w14:paraId="3C97E2A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PVTC, Lahore</w:t>
            </w:r>
          </w:p>
        </w:tc>
      </w:tr>
      <w:tr w:rsidR="00513FFD" w:rsidRPr="00D37E34" w14:paraId="2F3A7EA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CBC08"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13</w:t>
            </w:r>
          </w:p>
        </w:tc>
        <w:tc>
          <w:tcPr>
            <w:tcW w:w="1310" w:type="pct"/>
          </w:tcPr>
          <w:p w14:paraId="48963AE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Mr. Atif Mehmood</w:t>
            </w:r>
          </w:p>
        </w:tc>
        <w:tc>
          <w:tcPr>
            <w:tcW w:w="1480" w:type="pct"/>
          </w:tcPr>
          <w:p w14:paraId="465F5C8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Technical Advisor</w:t>
            </w:r>
          </w:p>
        </w:tc>
        <w:tc>
          <w:tcPr>
            <w:tcW w:w="1766" w:type="pct"/>
          </w:tcPr>
          <w:p w14:paraId="536D9D5B" w14:textId="59FB0AB6"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GIZ,</w:t>
            </w:r>
            <w:r w:rsidR="005C3536" w:rsidRPr="00D37E34">
              <w:rPr>
                <w:rFonts w:asciiTheme="majorBidi" w:hAnsiTheme="majorBidi" w:cstheme="majorBidi"/>
                <w:color w:val="000000" w:themeColor="text1"/>
                <w:sz w:val="24"/>
                <w:szCs w:val="24"/>
              </w:rPr>
              <w:t xml:space="preserve"> </w:t>
            </w:r>
            <w:r w:rsidRPr="00D37E34">
              <w:rPr>
                <w:rFonts w:asciiTheme="majorBidi" w:hAnsiTheme="majorBidi" w:cstheme="majorBidi"/>
                <w:color w:val="000000" w:themeColor="text1"/>
                <w:sz w:val="24"/>
                <w:szCs w:val="24"/>
              </w:rPr>
              <w:t>Islamabad</w:t>
            </w:r>
          </w:p>
        </w:tc>
      </w:tr>
      <w:tr w:rsidR="00513FFD" w:rsidRPr="00D37E34" w14:paraId="0A737903"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7218C6C5"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14</w:t>
            </w:r>
          </w:p>
        </w:tc>
        <w:tc>
          <w:tcPr>
            <w:tcW w:w="1310" w:type="pct"/>
            <w:shd w:val="clear" w:color="auto" w:fill="BCDBE5"/>
          </w:tcPr>
          <w:p w14:paraId="3B8E5D1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Hafiz Ahmed Jamil</w:t>
            </w:r>
          </w:p>
        </w:tc>
        <w:tc>
          <w:tcPr>
            <w:tcW w:w="1480" w:type="pct"/>
            <w:shd w:val="clear" w:color="auto" w:fill="BCDBE5"/>
          </w:tcPr>
          <w:p w14:paraId="5F95256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Instructor</w:t>
            </w:r>
          </w:p>
        </w:tc>
        <w:tc>
          <w:tcPr>
            <w:tcW w:w="1766" w:type="pct"/>
            <w:shd w:val="clear" w:color="auto" w:fill="BCDBE5"/>
          </w:tcPr>
          <w:p w14:paraId="77C98EA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GTTI, Gulberg </w:t>
            </w:r>
            <w:proofErr w:type="spellStart"/>
            <w:r w:rsidRPr="00D37E34">
              <w:rPr>
                <w:rFonts w:asciiTheme="majorBidi" w:hAnsiTheme="majorBidi" w:cstheme="majorBidi"/>
                <w:color w:val="000000" w:themeColor="text1"/>
                <w:sz w:val="24"/>
                <w:szCs w:val="24"/>
              </w:rPr>
              <w:t>lahore</w:t>
            </w:r>
            <w:proofErr w:type="spellEnd"/>
          </w:p>
        </w:tc>
      </w:tr>
      <w:tr w:rsidR="00513FFD" w:rsidRPr="00D37E34" w14:paraId="5F79A5F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AF62CCD" w14:textId="77777777"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15</w:t>
            </w:r>
          </w:p>
        </w:tc>
        <w:tc>
          <w:tcPr>
            <w:tcW w:w="1310" w:type="pct"/>
          </w:tcPr>
          <w:p w14:paraId="21217D9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Khurram Sohail</w:t>
            </w:r>
          </w:p>
        </w:tc>
        <w:tc>
          <w:tcPr>
            <w:tcW w:w="1480" w:type="pct"/>
          </w:tcPr>
          <w:p w14:paraId="1CDC619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Curriculum Department</w:t>
            </w:r>
          </w:p>
        </w:tc>
        <w:tc>
          <w:tcPr>
            <w:tcW w:w="1766" w:type="pct"/>
          </w:tcPr>
          <w:p w14:paraId="4D981C1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PVTC, Lahore</w:t>
            </w:r>
          </w:p>
        </w:tc>
      </w:tr>
      <w:tr w:rsidR="00513FFD" w:rsidRPr="00D37E34" w14:paraId="10E638B2"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F5EE2A7" w14:textId="563168E3" w:rsidR="00513FFD" w:rsidRPr="00D37E34" w:rsidRDefault="00692F7B"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w:t>
            </w:r>
            <w:r w:rsidR="005844ED" w:rsidRPr="00D37E34">
              <w:rPr>
                <w:rFonts w:asciiTheme="majorBidi" w:hAnsiTheme="majorBidi" w:cstheme="majorBidi"/>
                <w:b w:val="0"/>
                <w:color w:val="000000" w:themeColor="text1"/>
                <w:sz w:val="24"/>
                <w:szCs w:val="24"/>
              </w:rPr>
              <w:t>6</w:t>
            </w:r>
          </w:p>
        </w:tc>
        <w:tc>
          <w:tcPr>
            <w:tcW w:w="2430" w:type="dxa"/>
            <w:shd w:val="clear" w:color="auto" w:fill="BCDBE5"/>
          </w:tcPr>
          <w:p w14:paraId="262A0500"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Aijaz Ahmed Zia</w:t>
            </w:r>
          </w:p>
        </w:tc>
        <w:tc>
          <w:tcPr>
            <w:tcW w:w="2790" w:type="dxa"/>
            <w:shd w:val="clear" w:color="auto" w:fill="BCDBE5"/>
          </w:tcPr>
          <w:p w14:paraId="350E8CD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Design &amp; Application </w:t>
            </w:r>
          </w:p>
          <w:p w14:paraId="0A3EFF8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Engineer</w:t>
            </w:r>
          </w:p>
        </w:tc>
        <w:tc>
          <w:tcPr>
            <w:tcW w:w="4230" w:type="dxa"/>
            <w:shd w:val="clear" w:color="auto" w:fill="BCDBE5"/>
          </w:tcPr>
          <w:p w14:paraId="2DDCF66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INTECH Process Automation. Lahore</w:t>
            </w:r>
          </w:p>
        </w:tc>
      </w:tr>
      <w:tr w:rsidR="00513FFD" w:rsidRPr="00D37E34" w14:paraId="658E624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B19C5A0" w14:textId="783081FA"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17</w:t>
            </w:r>
          </w:p>
        </w:tc>
        <w:tc>
          <w:tcPr>
            <w:tcW w:w="2430" w:type="dxa"/>
          </w:tcPr>
          <w:p w14:paraId="56BF777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Amir Amin</w:t>
            </w:r>
          </w:p>
        </w:tc>
        <w:tc>
          <w:tcPr>
            <w:tcW w:w="2790" w:type="dxa"/>
          </w:tcPr>
          <w:p w14:paraId="0A57299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HOD Electrical, Research Associate LUMS</w:t>
            </w:r>
          </w:p>
        </w:tc>
        <w:tc>
          <w:tcPr>
            <w:tcW w:w="4230" w:type="dxa"/>
          </w:tcPr>
          <w:p w14:paraId="4CE4188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City Polytechnic</w:t>
            </w:r>
          </w:p>
        </w:tc>
      </w:tr>
      <w:tr w:rsidR="00513FFD" w:rsidRPr="00D37E34" w14:paraId="62BB323C"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25D89E6" w14:textId="671FD356"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18</w:t>
            </w:r>
          </w:p>
        </w:tc>
        <w:tc>
          <w:tcPr>
            <w:tcW w:w="2430" w:type="dxa"/>
            <w:shd w:val="clear" w:color="auto" w:fill="BCDBE5"/>
          </w:tcPr>
          <w:p w14:paraId="79800E4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Faheem Anjum</w:t>
            </w:r>
          </w:p>
        </w:tc>
        <w:tc>
          <w:tcPr>
            <w:tcW w:w="2790" w:type="dxa"/>
            <w:shd w:val="clear" w:color="auto" w:fill="BCDBE5"/>
          </w:tcPr>
          <w:p w14:paraId="40B18055"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Chief Instructor Electrical</w:t>
            </w:r>
          </w:p>
          <w:p w14:paraId="74950721"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4230" w:type="dxa"/>
            <w:shd w:val="clear" w:color="auto" w:fill="BCDBE5"/>
          </w:tcPr>
          <w:p w14:paraId="143F7D6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w:t>
            </w:r>
          </w:p>
        </w:tc>
      </w:tr>
      <w:tr w:rsidR="00513FFD" w:rsidRPr="00D37E34" w14:paraId="63A0188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28302C3" w14:textId="2A2140F5"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19</w:t>
            </w:r>
          </w:p>
        </w:tc>
        <w:tc>
          <w:tcPr>
            <w:tcW w:w="2430" w:type="dxa"/>
          </w:tcPr>
          <w:p w14:paraId="370DB9F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Asad</w:t>
            </w:r>
          </w:p>
        </w:tc>
        <w:tc>
          <w:tcPr>
            <w:tcW w:w="2790" w:type="dxa"/>
          </w:tcPr>
          <w:p w14:paraId="24A3613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Instructor Electrical</w:t>
            </w:r>
          </w:p>
        </w:tc>
        <w:tc>
          <w:tcPr>
            <w:tcW w:w="4230" w:type="dxa"/>
          </w:tcPr>
          <w:p w14:paraId="2AD54ED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w:t>
            </w:r>
          </w:p>
          <w:p w14:paraId="543DD84E"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2BC07CAB"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FD8E37C" w14:textId="346EA83C"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20</w:t>
            </w:r>
          </w:p>
        </w:tc>
        <w:tc>
          <w:tcPr>
            <w:tcW w:w="2430" w:type="dxa"/>
            <w:shd w:val="clear" w:color="auto" w:fill="BCDBE5"/>
          </w:tcPr>
          <w:p w14:paraId="0E9BBEA0"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Tahreem</w:t>
            </w:r>
            <w:proofErr w:type="spellEnd"/>
            <w:r w:rsidRPr="00D37E34">
              <w:rPr>
                <w:rFonts w:asciiTheme="majorBidi" w:hAnsiTheme="majorBidi" w:cstheme="majorBidi"/>
                <w:color w:val="000000" w:themeColor="text1"/>
                <w:sz w:val="24"/>
                <w:szCs w:val="24"/>
              </w:rPr>
              <w:t xml:space="preserve"> </w:t>
            </w:r>
            <w:proofErr w:type="spellStart"/>
            <w:r w:rsidRPr="00D37E34">
              <w:rPr>
                <w:rFonts w:asciiTheme="majorBidi" w:hAnsiTheme="majorBidi" w:cstheme="majorBidi"/>
                <w:color w:val="000000" w:themeColor="text1"/>
                <w:sz w:val="24"/>
                <w:szCs w:val="24"/>
              </w:rPr>
              <w:t>Javeed</w:t>
            </w:r>
            <w:proofErr w:type="spellEnd"/>
          </w:p>
        </w:tc>
        <w:tc>
          <w:tcPr>
            <w:tcW w:w="2790" w:type="dxa"/>
            <w:shd w:val="clear" w:color="auto" w:fill="BCDBE5"/>
          </w:tcPr>
          <w:p w14:paraId="07ECCAE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Lab Engineer</w:t>
            </w:r>
          </w:p>
        </w:tc>
        <w:tc>
          <w:tcPr>
            <w:tcW w:w="4230" w:type="dxa"/>
            <w:shd w:val="clear" w:color="auto" w:fill="BCDBE5"/>
          </w:tcPr>
          <w:p w14:paraId="2230E46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University of Lahore</w:t>
            </w:r>
          </w:p>
          <w:p w14:paraId="48B6E6C9"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5C78DEB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27B892F" w14:textId="7115EAA6"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21</w:t>
            </w:r>
          </w:p>
        </w:tc>
        <w:tc>
          <w:tcPr>
            <w:tcW w:w="2430" w:type="dxa"/>
          </w:tcPr>
          <w:p w14:paraId="284A9A7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Huma Naeem</w:t>
            </w:r>
          </w:p>
        </w:tc>
        <w:tc>
          <w:tcPr>
            <w:tcW w:w="2790" w:type="dxa"/>
          </w:tcPr>
          <w:p w14:paraId="51152252"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Research Associate</w:t>
            </w:r>
          </w:p>
        </w:tc>
        <w:tc>
          <w:tcPr>
            <w:tcW w:w="4230" w:type="dxa"/>
          </w:tcPr>
          <w:p w14:paraId="32D28220"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COMSATS Lahore</w:t>
            </w:r>
          </w:p>
          <w:p w14:paraId="50D6D366"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3CB74E5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40543EA" w14:textId="6D45F6CF"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22</w:t>
            </w:r>
          </w:p>
        </w:tc>
        <w:tc>
          <w:tcPr>
            <w:tcW w:w="2430" w:type="dxa"/>
            <w:shd w:val="clear" w:color="auto" w:fill="BCDBE5"/>
          </w:tcPr>
          <w:p w14:paraId="790B204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Engr.Inayat</w:t>
            </w:r>
            <w:proofErr w:type="spellEnd"/>
            <w:r w:rsidRPr="00D37E34">
              <w:rPr>
                <w:rFonts w:asciiTheme="majorBidi" w:hAnsiTheme="majorBidi" w:cstheme="majorBidi"/>
                <w:color w:val="000000" w:themeColor="text1"/>
                <w:sz w:val="24"/>
                <w:szCs w:val="24"/>
              </w:rPr>
              <w:t xml:space="preserve"> Ur </w:t>
            </w:r>
            <w:proofErr w:type="spellStart"/>
            <w:r w:rsidRPr="00D37E34">
              <w:rPr>
                <w:rFonts w:asciiTheme="majorBidi" w:hAnsiTheme="majorBidi" w:cstheme="majorBidi"/>
                <w:color w:val="000000" w:themeColor="text1"/>
                <w:sz w:val="24"/>
                <w:szCs w:val="24"/>
              </w:rPr>
              <w:t>Rehman</w:t>
            </w:r>
            <w:proofErr w:type="spellEnd"/>
          </w:p>
        </w:tc>
        <w:tc>
          <w:tcPr>
            <w:tcW w:w="2790" w:type="dxa"/>
            <w:shd w:val="clear" w:color="auto" w:fill="BCDBE5"/>
          </w:tcPr>
          <w:p w14:paraId="3AE22D7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DACUM Facilitator</w:t>
            </w:r>
          </w:p>
        </w:tc>
        <w:tc>
          <w:tcPr>
            <w:tcW w:w="4230" w:type="dxa"/>
            <w:shd w:val="clear" w:color="auto" w:fill="BCDBE5"/>
          </w:tcPr>
          <w:p w14:paraId="11F6266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KPK-TEVTA</w:t>
            </w:r>
          </w:p>
          <w:p w14:paraId="2B2B71BE"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5D052477"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5F44D138" w14:textId="6BB0DC40" w:rsidR="00513FFD" w:rsidRPr="00D37E34" w:rsidRDefault="005844ED" w:rsidP="005844ED">
            <w:pPr>
              <w:spacing w:line="276" w:lineRule="auto"/>
              <w:ind w:right="270"/>
              <w:jc w:val="center"/>
              <w:rPr>
                <w:rFonts w:asciiTheme="majorBidi" w:hAnsiTheme="majorBidi" w:cstheme="majorBidi"/>
                <w:b w:val="0"/>
                <w:color w:val="000000" w:themeColor="text1"/>
                <w:sz w:val="24"/>
                <w:szCs w:val="24"/>
              </w:rPr>
            </w:pPr>
            <w:r w:rsidRPr="00D37E34">
              <w:rPr>
                <w:rFonts w:asciiTheme="majorBidi" w:hAnsiTheme="majorBidi" w:cstheme="majorBidi"/>
                <w:b w:val="0"/>
                <w:color w:val="000000" w:themeColor="text1"/>
                <w:sz w:val="24"/>
                <w:szCs w:val="24"/>
              </w:rPr>
              <w:t>23</w:t>
            </w:r>
          </w:p>
        </w:tc>
        <w:tc>
          <w:tcPr>
            <w:tcW w:w="2430" w:type="dxa"/>
          </w:tcPr>
          <w:p w14:paraId="6E1B2FFA"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Yasir</w:t>
            </w:r>
          </w:p>
        </w:tc>
        <w:tc>
          <w:tcPr>
            <w:tcW w:w="2790" w:type="dxa"/>
          </w:tcPr>
          <w:p w14:paraId="240C737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Coordinator</w:t>
            </w:r>
          </w:p>
        </w:tc>
        <w:tc>
          <w:tcPr>
            <w:tcW w:w="4230" w:type="dxa"/>
          </w:tcPr>
          <w:p w14:paraId="0CB6A0EF"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HQ Islamabad</w:t>
            </w:r>
          </w:p>
          <w:p w14:paraId="5548983C"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bl>
    <w:p w14:paraId="2954CDF0"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356D2876" w14:textId="77777777" w:rsidR="00513FFD" w:rsidRPr="00D37E34" w:rsidRDefault="00692F7B" w:rsidP="00C92992">
      <w:pPr>
        <w:spacing w:after="16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br w:type="page"/>
      </w:r>
    </w:p>
    <w:p w14:paraId="37B5FA27"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24" w:name="_Toc9946221"/>
      <w:bookmarkStart w:id="25" w:name="_Toc11027900"/>
      <w:bookmarkStart w:id="26" w:name="_Toc138685660"/>
      <w:r w:rsidRPr="00D37E34">
        <w:rPr>
          <w:rFonts w:asciiTheme="majorBidi" w:hAnsiTheme="majorBidi"/>
          <w:color w:val="000000" w:themeColor="text1"/>
          <w:sz w:val="24"/>
          <w:szCs w:val="24"/>
        </w:rPr>
        <w:lastRenderedPageBreak/>
        <w:t>Members of Qualification Validation Committee</w:t>
      </w:r>
      <w:bookmarkEnd w:id="24"/>
      <w:bookmarkEnd w:id="25"/>
      <w:bookmarkEnd w:id="26"/>
    </w:p>
    <w:p w14:paraId="5B4A885A"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555DCAE6" w14:textId="77777777" w:rsidR="00513FFD" w:rsidRPr="00D37E34" w:rsidRDefault="00692F7B" w:rsidP="00C92992">
      <w:pPr>
        <w:spacing w:line="276" w:lineRule="auto"/>
        <w:ind w:right="270"/>
        <w:jc w:val="both"/>
        <w:rPr>
          <w:rFonts w:asciiTheme="majorBidi" w:hAnsiTheme="majorBidi" w:cstheme="majorBidi"/>
          <w:b/>
          <w:color w:val="000000" w:themeColor="text1"/>
          <w:sz w:val="24"/>
          <w:szCs w:val="24"/>
        </w:rPr>
      </w:pPr>
      <w:r w:rsidRPr="00D37E34">
        <w:rPr>
          <w:rFonts w:asciiTheme="majorBidi" w:hAnsiTheme="majorBidi" w:cstheme="majorBidi"/>
          <w:color w:val="000000" w:themeColor="text1"/>
          <w:sz w:val="24"/>
          <w:szCs w:val="24"/>
        </w:rPr>
        <w:t>The following members participated in the qualifications validation of this qualification</w:t>
      </w:r>
      <w:r w:rsidRPr="00D37E34">
        <w:rPr>
          <w:rFonts w:asciiTheme="majorBidi" w:hAnsiTheme="majorBidi" w:cstheme="majorBidi"/>
          <w:b/>
          <w:color w:val="000000" w:themeColor="text1"/>
          <w:sz w:val="24"/>
          <w:szCs w:val="24"/>
        </w:rPr>
        <w:t>:</w:t>
      </w: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13FFD" w:rsidRPr="00D37E34" w14:paraId="311BF545"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8D08D" w:themeFill="accent6" w:themeFillTint="99"/>
          </w:tcPr>
          <w:p w14:paraId="0A3DAA1B" w14:textId="77777777" w:rsidR="00513FFD" w:rsidRPr="00D37E34" w:rsidRDefault="00692F7B" w:rsidP="00C92992">
            <w:pPr>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S#</w:t>
            </w:r>
          </w:p>
        </w:tc>
        <w:tc>
          <w:tcPr>
            <w:tcW w:w="2430" w:type="dxa"/>
            <w:shd w:val="clear" w:color="auto" w:fill="A8D08D" w:themeFill="accent6" w:themeFillTint="99"/>
          </w:tcPr>
          <w:p w14:paraId="7AB38B65"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Name</w:t>
            </w:r>
          </w:p>
        </w:tc>
        <w:tc>
          <w:tcPr>
            <w:tcW w:w="2790" w:type="dxa"/>
            <w:shd w:val="clear" w:color="auto" w:fill="A8D08D" w:themeFill="accent6" w:themeFillTint="99"/>
          </w:tcPr>
          <w:p w14:paraId="54F7ADBB"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Designation</w:t>
            </w:r>
          </w:p>
        </w:tc>
        <w:tc>
          <w:tcPr>
            <w:tcW w:w="4230" w:type="dxa"/>
            <w:shd w:val="clear" w:color="auto" w:fill="A8D08D" w:themeFill="accent6" w:themeFillTint="99"/>
          </w:tcPr>
          <w:p w14:paraId="3CD0CB81"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Organization</w:t>
            </w:r>
          </w:p>
        </w:tc>
      </w:tr>
      <w:tr w:rsidR="00513FFD" w:rsidRPr="00D37E34" w14:paraId="26634E6E"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89D3701"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1</w:t>
            </w:r>
          </w:p>
        </w:tc>
        <w:tc>
          <w:tcPr>
            <w:tcW w:w="2430" w:type="dxa"/>
            <w:shd w:val="clear" w:color="auto" w:fill="BCDBE5"/>
          </w:tcPr>
          <w:p w14:paraId="6253DA2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Aijaz Ahmed Zia</w:t>
            </w:r>
          </w:p>
        </w:tc>
        <w:tc>
          <w:tcPr>
            <w:tcW w:w="2790" w:type="dxa"/>
            <w:shd w:val="clear" w:color="auto" w:fill="BCDBE5"/>
          </w:tcPr>
          <w:p w14:paraId="45E5249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Design &amp; Application </w:t>
            </w:r>
          </w:p>
          <w:p w14:paraId="02B9C2E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Engineer</w:t>
            </w:r>
          </w:p>
        </w:tc>
        <w:tc>
          <w:tcPr>
            <w:tcW w:w="4230" w:type="dxa"/>
            <w:shd w:val="clear" w:color="auto" w:fill="BCDBE5"/>
          </w:tcPr>
          <w:p w14:paraId="2B779A3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INTECH Process Automation. Lahore</w:t>
            </w:r>
          </w:p>
        </w:tc>
      </w:tr>
      <w:tr w:rsidR="00513FFD" w:rsidRPr="00D37E34" w14:paraId="01C7A57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AC48968"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2</w:t>
            </w:r>
          </w:p>
        </w:tc>
        <w:tc>
          <w:tcPr>
            <w:tcW w:w="2430" w:type="dxa"/>
          </w:tcPr>
          <w:p w14:paraId="70D84481"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Amir Amin</w:t>
            </w:r>
          </w:p>
        </w:tc>
        <w:tc>
          <w:tcPr>
            <w:tcW w:w="2790" w:type="dxa"/>
          </w:tcPr>
          <w:p w14:paraId="33C8EE0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HOD Electrical, Research Associate LUMS</w:t>
            </w:r>
          </w:p>
        </w:tc>
        <w:tc>
          <w:tcPr>
            <w:tcW w:w="4230" w:type="dxa"/>
          </w:tcPr>
          <w:p w14:paraId="3E5FF1AF"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City Polytechnic</w:t>
            </w:r>
          </w:p>
        </w:tc>
      </w:tr>
      <w:tr w:rsidR="00513FFD" w:rsidRPr="00D37E34" w14:paraId="04AC4B33"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3226B83"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3</w:t>
            </w:r>
          </w:p>
        </w:tc>
        <w:tc>
          <w:tcPr>
            <w:tcW w:w="2430" w:type="dxa"/>
            <w:shd w:val="clear" w:color="auto" w:fill="BCDBE5"/>
          </w:tcPr>
          <w:p w14:paraId="3A8378C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Faheem Anjum</w:t>
            </w:r>
          </w:p>
        </w:tc>
        <w:tc>
          <w:tcPr>
            <w:tcW w:w="2790" w:type="dxa"/>
            <w:shd w:val="clear" w:color="auto" w:fill="BCDBE5"/>
          </w:tcPr>
          <w:p w14:paraId="60BD4242"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Chief Instructor Electrical</w:t>
            </w:r>
          </w:p>
          <w:p w14:paraId="57A3C141"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c>
          <w:tcPr>
            <w:tcW w:w="4230" w:type="dxa"/>
            <w:shd w:val="clear" w:color="auto" w:fill="BCDBE5"/>
          </w:tcPr>
          <w:p w14:paraId="4039CE4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w:t>
            </w:r>
          </w:p>
        </w:tc>
      </w:tr>
      <w:tr w:rsidR="00513FFD" w:rsidRPr="00D37E34" w14:paraId="637BD16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0CD943B"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4</w:t>
            </w:r>
          </w:p>
        </w:tc>
        <w:tc>
          <w:tcPr>
            <w:tcW w:w="2430" w:type="dxa"/>
          </w:tcPr>
          <w:p w14:paraId="49BC77D2"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Asad</w:t>
            </w:r>
          </w:p>
        </w:tc>
        <w:tc>
          <w:tcPr>
            <w:tcW w:w="2790" w:type="dxa"/>
          </w:tcPr>
          <w:p w14:paraId="5E4D8BB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Instructor Electrical</w:t>
            </w:r>
          </w:p>
        </w:tc>
        <w:tc>
          <w:tcPr>
            <w:tcW w:w="4230" w:type="dxa"/>
          </w:tcPr>
          <w:p w14:paraId="5FF55F1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P-TEVTA</w:t>
            </w:r>
          </w:p>
          <w:p w14:paraId="634EDCDC"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5EA2A8C1"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01CD1A1"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5</w:t>
            </w:r>
          </w:p>
        </w:tc>
        <w:tc>
          <w:tcPr>
            <w:tcW w:w="2430" w:type="dxa"/>
            <w:shd w:val="clear" w:color="auto" w:fill="BCDBE5"/>
          </w:tcPr>
          <w:p w14:paraId="0CA2E15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Tahreem</w:t>
            </w:r>
            <w:proofErr w:type="spellEnd"/>
            <w:r w:rsidRPr="00D37E34">
              <w:rPr>
                <w:rFonts w:asciiTheme="majorBidi" w:hAnsiTheme="majorBidi" w:cstheme="majorBidi"/>
                <w:color w:val="000000" w:themeColor="text1"/>
                <w:sz w:val="24"/>
                <w:szCs w:val="24"/>
              </w:rPr>
              <w:t xml:space="preserve"> </w:t>
            </w:r>
            <w:proofErr w:type="spellStart"/>
            <w:r w:rsidRPr="00D37E34">
              <w:rPr>
                <w:rFonts w:asciiTheme="majorBidi" w:hAnsiTheme="majorBidi" w:cstheme="majorBidi"/>
                <w:color w:val="000000" w:themeColor="text1"/>
                <w:sz w:val="24"/>
                <w:szCs w:val="24"/>
              </w:rPr>
              <w:t>Javeed</w:t>
            </w:r>
            <w:proofErr w:type="spellEnd"/>
          </w:p>
        </w:tc>
        <w:tc>
          <w:tcPr>
            <w:tcW w:w="2790" w:type="dxa"/>
            <w:shd w:val="clear" w:color="auto" w:fill="BCDBE5"/>
          </w:tcPr>
          <w:p w14:paraId="5FAB5D8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Lab Engineer</w:t>
            </w:r>
          </w:p>
        </w:tc>
        <w:tc>
          <w:tcPr>
            <w:tcW w:w="4230" w:type="dxa"/>
            <w:shd w:val="clear" w:color="auto" w:fill="BCDBE5"/>
          </w:tcPr>
          <w:p w14:paraId="4C301A93"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University of Lahore</w:t>
            </w:r>
          </w:p>
          <w:p w14:paraId="6C785004"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0989C49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130E555"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6</w:t>
            </w:r>
          </w:p>
        </w:tc>
        <w:tc>
          <w:tcPr>
            <w:tcW w:w="2430" w:type="dxa"/>
          </w:tcPr>
          <w:p w14:paraId="6BDAB2F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Huma Naeem</w:t>
            </w:r>
          </w:p>
        </w:tc>
        <w:tc>
          <w:tcPr>
            <w:tcW w:w="2790" w:type="dxa"/>
          </w:tcPr>
          <w:p w14:paraId="4010735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Research Associate</w:t>
            </w:r>
          </w:p>
        </w:tc>
        <w:tc>
          <w:tcPr>
            <w:tcW w:w="4230" w:type="dxa"/>
          </w:tcPr>
          <w:p w14:paraId="5225A0B4"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COMSATS Lahore</w:t>
            </w:r>
          </w:p>
          <w:p w14:paraId="0892F9E7"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10007468"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547E579"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7</w:t>
            </w:r>
          </w:p>
        </w:tc>
        <w:tc>
          <w:tcPr>
            <w:tcW w:w="2430" w:type="dxa"/>
            <w:shd w:val="clear" w:color="auto" w:fill="BCDBE5"/>
          </w:tcPr>
          <w:p w14:paraId="323AF5C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roofErr w:type="spellStart"/>
            <w:r w:rsidRPr="00D37E34">
              <w:rPr>
                <w:rFonts w:asciiTheme="majorBidi" w:hAnsiTheme="majorBidi" w:cstheme="majorBidi"/>
                <w:color w:val="000000" w:themeColor="text1"/>
                <w:sz w:val="24"/>
                <w:szCs w:val="24"/>
              </w:rPr>
              <w:t>Engr.Inayat</w:t>
            </w:r>
            <w:proofErr w:type="spellEnd"/>
            <w:r w:rsidRPr="00D37E34">
              <w:rPr>
                <w:rFonts w:asciiTheme="majorBidi" w:hAnsiTheme="majorBidi" w:cstheme="majorBidi"/>
                <w:color w:val="000000" w:themeColor="text1"/>
                <w:sz w:val="24"/>
                <w:szCs w:val="24"/>
              </w:rPr>
              <w:t xml:space="preserve"> Ur </w:t>
            </w:r>
            <w:proofErr w:type="spellStart"/>
            <w:r w:rsidRPr="00D37E34">
              <w:rPr>
                <w:rFonts w:asciiTheme="majorBidi" w:hAnsiTheme="majorBidi" w:cstheme="majorBidi"/>
                <w:color w:val="000000" w:themeColor="text1"/>
                <w:sz w:val="24"/>
                <w:szCs w:val="24"/>
              </w:rPr>
              <w:t>Rehman</w:t>
            </w:r>
            <w:proofErr w:type="spellEnd"/>
          </w:p>
        </w:tc>
        <w:tc>
          <w:tcPr>
            <w:tcW w:w="2790" w:type="dxa"/>
            <w:shd w:val="clear" w:color="auto" w:fill="BCDBE5"/>
          </w:tcPr>
          <w:p w14:paraId="1AF47EB6"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DACUM Facilitator</w:t>
            </w:r>
          </w:p>
        </w:tc>
        <w:tc>
          <w:tcPr>
            <w:tcW w:w="4230" w:type="dxa"/>
            <w:shd w:val="clear" w:color="auto" w:fill="BCDBE5"/>
          </w:tcPr>
          <w:p w14:paraId="30ADB94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KPK-TEVTA</w:t>
            </w:r>
          </w:p>
          <w:p w14:paraId="13AA86C2"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2DA16C3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7C7E6888"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8</w:t>
            </w:r>
          </w:p>
        </w:tc>
        <w:tc>
          <w:tcPr>
            <w:tcW w:w="2430" w:type="dxa"/>
          </w:tcPr>
          <w:p w14:paraId="187D36C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Muhammad Yasir</w:t>
            </w:r>
          </w:p>
        </w:tc>
        <w:tc>
          <w:tcPr>
            <w:tcW w:w="2790" w:type="dxa"/>
          </w:tcPr>
          <w:p w14:paraId="16AC00A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Coordinator</w:t>
            </w:r>
          </w:p>
        </w:tc>
        <w:tc>
          <w:tcPr>
            <w:tcW w:w="4230" w:type="dxa"/>
          </w:tcPr>
          <w:p w14:paraId="5FA210F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NAVTTC HQ Islamabad</w:t>
            </w:r>
          </w:p>
          <w:p w14:paraId="67727939" w14:textId="77777777" w:rsidR="00513FFD" w:rsidRPr="00D37E34"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bl>
    <w:p w14:paraId="24C0E155" w14:textId="77777777" w:rsidR="00513FFD" w:rsidRPr="00D37E34" w:rsidRDefault="00513FFD" w:rsidP="00C92992">
      <w:pPr>
        <w:spacing w:line="276" w:lineRule="auto"/>
        <w:ind w:right="270"/>
        <w:jc w:val="both"/>
        <w:rPr>
          <w:rFonts w:asciiTheme="majorBidi" w:hAnsiTheme="majorBidi" w:cstheme="majorBidi"/>
          <w:b/>
          <w:color w:val="000000" w:themeColor="text1"/>
          <w:sz w:val="8"/>
          <w:szCs w:val="8"/>
        </w:rPr>
      </w:pPr>
    </w:p>
    <w:p w14:paraId="560738E0"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27" w:name="_Toc11027901"/>
      <w:bookmarkStart w:id="28" w:name="_Toc9946222"/>
      <w:bookmarkStart w:id="29" w:name="_Toc479859629"/>
      <w:bookmarkStart w:id="30" w:name="_Toc479859631"/>
      <w:bookmarkStart w:id="31" w:name="_Toc138685661"/>
      <w:r w:rsidRPr="00D37E34">
        <w:rPr>
          <w:rFonts w:asciiTheme="majorBidi" w:hAnsiTheme="majorBidi"/>
          <w:color w:val="000000" w:themeColor="text1"/>
          <w:sz w:val="24"/>
          <w:szCs w:val="24"/>
        </w:rPr>
        <w:t>Entry Requirements</w:t>
      </w:r>
      <w:bookmarkEnd w:id="27"/>
      <w:bookmarkEnd w:id="28"/>
      <w:bookmarkEnd w:id="29"/>
      <w:bookmarkEnd w:id="31"/>
    </w:p>
    <w:p w14:paraId="6E1DBF51" w14:textId="77777777" w:rsidR="00513FFD" w:rsidRPr="00D37E34" w:rsidRDefault="00513FFD" w:rsidP="00C92992">
      <w:pPr>
        <w:spacing w:line="276" w:lineRule="auto"/>
        <w:ind w:right="270"/>
        <w:jc w:val="both"/>
        <w:rPr>
          <w:rFonts w:asciiTheme="majorBidi" w:hAnsiTheme="majorBidi" w:cstheme="majorBidi"/>
          <w:color w:val="000000" w:themeColor="text1"/>
          <w:sz w:val="12"/>
          <w:szCs w:val="12"/>
        </w:rPr>
      </w:pPr>
    </w:p>
    <w:p w14:paraId="06416D62"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bookmarkStart w:id="32" w:name="_Toc501024847"/>
      <w:bookmarkStart w:id="33" w:name="_Toc519761910"/>
      <w:bookmarkStart w:id="34" w:name="_Toc498349742"/>
      <w:bookmarkStart w:id="35" w:name="_Toc501030847"/>
      <w:bookmarkStart w:id="36" w:name="_Toc498517879"/>
      <w:r w:rsidRPr="00D37E34">
        <w:rPr>
          <w:rFonts w:asciiTheme="majorBidi" w:hAnsiTheme="majorBidi" w:cstheme="majorBidi"/>
          <w:bCs/>
          <w:color w:val="000000" w:themeColor="text1"/>
          <w:sz w:val="24"/>
          <w:szCs w:val="24"/>
        </w:rPr>
        <w:t xml:space="preserve">The entry level for National Vocational Certificate Level 3 in Electrical Technology is: </w:t>
      </w:r>
      <w:bookmarkEnd w:id="32"/>
      <w:bookmarkEnd w:id="33"/>
      <w:bookmarkEnd w:id="34"/>
      <w:bookmarkEnd w:id="35"/>
      <w:bookmarkEnd w:id="36"/>
    </w:p>
    <w:p w14:paraId="170DEBE5" w14:textId="77777777" w:rsidR="00513FFD" w:rsidRPr="00D37E34" w:rsidRDefault="00692F7B" w:rsidP="00C92992">
      <w:pPr>
        <w:pStyle w:val="ListParagraph"/>
        <w:numPr>
          <w:ilvl w:val="0"/>
          <w:numId w:val="7"/>
        </w:numPr>
        <w:spacing w:after="16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bCs/>
          <w:color w:val="000000" w:themeColor="text1"/>
          <w:sz w:val="24"/>
          <w:szCs w:val="24"/>
        </w:rPr>
        <w:t xml:space="preserve">A person having </w:t>
      </w:r>
      <w:bookmarkEnd w:id="30"/>
      <w:r w:rsidRPr="00D37E34">
        <w:rPr>
          <w:rFonts w:asciiTheme="majorBidi" w:hAnsiTheme="majorBidi" w:cstheme="majorBidi"/>
          <w:b/>
          <w:bCs/>
          <w:color w:val="000000" w:themeColor="text1"/>
          <w:sz w:val="24"/>
          <w:szCs w:val="24"/>
        </w:rPr>
        <w:t>National Vocational Certificate Level 2 in Electrical Technology</w:t>
      </w:r>
    </w:p>
    <w:p w14:paraId="0C1F78E0" w14:textId="77777777" w:rsidR="00513FFD" w:rsidRPr="00D37E34" w:rsidRDefault="00692F7B" w:rsidP="00C92992">
      <w:pPr>
        <w:spacing w:after="16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br w:type="page"/>
      </w:r>
    </w:p>
    <w:p w14:paraId="2E6CE432" w14:textId="77777777" w:rsidR="00513FFD" w:rsidRPr="00D37E34"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ajorBidi" w:hAnsiTheme="majorBidi"/>
          <w:color w:val="000000" w:themeColor="text1"/>
          <w:sz w:val="24"/>
          <w:szCs w:val="24"/>
        </w:rPr>
      </w:pPr>
      <w:bookmarkStart w:id="37" w:name="_Toc479859634"/>
      <w:bookmarkStart w:id="38" w:name="_Toc11027902"/>
      <w:bookmarkStart w:id="39" w:name="_Toc138685662"/>
      <w:r w:rsidRPr="00D37E34">
        <w:rPr>
          <w:rFonts w:asciiTheme="majorBidi" w:hAnsiTheme="majorBidi"/>
          <w:color w:val="000000" w:themeColor="text1"/>
          <w:sz w:val="24"/>
          <w:szCs w:val="24"/>
        </w:rPr>
        <w:lastRenderedPageBreak/>
        <w:t>Detail of Competency Standards</w:t>
      </w:r>
      <w:bookmarkEnd w:id="37"/>
      <w:bookmarkEnd w:id="38"/>
      <w:bookmarkEnd w:id="39"/>
    </w:p>
    <w:p w14:paraId="227B1C32" w14:textId="1D02EB97" w:rsidR="00513FFD" w:rsidRPr="00D37E34" w:rsidRDefault="00734A9A" w:rsidP="00B74A98">
      <w:pPr>
        <w:pStyle w:val="Heading3"/>
        <w:spacing w:line="276" w:lineRule="auto"/>
        <w:jc w:val="both"/>
        <w:rPr>
          <w:rFonts w:asciiTheme="majorBidi" w:hAnsiTheme="majorBidi" w:cstheme="majorBidi"/>
          <w:lang w:val="en-AU"/>
        </w:rPr>
      </w:pPr>
      <w:bookmarkStart w:id="40" w:name="_Toc138685663"/>
      <w:r w:rsidRPr="00D37E34">
        <w:rPr>
          <w:rFonts w:asciiTheme="majorBidi" w:hAnsiTheme="majorBidi" w:cstheme="majorBidi"/>
          <w:color w:val="auto"/>
          <w:lang w:val="en-AU"/>
        </w:rPr>
        <w:t>Verify</w:t>
      </w:r>
      <w:r w:rsidR="005C3536" w:rsidRPr="00D37E34">
        <w:rPr>
          <w:rFonts w:asciiTheme="majorBidi" w:hAnsiTheme="majorBidi" w:cstheme="majorBidi"/>
          <w:color w:val="FF0000"/>
          <w:lang w:val="en-AU"/>
        </w:rPr>
        <w:t xml:space="preserve"> </w:t>
      </w:r>
      <w:r w:rsidR="00692F7B" w:rsidRPr="00D37E34">
        <w:rPr>
          <w:rFonts w:asciiTheme="majorBidi" w:hAnsiTheme="majorBidi" w:cstheme="majorBidi"/>
          <w:lang w:val="en-AU"/>
        </w:rPr>
        <w:t xml:space="preserve">Basic Laws of </w:t>
      </w:r>
      <w:bookmarkEnd w:id="0"/>
      <w:bookmarkEnd w:id="1"/>
      <w:r w:rsidR="00B74A98" w:rsidRPr="00D37E34">
        <w:rPr>
          <w:rFonts w:asciiTheme="majorBidi" w:hAnsiTheme="majorBidi" w:cstheme="majorBidi"/>
          <w:lang w:val="en-AU"/>
        </w:rPr>
        <w:t>Electromagnetic induction</w:t>
      </w:r>
      <w:bookmarkEnd w:id="40"/>
      <w:r w:rsidR="00B74A98" w:rsidRPr="00D37E34">
        <w:rPr>
          <w:rFonts w:asciiTheme="majorBidi" w:hAnsiTheme="majorBidi" w:cstheme="majorBidi"/>
          <w:lang w:val="en-AU"/>
        </w:rPr>
        <w:t xml:space="preserve"> </w:t>
      </w:r>
    </w:p>
    <w:p w14:paraId="67F56F52" w14:textId="77777777" w:rsidR="00513FFD" w:rsidRPr="00D37E34" w:rsidRDefault="00513FFD" w:rsidP="00C92992">
      <w:pPr>
        <w:autoSpaceDE w:val="0"/>
        <w:autoSpaceDN w:val="0"/>
        <w:adjustRightInd w:val="0"/>
        <w:spacing w:line="276" w:lineRule="auto"/>
        <w:ind w:right="270"/>
        <w:jc w:val="both"/>
        <w:rPr>
          <w:rFonts w:asciiTheme="majorBidi" w:eastAsia="Times New Roman" w:hAnsiTheme="majorBidi" w:cstheme="majorBidi"/>
          <w:color w:val="000000" w:themeColor="text1"/>
          <w:sz w:val="8"/>
          <w:szCs w:val="8"/>
        </w:rPr>
      </w:pPr>
    </w:p>
    <w:p w14:paraId="4DBC8FBB" w14:textId="77777777" w:rsidR="00513FFD" w:rsidRPr="00D37E34" w:rsidRDefault="00692F7B" w:rsidP="00C92992">
      <w:pPr>
        <w:autoSpaceDE w:val="0"/>
        <w:autoSpaceDN w:val="0"/>
        <w:adjustRightInd w:val="0"/>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Overview:</w:t>
      </w:r>
      <w:r w:rsidRPr="00D37E34">
        <w:rPr>
          <w:rFonts w:asciiTheme="majorBidi" w:eastAsia="Times New Roman" w:hAnsiTheme="majorBidi" w:cstheme="majorBidi"/>
          <w:color w:val="000000" w:themeColor="text1"/>
          <w:sz w:val="24"/>
          <w:szCs w:val="24"/>
        </w:rPr>
        <w:t xml:space="preserve"> </w:t>
      </w:r>
    </w:p>
    <w:p w14:paraId="55E2C4D6" w14:textId="77777777" w:rsidR="00513FFD" w:rsidRPr="00D37E34" w:rsidRDefault="00692F7B" w:rsidP="00C92992">
      <w:pPr>
        <w:autoSpaceDE w:val="0"/>
        <w:autoSpaceDN w:val="0"/>
        <w:adjustRightInd w:val="0"/>
        <w:spacing w:line="276" w:lineRule="auto"/>
        <w:ind w:right="270"/>
        <w:jc w:val="both"/>
        <w:rPr>
          <w:rFonts w:asciiTheme="majorBidi" w:hAnsiTheme="majorBidi" w:cstheme="majorBidi"/>
          <w:color w:val="000000" w:themeColor="text1"/>
          <w:sz w:val="24"/>
          <w:szCs w:val="24"/>
          <w:lang w:val="en-GB"/>
        </w:rPr>
      </w:pPr>
      <w:r w:rsidRPr="00D37E34">
        <w:rPr>
          <w:rFonts w:asciiTheme="majorBidi" w:hAnsiTheme="majorBidi" w:cstheme="majorBidi"/>
          <w:color w:val="000000" w:themeColor="text1"/>
          <w:sz w:val="24"/>
          <w:szCs w:val="24"/>
          <w:lang w:val="en-GB"/>
        </w:rPr>
        <w:t>This competency standard focuses on the skills and knowledge required to verify various aspects of Faraday's law, which is a fundamental principle of electromagnetism.</w:t>
      </w:r>
      <w:r w:rsidRPr="00D37E34">
        <w:rPr>
          <w:rFonts w:asciiTheme="majorBidi" w:hAnsiTheme="majorBidi" w:cstheme="majorBidi"/>
          <w:sz w:val="24"/>
          <w:szCs w:val="24"/>
        </w:rPr>
        <w:t xml:space="preserve"> </w:t>
      </w:r>
      <w:r w:rsidRPr="00D37E34">
        <w:rPr>
          <w:rFonts w:asciiTheme="majorBidi" w:hAnsiTheme="majorBidi" w:cstheme="majorBidi"/>
          <w:color w:val="000000" w:themeColor="text1"/>
          <w:sz w:val="24"/>
          <w:szCs w:val="24"/>
          <w:lang w:val="en-GB"/>
        </w:rPr>
        <w:t>The module also focuses on maintaining green TVET concept by adopting 6 R’s of Green Skills I.e. Recycle, Reduce, Reuse, Renew, Repair, Rethink concepts.</w:t>
      </w:r>
    </w:p>
    <w:p w14:paraId="77A61FA7" w14:textId="77777777" w:rsidR="00513FFD" w:rsidRPr="00D37E34" w:rsidRDefault="00513FFD" w:rsidP="00C92992">
      <w:pPr>
        <w:autoSpaceDE w:val="0"/>
        <w:autoSpaceDN w:val="0"/>
        <w:adjustRightInd w:val="0"/>
        <w:spacing w:line="276" w:lineRule="auto"/>
        <w:ind w:right="270"/>
        <w:jc w:val="both"/>
        <w:rPr>
          <w:rFonts w:asciiTheme="majorBidi" w:hAnsiTheme="majorBidi" w:cstheme="majorBidi"/>
          <w:color w:val="000000" w:themeColor="text1"/>
          <w:sz w:val="24"/>
          <w:szCs w:val="24"/>
          <w:lang w:val="en-GB"/>
        </w:rPr>
      </w:pPr>
    </w:p>
    <w:tbl>
      <w:tblPr>
        <w:tblStyle w:val="GridTable5Dark-Accent412"/>
        <w:tblW w:w="5000" w:type="pct"/>
        <w:tblLook w:val="04A0" w:firstRow="1" w:lastRow="0" w:firstColumn="1" w:lastColumn="0" w:noHBand="0" w:noVBand="1"/>
      </w:tblPr>
      <w:tblGrid>
        <w:gridCol w:w="2701"/>
        <w:gridCol w:w="7035"/>
      </w:tblGrid>
      <w:tr w:rsidR="00513FFD" w:rsidRPr="00D37E34" w14:paraId="7C367195"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87" w:type="pct"/>
            <w:shd w:val="clear" w:color="auto" w:fill="A8D08D" w:themeFill="accent6" w:themeFillTint="99"/>
          </w:tcPr>
          <w:p w14:paraId="3B1948AC" w14:textId="77777777" w:rsidR="00513FFD" w:rsidRPr="00D37E34" w:rsidRDefault="00692F7B" w:rsidP="00C92992">
            <w:pPr>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Competency Units</w:t>
            </w:r>
          </w:p>
        </w:tc>
        <w:tc>
          <w:tcPr>
            <w:tcW w:w="3613" w:type="pct"/>
            <w:shd w:val="clear" w:color="auto" w:fill="A8D08D" w:themeFill="accent6" w:themeFillTint="99"/>
          </w:tcPr>
          <w:p w14:paraId="5405C3D4"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Performance Criteria</w:t>
            </w:r>
          </w:p>
        </w:tc>
      </w:tr>
      <w:tr w:rsidR="00513FFD" w:rsidRPr="00D37E34" w14:paraId="0F9650C8"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4FB04B9A" w14:textId="137E37AB" w:rsidR="00513FFD" w:rsidRPr="00D37E34" w:rsidRDefault="00734A9A"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Verify </w:t>
            </w:r>
            <w:r w:rsidR="00692F7B" w:rsidRPr="00D37E34">
              <w:rPr>
                <w:rFonts w:asciiTheme="majorBidi" w:hAnsiTheme="majorBidi" w:cstheme="majorBidi"/>
                <w:b w:val="0"/>
                <w:color w:val="000000" w:themeColor="text1"/>
                <w:sz w:val="24"/>
                <w:szCs w:val="24"/>
              </w:rPr>
              <w:t>Faraday’s law by moving permanent magnet inside the coil.</w:t>
            </w:r>
          </w:p>
        </w:tc>
        <w:tc>
          <w:tcPr>
            <w:tcW w:w="3613" w:type="pct"/>
            <w:shd w:val="clear" w:color="auto" w:fill="BCDBE5"/>
          </w:tcPr>
          <w:p w14:paraId="39513122" w14:textId="77777777"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Construct a coil.</w:t>
            </w:r>
          </w:p>
          <w:p w14:paraId="7AD6A530" w14:textId="77777777"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Connect Galvanometer with coil. </w:t>
            </w:r>
          </w:p>
          <w:p w14:paraId="178C195A" w14:textId="77777777"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Move permanent magnet inside the coil fast and slow.</w:t>
            </w:r>
          </w:p>
          <w:p w14:paraId="74B54F5C" w14:textId="77777777"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effect of movement of magnet on reading of Galvanometer.</w:t>
            </w:r>
          </w:p>
          <w:p w14:paraId="6AB26911" w14:textId="3266BF6F"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Hold the magnet inside the coil.</w:t>
            </w:r>
          </w:p>
          <w:p w14:paraId="597599B3" w14:textId="77777777" w:rsidR="00513FFD" w:rsidRPr="00D37E34"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effect on reading of Galvanometer again.</w:t>
            </w:r>
          </w:p>
        </w:tc>
      </w:tr>
      <w:tr w:rsidR="00513FFD" w:rsidRPr="00D37E34" w14:paraId="29C88CB4"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14A5B996" w14:textId="04731D79" w:rsidR="00513FFD" w:rsidRPr="00D37E34" w:rsidRDefault="00E95646"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Verify </w:t>
            </w:r>
            <w:r w:rsidR="00692F7B" w:rsidRPr="00D37E34">
              <w:rPr>
                <w:rFonts w:asciiTheme="majorBidi" w:hAnsiTheme="majorBidi" w:cstheme="majorBidi"/>
                <w:b w:val="0"/>
                <w:color w:val="000000" w:themeColor="text1"/>
                <w:sz w:val="24"/>
                <w:szCs w:val="24"/>
              </w:rPr>
              <w:t>Faraday’s law by moving coil near the magnet field.</w:t>
            </w:r>
          </w:p>
        </w:tc>
        <w:tc>
          <w:tcPr>
            <w:tcW w:w="3613" w:type="pct"/>
          </w:tcPr>
          <w:p w14:paraId="34CD7A6C"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Construct a coil.</w:t>
            </w:r>
          </w:p>
          <w:p w14:paraId="49DE4D49"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Connect Galvanometer with coil. </w:t>
            </w:r>
          </w:p>
          <w:p w14:paraId="7047D15E"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Fix permanent magnet and move the coil fast and slow on it.</w:t>
            </w:r>
          </w:p>
          <w:p w14:paraId="0E37F9EA"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 Record the effect of movement of coil on reading of Galvanometer.</w:t>
            </w:r>
          </w:p>
          <w:p w14:paraId="147B35BD"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Hold the coil near the magnetic field and do not move.</w:t>
            </w:r>
          </w:p>
          <w:p w14:paraId="55C9622F" w14:textId="77777777" w:rsidR="00513FFD" w:rsidRPr="00D37E34"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effect on reading of Galvanometer.</w:t>
            </w:r>
          </w:p>
        </w:tc>
      </w:tr>
      <w:tr w:rsidR="00513FFD" w:rsidRPr="00D37E34" w14:paraId="0601A9AC"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DCA90E3" w14:textId="6C2A4AB3" w:rsidR="00513FFD" w:rsidRPr="00D37E34" w:rsidRDefault="00734A9A"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Verify </w:t>
            </w:r>
            <w:r w:rsidR="00692F7B" w:rsidRPr="00D37E34">
              <w:rPr>
                <w:rFonts w:asciiTheme="majorBidi" w:hAnsiTheme="majorBidi" w:cstheme="majorBidi"/>
                <w:b w:val="0"/>
                <w:color w:val="000000" w:themeColor="text1"/>
                <w:sz w:val="24"/>
                <w:szCs w:val="24"/>
              </w:rPr>
              <w:t>Faraday’s law using relative motion of coil and magnet.</w:t>
            </w:r>
          </w:p>
        </w:tc>
        <w:tc>
          <w:tcPr>
            <w:tcW w:w="3613" w:type="pct"/>
            <w:shd w:val="clear" w:color="auto" w:fill="BCDBE5"/>
          </w:tcPr>
          <w:p w14:paraId="2F25107C" w14:textId="77777777" w:rsidR="00513FFD" w:rsidRPr="00D37E34"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Construct a coil.</w:t>
            </w:r>
          </w:p>
          <w:p w14:paraId="3BF62B7B" w14:textId="77777777" w:rsidR="00513FFD" w:rsidRPr="00D37E34"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Connect Galvanometer with coil. </w:t>
            </w:r>
          </w:p>
          <w:p w14:paraId="6DEEDDA1" w14:textId="77777777" w:rsidR="00513FFD" w:rsidRPr="00D37E34"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Make relative motion of coil and magnet.</w:t>
            </w:r>
          </w:p>
          <w:p w14:paraId="7FB9626B" w14:textId="77777777" w:rsidR="00513FFD" w:rsidRPr="00D37E34"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effect of movement on reading of Galvanometer.</w:t>
            </w:r>
          </w:p>
        </w:tc>
      </w:tr>
      <w:tr w:rsidR="00513FFD" w:rsidRPr="00D37E34" w14:paraId="0CBA6C97"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8D6D646" w14:textId="67642D56" w:rsidR="00513FFD" w:rsidRPr="00D37E34" w:rsidRDefault="00A912B2"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Perform </w:t>
            </w:r>
            <w:r w:rsidR="00692F7B" w:rsidRPr="00D37E34">
              <w:rPr>
                <w:rFonts w:asciiTheme="majorBidi" w:hAnsiTheme="majorBidi" w:cstheme="majorBidi"/>
                <w:b w:val="0"/>
                <w:color w:val="000000" w:themeColor="text1"/>
                <w:sz w:val="24"/>
                <w:szCs w:val="24"/>
              </w:rPr>
              <w:t>Faraday’s Law using simple loop generator.</w:t>
            </w:r>
          </w:p>
        </w:tc>
        <w:tc>
          <w:tcPr>
            <w:tcW w:w="3613" w:type="pct"/>
          </w:tcPr>
          <w:p w14:paraId="34E6E40B" w14:textId="77777777" w:rsidR="00513FFD" w:rsidRPr="00D37E34" w:rsidRDefault="00513FFD" w:rsidP="00C92992">
            <w:pPr>
              <w:spacing w:line="276" w:lineRule="auto"/>
              <w:ind w:left="406" w:right="270" w:hanging="48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p w14:paraId="18C73EB5"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Identify single loop generator and its parts.</w:t>
            </w:r>
          </w:p>
          <w:p w14:paraId="2EBD6EE3"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Select field winding.</w:t>
            </w:r>
          </w:p>
          <w:p w14:paraId="3453B8BB"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Connect Galvanometer with single loop coil. </w:t>
            </w:r>
          </w:p>
          <w:p w14:paraId="0AE2B59A"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 Rotate the single loop coil of generator in the field </w:t>
            </w:r>
          </w:p>
          <w:p w14:paraId="365D9C5A"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the voltage induce in loop generator.</w:t>
            </w:r>
          </w:p>
          <w:p w14:paraId="40440681" w14:textId="77777777" w:rsidR="00513FFD" w:rsidRPr="00D37E34"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effect of movement on reading of Galvanometer.</w:t>
            </w:r>
          </w:p>
        </w:tc>
      </w:tr>
      <w:tr w:rsidR="00513FFD" w:rsidRPr="00D37E34" w14:paraId="5C0B769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66E49BA5" w14:textId="4F3E5E82" w:rsidR="00513FFD" w:rsidRPr="00D37E34" w:rsidRDefault="00734A9A"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Verify </w:t>
            </w:r>
            <w:r w:rsidR="00692F7B" w:rsidRPr="00D37E34">
              <w:rPr>
                <w:rFonts w:asciiTheme="majorBidi" w:hAnsiTheme="majorBidi" w:cstheme="majorBidi"/>
                <w:b w:val="0"/>
                <w:color w:val="000000" w:themeColor="text1"/>
                <w:sz w:val="24"/>
                <w:szCs w:val="24"/>
              </w:rPr>
              <w:t>Torque induce in a current carrying loop</w:t>
            </w:r>
          </w:p>
        </w:tc>
        <w:tc>
          <w:tcPr>
            <w:tcW w:w="3613" w:type="pct"/>
            <w:shd w:val="clear" w:color="auto" w:fill="BCDBE5"/>
          </w:tcPr>
          <w:p w14:paraId="6B33EB05" w14:textId="77777777" w:rsidR="00513FFD" w:rsidRPr="00D37E34"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Construct a coil.</w:t>
            </w:r>
          </w:p>
          <w:p w14:paraId="41CC161A" w14:textId="77777777" w:rsidR="00513FFD" w:rsidRPr="00D37E34"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Apply DC voltage to this coil.</w:t>
            </w:r>
          </w:p>
          <w:p w14:paraId="4D78C3E1" w14:textId="77777777" w:rsidR="00513FFD" w:rsidRPr="00D37E34"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Place a current carrying loop in this coil.</w:t>
            </w:r>
          </w:p>
          <w:p w14:paraId="2CFF5FD0" w14:textId="77777777" w:rsidR="00513FFD" w:rsidRPr="00D37E34"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Check the direction of force to verify the torque produce.</w:t>
            </w:r>
          </w:p>
        </w:tc>
      </w:tr>
      <w:tr w:rsidR="00513FFD" w:rsidRPr="00D37E34" w14:paraId="1A24ACA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3ED087DF" w14:textId="26BC79DE" w:rsidR="00513FFD" w:rsidRPr="00D37E34" w:rsidRDefault="00734A9A" w:rsidP="00C92992">
            <w:pPr>
              <w:numPr>
                <w:ilvl w:val="0"/>
                <w:numId w:val="8"/>
              </w:numPr>
              <w:spacing w:line="276" w:lineRule="auto"/>
              <w:ind w:left="540" w:right="27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auto"/>
                <w:sz w:val="24"/>
                <w:szCs w:val="24"/>
              </w:rPr>
              <w:t>Verify</w:t>
            </w:r>
            <w:r w:rsidR="00A912B2" w:rsidRPr="00D37E34">
              <w:rPr>
                <w:rFonts w:asciiTheme="majorBidi" w:hAnsiTheme="majorBidi" w:cstheme="majorBidi"/>
                <w:b w:val="0"/>
                <w:color w:val="000000" w:themeColor="text1"/>
                <w:sz w:val="24"/>
                <w:szCs w:val="24"/>
              </w:rPr>
              <w:t xml:space="preserve"> </w:t>
            </w:r>
            <w:r w:rsidR="00692F7B" w:rsidRPr="00D37E34">
              <w:rPr>
                <w:rFonts w:asciiTheme="majorBidi" w:hAnsiTheme="majorBidi" w:cstheme="majorBidi"/>
                <w:b w:val="0"/>
                <w:color w:val="000000" w:themeColor="text1"/>
                <w:sz w:val="24"/>
                <w:szCs w:val="24"/>
              </w:rPr>
              <w:t>Mutual induction</w:t>
            </w:r>
          </w:p>
        </w:tc>
        <w:tc>
          <w:tcPr>
            <w:tcW w:w="3613" w:type="pct"/>
          </w:tcPr>
          <w:p w14:paraId="60F93EC4" w14:textId="77777777" w:rsidR="00513FFD" w:rsidRPr="00D37E34"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Construct 2 coils on two different legs of single core.</w:t>
            </w:r>
          </w:p>
          <w:p w14:paraId="54E9CD5A" w14:textId="77777777" w:rsidR="00513FFD" w:rsidRPr="00D37E34"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Apply AC voltage to the any one coil.</w:t>
            </w:r>
          </w:p>
          <w:p w14:paraId="2877E1F8" w14:textId="77777777" w:rsidR="00513FFD" w:rsidRPr="00D37E34"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Check the volts induce in other coil by voltmeter.</w:t>
            </w:r>
          </w:p>
        </w:tc>
      </w:tr>
    </w:tbl>
    <w:p w14:paraId="0BFF658C" w14:textId="279C0EEB" w:rsidR="00513FFD" w:rsidRPr="00D37E34" w:rsidRDefault="00513FFD" w:rsidP="00C92992">
      <w:pPr>
        <w:spacing w:line="276" w:lineRule="auto"/>
        <w:ind w:right="270"/>
        <w:jc w:val="both"/>
        <w:rPr>
          <w:rFonts w:asciiTheme="majorBidi" w:hAnsiTheme="majorBidi" w:cstheme="majorBidi"/>
          <w:color w:val="000000" w:themeColor="text1"/>
          <w:sz w:val="24"/>
          <w:szCs w:val="24"/>
          <w:shd w:val="clear" w:color="auto" w:fill="FFFFFF"/>
        </w:rPr>
      </w:pPr>
    </w:p>
    <w:p w14:paraId="28F51BF9" w14:textId="5E3EE7B0" w:rsidR="00E95646" w:rsidRPr="00D37E34" w:rsidRDefault="00E95646" w:rsidP="00C92992">
      <w:pPr>
        <w:spacing w:line="276" w:lineRule="auto"/>
        <w:ind w:right="270"/>
        <w:jc w:val="both"/>
        <w:rPr>
          <w:rFonts w:asciiTheme="majorBidi" w:hAnsiTheme="majorBidi" w:cstheme="majorBidi"/>
          <w:color w:val="000000" w:themeColor="text1"/>
          <w:sz w:val="24"/>
          <w:szCs w:val="24"/>
          <w:shd w:val="clear" w:color="auto" w:fill="FFFFFF"/>
        </w:rPr>
      </w:pPr>
    </w:p>
    <w:p w14:paraId="2E4B28AD" w14:textId="77777777" w:rsidR="00E95646" w:rsidRPr="00D37E34" w:rsidRDefault="00E95646" w:rsidP="00C92992">
      <w:pPr>
        <w:spacing w:line="276" w:lineRule="auto"/>
        <w:ind w:right="270"/>
        <w:jc w:val="both"/>
        <w:rPr>
          <w:rFonts w:asciiTheme="majorBidi" w:hAnsiTheme="majorBidi" w:cstheme="majorBidi"/>
          <w:color w:val="000000" w:themeColor="text1"/>
          <w:sz w:val="24"/>
          <w:szCs w:val="24"/>
          <w:shd w:val="clear" w:color="auto" w:fill="FFFFFF"/>
        </w:rPr>
      </w:pPr>
    </w:p>
    <w:p w14:paraId="5FE76328" w14:textId="77777777" w:rsidR="00513FFD" w:rsidRPr="00D37E34" w:rsidRDefault="00692F7B" w:rsidP="00C92992">
      <w:pPr>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Knowledge &amp; Understanding</w:t>
      </w:r>
    </w:p>
    <w:p w14:paraId="3B11FDD2"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Faraday’s first law of Electro-Magnetic Induction?</w:t>
      </w:r>
    </w:p>
    <w:p w14:paraId="3C43429F"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second law of Faraday?</w:t>
      </w:r>
    </w:p>
    <w:p w14:paraId="7B5FA5B9"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How can we find the direction of induced EMF?</w:t>
      </w:r>
    </w:p>
    <w:p w14:paraId="1F65B3DA"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the role of magnetic strength in Faraday’s Law?</w:t>
      </w:r>
    </w:p>
    <w:p w14:paraId="1BB17F99"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the role of conductor’s length or turns in Faraday’s Law?</w:t>
      </w:r>
    </w:p>
    <w:p w14:paraId="0378DC6A"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 xml:space="preserve">What is Lenz’s Law </w:t>
      </w:r>
    </w:p>
    <w:p w14:paraId="4EAC7B17"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torque?</w:t>
      </w:r>
    </w:p>
    <w:p w14:paraId="49FAFE1E"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Why force produce on current carrying conductor?</w:t>
      </w:r>
    </w:p>
    <w:p w14:paraId="3CF399CB"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core?</w:t>
      </w:r>
    </w:p>
    <w:p w14:paraId="685FD2DE"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induction?</w:t>
      </w:r>
    </w:p>
    <w:p w14:paraId="3F296B7C"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meaning of coupled coils?</w:t>
      </w:r>
    </w:p>
    <w:p w14:paraId="330D4FE9"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Why EMF induced in 2nd coil, when voltage is applied to 1st coil?</w:t>
      </w:r>
    </w:p>
    <w:p w14:paraId="20BF6BA6" w14:textId="77777777" w:rsidR="00513FFD" w:rsidRPr="00D37E34" w:rsidRDefault="00692F7B" w:rsidP="00C92992">
      <w:pPr>
        <w:pStyle w:val="ListParagraph"/>
        <w:numPr>
          <w:ilvl w:val="0"/>
          <w:numId w:val="15"/>
        </w:numPr>
        <w:spacing w:after="200"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What is mutual induction?</w:t>
      </w:r>
    </w:p>
    <w:p w14:paraId="6A917626" w14:textId="77777777" w:rsidR="00513FFD" w:rsidRPr="00D37E34" w:rsidRDefault="00692F7B" w:rsidP="00C92992">
      <w:pPr>
        <w:pStyle w:val="ListParagraph"/>
        <w:numPr>
          <w:ilvl w:val="0"/>
          <w:numId w:val="15"/>
        </w:numPr>
        <w:spacing w:after="200" w:line="276" w:lineRule="auto"/>
        <w:ind w:right="270"/>
        <w:jc w:val="both"/>
        <w:rPr>
          <w:rFonts w:asciiTheme="majorBid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Which machine work on the principle of mutual induction</w:t>
      </w:r>
    </w:p>
    <w:p w14:paraId="696E8E82"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p w14:paraId="515DF0FC" w14:textId="77777777" w:rsidR="00513FFD" w:rsidRPr="00D37E34" w:rsidRDefault="00513FFD" w:rsidP="00C92992">
      <w:pPr>
        <w:spacing w:line="276" w:lineRule="auto"/>
        <w:ind w:right="270"/>
        <w:jc w:val="both"/>
        <w:rPr>
          <w:rFonts w:asciiTheme="majorBidi" w:eastAsia="Times New Roman" w:hAnsiTheme="majorBidi" w:cstheme="maj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D37E34" w14:paraId="5C37DAF3"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BF2D2A2"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9" w:type="pct"/>
            <w:shd w:val="clear" w:color="auto" w:fill="A8D08D" w:themeFill="accent6" w:themeFillTint="99"/>
          </w:tcPr>
          <w:p w14:paraId="4D875795"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1439191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D784BA"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9" w:type="pct"/>
            <w:shd w:val="clear" w:color="auto" w:fill="BCDBE5"/>
          </w:tcPr>
          <w:p w14:paraId="180BB55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Coil</w:t>
            </w:r>
          </w:p>
        </w:tc>
      </w:tr>
      <w:tr w:rsidR="00513FFD" w:rsidRPr="00D37E34" w14:paraId="6CDB4DA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8511B9"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9" w:type="pct"/>
          </w:tcPr>
          <w:p w14:paraId="2505DC25"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Galvanometer</w:t>
            </w:r>
          </w:p>
        </w:tc>
      </w:tr>
      <w:tr w:rsidR="00513FFD" w:rsidRPr="00D37E34" w14:paraId="0E04C80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400F09"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4579" w:type="pct"/>
            <w:shd w:val="clear" w:color="auto" w:fill="BCDBE5"/>
          </w:tcPr>
          <w:p w14:paraId="188DABC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Voltmeter</w:t>
            </w:r>
          </w:p>
        </w:tc>
      </w:tr>
      <w:tr w:rsidR="00513FFD" w:rsidRPr="00D37E34" w14:paraId="130E1F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87A148C"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4579" w:type="pct"/>
          </w:tcPr>
          <w:p w14:paraId="2E73298F"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Transformer</w:t>
            </w:r>
          </w:p>
        </w:tc>
      </w:tr>
      <w:tr w:rsidR="00513FFD" w:rsidRPr="00D37E34" w14:paraId="6678C7D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FDF29D1"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5</w:t>
            </w:r>
          </w:p>
        </w:tc>
        <w:tc>
          <w:tcPr>
            <w:tcW w:w="4579" w:type="pct"/>
            <w:shd w:val="clear" w:color="auto" w:fill="BCDBE5"/>
          </w:tcPr>
          <w:p w14:paraId="4F540CB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Connecting leads.</w:t>
            </w:r>
          </w:p>
        </w:tc>
      </w:tr>
      <w:tr w:rsidR="00513FFD" w:rsidRPr="00D37E34" w14:paraId="2B476CC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9814AB"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6</w:t>
            </w:r>
          </w:p>
        </w:tc>
        <w:tc>
          <w:tcPr>
            <w:tcW w:w="4579" w:type="pct"/>
          </w:tcPr>
          <w:p w14:paraId="5F5DC47A"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Magnet.</w:t>
            </w:r>
          </w:p>
        </w:tc>
      </w:tr>
      <w:tr w:rsidR="00513FFD" w:rsidRPr="00D37E34" w14:paraId="3DB38FB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E254D82"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9</w:t>
            </w:r>
          </w:p>
        </w:tc>
        <w:tc>
          <w:tcPr>
            <w:tcW w:w="4579" w:type="pct"/>
            <w:shd w:val="clear" w:color="auto" w:fill="BCDBE5"/>
          </w:tcPr>
          <w:p w14:paraId="281B630C"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DC source</w:t>
            </w:r>
          </w:p>
        </w:tc>
      </w:tr>
      <w:tr w:rsidR="00513FFD" w:rsidRPr="00D37E34" w14:paraId="00DFC11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9D167B"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10</w:t>
            </w:r>
          </w:p>
        </w:tc>
        <w:tc>
          <w:tcPr>
            <w:tcW w:w="4579" w:type="pct"/>
          </w:tcPr>
          <w:p w14:paraId="21742C9A"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Rheostat</w:t>
            </w:r>
          </w:p>
        </w:tc>
      </w:tr>
      <w:tr w:rsidR="00513FFD" w:rsidRPr="00D37E34" w14:paraId="66FEC1E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2FFBBEB"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12</w:t>
            </w:r>
          </w:p>
        </w:tc>
        <w:tc>
          <w:tcPr>
            <w:tcW w:w="4579" w:type="pct"/>
            <w:shd w:val="clear" w:color="auto" w:fill="BCDBE5"/>
          </w:tcPr>
          <w:p w14:paraId="47D8E610"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Loop</w:t>
            </w:r>
          </w:p>
        </w:tc>
      </w:tr>
    </w:tbl>
    <w:p w14:paraId="5662759E"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shd w:val="clear" w:color="auto" w:fill="FFFFFF"/>
        </w:rPr>
      </w:pPr>
    </w:p>
    <w:p w14:paraId="1A47040B"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3172E513"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1FCAE3E5"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45958170"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139376D6" w14:textId="42FF67D2" w:rsidR="00513FFD" w:rsidRPr="00D37E34" w:rsidRDefault="00A912B2" w:rsidP="00C92992">
      <w:pPr>
        <w:pStyle w:val="ListParagraph"/>
        <w:numPr>
          <w:ilvl w:val="0"/>
          <w:numId w:val="16"/>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Demonstrate </w:t>
      </w:r>
      <w:r w:rsidR="00692F7B" w:rsidRPr="00D37E34">
        <w:rPr>
          <w:rFonts w:asciiTheme="majorBidi" w:hAnsiTheme="majorBidi" w:cstheme="majorBidi"/>
          <w:color w:val="000000" w:themeColor="text1"/>
          <w:sz w:val="24"/>
          <w:szCs w:val="24"/>
        </w:rPr>
        <w:t>Faraday’s law by moving coil near the magnet field.</w:t>
      </w:r>
    </w:p>
    <w:p w14:paraId="1B42BEB8" w14:textId="77777777" w:rsidR="00513FFD" w:rsidRPr="00D37E34" w:rsidRDefault="00513FFD" w:rsidP="00C92992">
      <w:pPr>
        <w:spacing w:line="276" w:lineRule="auto"/>
        <w:jc w:val="both"/>
        <w:rPr>
          <w:rFonts w:asciiTheme="majorBidi" w:hAnsiTheme="majorBidi" w:cstheme="majorBidi"/>
          <w:color w:val="000000" w:themeColor="text1"/>
          <w:sz w:val="24"/>
          <w:szCs w:val="24"/>
        </w:rPr>
      </w:pPr>
    </w:p>
    <w:p w14:paraId="6A9B5D8D" w14:textId="77777777" w:rsidR="00513FFD" w:rsidRPr="00D37E34" w:rsidRDefault="00692F7B" w:rsidP="00C92992">
      <w:pPr>
        <w:spacing w:after="160" w:line="276" w:lineRule="auto"/>
        <w:jc w:val="both"/>
        <w:rPr>
          <w:rFonts w:asciiTheme="majorBidi" w:hAnsiTheme="majorBidi" w:cstheme="majorBidi"/>
          <w:sz w:val="24"/>
          <w:szCs w:val="24"/>
        </w:rPr>
      </w:pPr>
      <w:r w:rsidRPr="00D37E34">
        <w:rPr>
          <w:rFonts w:asciiTheme="majorBidi" w:hAnsiTheme="majorBidi" w:cstheme="majorBidi"/>
          <w:sz w:val="24"/>
          <w:szCs w:val="24"/>
        </w:rPr>
        <w:br w:type="page"/>
      </w:r>
    </w:p>
    <w:p w14:paraId="6560D9B7" w14:textId="77777777" w:rsidR="00513FFD" w:rsidRPr="00D37E34" w:rsidRDefault="00692F7B" w:rsidP="00C92992">
      <w:pPr>
        <w:pStyle w:val="Heading3"/>
        <w:spacing w:line="276" w:lineRule="auto"/>
        <w:jc w:val="both"/>
        <w:rPr>
          <w:rFonts w:asciiTheme="majorBidi" w:hAnsiTheme="majorBidi" w:cstheme="majorBidi"/>
          <w:lang w:val="en-AU"/>
        </w:rPr>
      </w:pPr>
      <w:r w:rsidRPr="00D37E34">
        <w:rPr>
          <w:rFonts w:asciiTheme="majorBidi" w:hAnsiTheme="majorBidi" w:cstheme="majorBidi"/>
          <w:lang w:val="en-AU"/>
        </w:rPr>
        <w:lastRenderedPageBreak/>
        <w:t xml:space="preserve"> </w:t>
      </w:r>
      <w:bookmarkStart w:id="41" w:name="_Toc138685664"/>
      <w:r w:rsidRPr="00D37E34">
        <w:rPr>
          <w:rFonts w:asciiTheme="majorBidi" w:hAnsiTheme="majorBidi" w:cstheme="majorBidi"/>
          <w:lang w:val="en-AU"/>
        </w:rPr>
        <w:t>Operate/Perform Associated Tests on Transformer</w:t>
      </w:r>
      <w:bookmarkEnd w:id="41"/>
    </w:p>
    <w:p w14:paraId="4F8D261C" w14:textId="77777777" w:rsidR="00513FFD" w:rsidRPr="00D37E34" w:rsidRDefault="00513FFD" w:rsidP="00C92992">
      <w:pPr>
        <w:spacing w:line="276" w:lineRule="auto"/>
        <w:jc w:val="both"/>
        <w:rPr>
          <w:rFonts w:asciiTheme="majorBidi" w:hAnsiTheme="majorBidi" w:cstheme="majorBidi"/>
          <w:sz w:val="24"/>
          <w:szCs w:val="24"/>
        </w:rPr>
      </w:pPr>
    </w:p>
    <w:p w14:paraId="74FBD7D6"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shd w:val="clear" w:color="auto" w:fill="FFFFFF"/>
        </w:rPr>
      </w:pPr>
      <w:r w:rsidRPr="00D37E34">
        <w:rPr>
          <w:rFonts w:asciiTheme="majorBidi" w:hAnsiTheme="majorBidi" w:cstheme="majorBidi"/>
          <w:b/>
          <w:color w:val="000000" w:themeColor="text1"/>
          <w:sz w:val="24"/>
          <w:szCs w:val="24"/>
        </w:rPr>
        <w:t>Overview:</w:t>
      </w:r>
      <w:r w:rsidRPr="00D37E34">
        <w:rPr>
          <w:rFonts w:asciiTheme="majorBidi" w:hAnsiTheme="majorBidi" w:cstheme="majorBidi"/>
          <w:color w:val="000000" w:themeColor="text1"/>
          <w:sz w:val="24"/>
          <w:szCs w:val="24"/>
          <w:shd w:val="clear" w:color="auto" w:fill="FFFFFF"/>
        </w:rPr>
        <w:t xml:space="preserve"> </w:t>
      </w:r>
    </w:p>
    <w:p w14:paraId="7C941A82" w14:textId="77777777" w:rsidR="00513FFD" w:rsidRPr="00D37E34" w:rsidRDefault="00692F7B" w:rsidP="00C92992">
      <w:pPr>
        <w:autoSpaceDE w:val="0"/>
        <w:autoSpaceDN w:val="0"/>
        <w:adjustRightInd w:val="0"/>
        <w:spacing w:line="276" w:lineRule="auto"/>
        <w:ind w:right="270"/>
        <w:jc w:val="both"/>
        <w:rPr>
          <w:rFonts w:asciiTheme="majorBidi" w:hAnsiTheme="majorBidi" w:cstheme="majorBidi"/>
          <w:color w:val="000000" w:themeColor="text1"/>
          <w:sz w:val="24"/>
          <w:szCs w:val="24"/>
          <w:lang w:val="en-GB"/>
        </w:rPr>
      </w:pPr>
      <w:r w:rsidRPr="00D37E34">
        <w:rPr>
          <w:rFonts w:asciiTheme="majorBidi" w:hAnsiTheme="majorBidi" w:cstheme="majorBidi"/>
          <w:color w:val="000000" w:themeColor="text1"/>
          <w:sz w:val="24"/>
          <w:szCs w:val="24"/>
          <w:shd w:val="clear" w:color="auto" w:fill="FFFFFF"/>
        </w:rPr>
        <w:t xml:space="preserve">This competency standard outlines the skills and knowledge required to </w:t>
      </w:r>
      <w:r w:rsidRPr="00D37E34">
        <w:rPr>
          <w:rFonts w:asciiTheme="majorBidi" w:hAnsiTheme="majorBidi" w:cstheme="majorBidi"/>
          <w:sz w:val="24"/>
          <w:szCs w:val="24"/>
          <w:lang w:val="en-AU"/>
        </w:rPr>
        <w:t>Operate/Perform Associated Tests on Transformer</w:t>
      </w:r>
      <w:r w:rsidRPr="00D37E34">
        <w:rPr>
          <w:rFonts w:asciiTheme="majorBidi" w:hAnsiTheme="majorBidi" w:cstheme="majorBidi"/>
          <w:color w:val="000000" w:themeColor="text1"/>
          <w:sz w:val="24"/>
          <w:szCs w:val="24"/>
          <w:lang w:val="en-GB"/>
        </w:rPr>
        <w:t>.</w:t>
      </w:r>
      <w:r w:rsidRPr="00D37E34">
        <w:rPr>
          <w:rFonts w:asciiTheme="majorBidi" w:hAnsiTheme="majorBidi" w:cstheme="majorBidi"/>
          <w:sz w:val="24"/>
          <w:szCs w:val="24"/>
        </w:rPr>
        <w:t xml:space="preserve"> </w:t>
      </w:r>
      <w:r w:rsidRPr="00D37E34">
        <w:rPr>
          <w:rFonts w:asciiTheme="majorBidi" w:hAnsiTheme="majorBidi" w:cstheme="majorBidi"/>
          <w:color w:val="000000" w:themeColor="text1"/>
          <w:sz w:val="24"/>
          <w:szCs w:val="24"/>
          <w:lang w:val="en-GB"/>
        </w:rPr>
        <w:t xml:space="preserve">The module also focuses on maintaining green TVET concept by adopting 6 R’s of Green Skills </w:t>
      </w:r>
    </w:p>
    <w:p w14:paraId="58C9F179" w14:textId="77777777" w:rsidR="00513FFD" w:rsidRPr="00D37E34" w:rsidRDefault="00513FFD" w:rsidP="00C92992">
      <w:pPr>
        <w:spacing w:line="276" w:lineRule="auto"/>
        <w:jc w:val="both"/>
        <w:rPr>
          <w:rFonts w:asciiTheme="majorBidi" w:hAnsiTheme="majorBidi" w:cstheme="majorBidi"/>
          <w:sz w:val="24"/>
          <w:szCs w:val="24"/>
        </w:rPr>
      </w:pPr>
    </w:p>
    <w:p w14:paraId="56419FB9" w14:textId="77777777" w:rsidR="00513FFD" w:rsidRPr="00D37E34" w:rsidRDefault="00513FFD" w:rsidP="00C92992">
      <w:pPr>
        <w:spacing w:line="276" w:lineRule="auto"/>
        <w:jc w:val="both"/>
        <w:rPr>
          <w:rFonts w:asciiTheme="majorBidi" w:hAnsiTheme="majorBidi" w:cstheme="majorBidi"/>
          <w:sz w:val="24"/>
          <w:szCs w:val="24"/>
        </w:rPr>
      </w:pP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2969"/>
        <w:gridCol w:w="6767"/>
      </w:tblGrid>
      <w:tr w:rsidR="00513FFD" w:rsidRPr="00D37E34" w14:paraId="79B025A1"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525" w:type="pct"/>
            <w:shd w:val="clear" w:color="auto" w:fill="A8D08D" w:themeFill="accent6" w:themeFillTint="99"/>
          </w:tcPr>
          <w:p w14:paraId="2E996435"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Competency Units</w:t>
            </w:r>
          </w:p>
        </w:tc>
        <w:tc>
          <w:tcPr>
            <w:tcW w:w="3475" w:type="pct"/>
            <w:shd w:val="clear" w:color="auto" w:fill="A8D08D" w:themeFill="accent6" w:themeFillTint="99"/>
          </w:tcPr>
          <w:p w14:paraId="4DA62397"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Performance Criteria</w:t>
            </w:r>
          </w:p>
        </w:tc>
      </w:tr>
      <w:tr w:rsidR="00513FFD" w:rsidRPr="00D37E34" w14:paraId="29E588A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75A08028" w14:textId="77777777" w:rsidR="00513FFD" w:rsidRPr="00D37E34" w:rsidRDefault="00692F7B" w:rsidP="00C92992">
            <w:pPr>
              <w:numPr>
                <w:ilvl w:val="0"/>
                <w:numId w:val="17"/>
              </w:numPr>
              <w:spacing w:line="276" w:lineRule="auto"/>
              <w:ind w:left="780" w:right="270" w:hanging="802"/>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D0D0D" w:themeColor="text1" w:themeTint="F2"/>
                <w:sz w:val="24"/>
                <w:szCs w:val="24"/>
              </w:rPr>
              <w:t>Operate Single Phase Transformer</w:t>
            </w:r>
          </w:p>
        </w:tc>
        <w:tc>
          <w:tcPr>
            <w:tcW w:w="3475" w:type="pct"/>
            <w:shd w:val="clear" w:color="auto" w:fill="BCDBE5"/>
          </w:tcPr>
          <w:p w14:paraId="29616350" w14:textId="77777777" w:rsidR="00513FFD" w:rsidRPr="00D37E34"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Identify types of transformer.</w:t>
            </w:r>
          </w:p>
          <w:p w14:paraId="182BB361" w14:textId="77777777" w:rsidR="00513FFD" w:rsidRPr="00D37E34"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Make transformer winding </w:t>
            </w:r>
          </w:p>
          <w:p w14:paraId="5F8D565F" w14:textId="77777777" w:rsidR="00513FFD" w:rsidRPr="00D37E34"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transformation ratio of single phase transformer.</w:t>
            </w:r>
          </w:p>
          <w:p w14:paraId="4C3754F3" w14:textId="77777777" w:rsidR="00513FFD" w:rsidRPr="00D37E34"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Determine voltage regulation of single phase transformer with different load.</w:t>
            </w:r>
          </w:p>
          <w:p w14:paraId="01C2D156" w14:textId="77777777" w:rsidR="00513FFD" w:rsidRPr="00D37E34"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parallel operation of single phase transformer.</w:t>
            </w:r>
          </w:p>
        </w:tc>
      </w:tr>
      <w:tr w:rsidR="00513FFD" w:rsidRPr="00D37E34" w14:paraId="2162E4E8"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5B8B2FB" w14:textId="77777777" w:rsidR="00513FFD" w:rsidRPr="00D37E34" w:rsidRDefault="00692F7B" w:rsidP="00C92992">
            <w:pPr>
              <w:numPr>
                <w:ilvl w:val="0"/>
                <w:numId w:val="17"/>
              </w:numPr>
              <w:spacing w:line="276" w:lineRule="auto"/>
              <w:ind w:left="780" w:right="270" w:hanging="802"/>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D0D0D" w:themeColor="text1" w:themeTint="F2"/>
                <w:sz w:val="24"/>
                <w:szCs w:val="24"/>
              </w:rPr>
              <w:t>Perform Tests on Single Phase Transformer</w:t>
            </w:r>
          </w:p>
        </w:tc>
        <w:tc>
          <w:tcPr>
            <w:tcW w:w="3475" w:type="pct"/>
          </w:tcPr>
          <w:p w14:paraId="79B73420" w14:textId="77777777" w:rsidR="00513FFD" w:rsidRPr="00D37E34"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polarity test of single phase transformer.</w:t>
            </w:r>
          </w:p>
          <w:p w14:paraId="0457B3E1" w14:textId="77777777" w:rsidR="00513FFD" w:rsidRPr="00D37E34"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Open circuit test of transformer.</w:t>
            </w:r>
          </w:p>
          <w:p w14:paraId="339C62C8" w14:textId="77777777" w:rsidR="00513FFD" w:rsidRPr="00D37E34"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Short circuit test of transformer.</w:t>
            </w:r>
          </w:p>
          <w:p w14:paraId="1186544C" w14:textId="77777777" w:rsidR="00513FFD" w:rsidRPr="00D37E34"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Calculate efficiency of transformer by direct method.</w:t>
            </w:r>
          </w:p>
          <w:p w14:paraId="695C9F94" w14:textId="77777777" w:rsidR="00513FFD" w:rsidRPr="00D37E34"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Calculate efficiency of transformer by Back to Back test.</w:t>
            </w:r>
          </w:p>
        </w:tc>
      </w:tr>
      <w:tr w:rsidR="00513FFD" w:rsidRPr="00D37E34" w14:paraId="272B16D0"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9F46096" w14:textId="77777777" w:rsidR="00513FFD" w:rsidRPr="00D37E34" w:rsidRDefault="00692F7B" w:rsidP="00C92992">
            <w:pPr>
              <w:numPr>
                <w:ilvl w:val="0"/>
                <w:numId w:val="17"/>
              </w:numPr>
              <w:spacing w:line="276" w:lineRule="auto"/>
              <w:ind w:left="780" w:right="270" w:hanging="802"/>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D0D0D" w:themeColor="text1" w:themeTint="F2"/>
                <w:sz w:val="24"/>
                <w:szCs w:val="24"/>
              </w:rPr>
              <w:t>Operate Auto Transformer</w:t>
            </w:r>
          </w:p>
        </w:tc>
        <w:tc>
          <w:tcPr>
            <w:tcW w:w="3475" w:type="pct"/>
            <w:shd w:val="clear" w:color="auto" w:fill="BCDBE5"/>
          </w:tcPr>
          <w:p w14:paraId="5F2A3F32" w14:textId="77777777" w:rsidR="00513FFD" w:rsidRPr="00D37E34"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Identify the connection of auto transformer.</w:t>
            </w:r>
          </w:p>
          <w:p w14:paraId="72C73FCC" w14:textId="77777777" w:rsidR="00513FFD" w:rsidRPr="00D37E34"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Calculate Voltage ratio of auto transformer.</w:t>
            </w:r>
          </w:p>
          <w:p w14:paraId="60E75EC2" w14:textId="77777777" w:rsidR="00513FFD" w:rsidRPr="00D37E34"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Calculate Current ratio of auto transformer.</w:t>
            </w:r>
          </w:p>
        </w:tc>
      </w:tr>
      <w:tr w:rsidR="00513FFD" w:rsidRPr="00D37E34" w14:paraId="3DB51474"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3B16F757" w14:textId="77777777" w:rsidR="00513FFD" w:rsidRPr="00D37E34" w:rsidRDefault="00692F7B" w:rsidP="00C92992">
            <w:pPr>
              <w:numPr>
                <w:ilvl w:val="0"/>
                <w:numId w:val="17"/>
              </w:numPr>
              <w:spacing w:line="276" w:lineRule="auto"/>
              <w:ind w:left="780" w:right="270" w:hanging="802"/>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D0D0D" w:themeColor="text1" w:themeTint="F2"/>
                <w:sz w:val="24"/>
                <w:szCs w:val="24"/>
              </w:rPr>
              <w:t>Perform Tests on Auto Transformer</w:t>
            </w:r>
          </w:p>
        </w:tc>
        <w:tc>
          <w:tcPr>
            <w:tcW w:w="3475" w:type="pct"/>
          </w:tcPr>
          <w:p w14:paraId="7B1B8CE8" w14:textId="77777777" w:rsidR="00513FFD" w:rsidRPr="00D37E34"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open circuit test of auto transformer.</w:t>
            </w:r>
          </w:p>
          <w:p w14:paraId="6AF9AB59" w14:textId="77777777" w:rsidR="00513FFD" w:rsidRPr="00D37E34"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Perform short circuit test of auto transformer. </w:t>
            </w:r>
          </w:p>
          <w:p w14:paraId="072F53F8" w14:textId="77777777" w:rsidR="00513FFD" w:rsidRPr="00D37E34"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Calculate efficiency of auto transformer.</w:t>
            </w:r>
          </w:p>
        </w:tc>
      </w:tr>
      <w:tr w:rsidR="00513FFD" w:rsidRPr="00D37E34" w14:paraId="10E8BAE8"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66DE8B4B" w14:textId="77777777" w:rsidR="00513FFD" w:rsidRPr="00D37E34" w:rsidRDefault="00692F7B" w:rsidP="00C92992">
            <w:pPr>
              <w:numPr>
                <w:ilvl w:val="0"/>
                <w:numId w:val="17"/>
              </w:numPr>
              <w:spacing w:line="276" w:lineRule="auto"/>
              <w:ind w:left="780" w:right="270" w:hanging="802"/>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D0D0D" w:themeColor="text1" w:themeTint="F2"/>
                <w:sz w:val="24"/>
                <w:szCs w:val="24"/>
              </w:rPr>
              <w:t>Operate Three Phase Transformer</w:t>
            </w:r>
          </w:p>
        </w:tc>
        <w:tc>
          <w:tcPr>
            <w:tcW w:w="3475" w:type="pct"/>
            <w:shd w:val="clear" w:color="auto" w:fill="BCDBE5"/>
          </w:tcPr>
          <w:p w14:paraId="02929E55"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Make three phase transformer winding.</w:t>
            </w:r>
          </w:p>
          <w:p w14:paraId="4DD0CD70"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star to star connection of three phase transformer.</w:t>
            </w:r>
          </w:p>
          <w:p w14:paraId="5E66221F"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star to delta connection of three phase transformer.</w:t>
            </w:r>
          </w:p>
          <w:p w14:paraId="0F37E757"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  Perform delta to delta connection of three phase transformer.</w:t>
            </w:r>
          </w:p>
          <w:p w14:paraId="6EB2B38B"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Perform delta to star connection of three phase transformer. </w:t>
            </w:r>
          </w:p>
          <w:p w14:paraId="589ECB83"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two single phase transformers in open delta.</w:t>
            </w:r>
          </w:p>
          <w:p w14:paraId="5EF24FB5" w14:textId="77777777" w:rsidR="00513FFD" w:rsidRPr="00D37E34"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parallel operation of 3 phase transformers.</w:t>
            </w:r>
          </w:p>
        </w:tc>
      </w:tr>
    </w:tbl>
    <w:p w14:paraId="4B571C30"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48C7314C" w14:textId="77777777" w:rsidR="00513FFD" w:rsidRPr="00D37E34" w:rsidRDefault="00692F7B" w:rsidP="00C92992">
      <w:pPr>
        <w:spacing w:line="276" w:lineRule="auto"/>
        <w:ind w:right="270"/>
        <w:jc w:val="both"/>
        <w:rPr>
          <w:rFonts w:asciiTheme="majorBidi" w:hAnsiTheme="majorBidi" w:cstheme="majorBidi"/>
          <w:b/>
          <w:color w:val="000000" w:themeColor="text1"/>
          <w:sz w:val="24"/>
          <w:szCs w:val="24"/>
        </w:rPr>
      </w:pPr>
      <w:r w:rsidRPr="00D37E34">
        <w:rPr>
          <w:rFonts w:asciiTheme="majorBidi" w:hAnsiTheme="majorBidi" w:cstheme="majorBidi"/>
          <w:b/>
          <w:color w:val="000000" w:themeColor="text1"/>
          <w:sz w:val="24"/>
          <w:szCs w:val="24"/>
        </w:rPr>
        <w:t>Knowledge and understanding</w:t>
      </w:r>
    </w:p>
    <w:p w14:paraId="4F1F48DA"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different parts of transformer.</w:t>
      </w:r>
    </w:p>
    <w:p w14:paraId="7E3AC096"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connection of the windings.</w:t>
      </w:r>
    </w:p>
    <w:p w14:paraId="2EFB4230"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lastRenderedPageBreak/>
        <w:t>Differentiate single phase, three phase, and auto and instrument transformer.</w:t>
      </w:r>
    </w:p>
    <w:p w14:paraId="7827037A"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connect volt meters on both side of the transformer &amp; how to apply voltage to the primary?</w:t>
      </w:r>
    </w:p>
    <w:p w14:paraId="0BBD4992"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select the wire for primary and secondary winding?</w:t>
      </w:r>
    </w:p>
    <w:p w14:paraId="77BC2F64"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winding procedure.</w:t>
      </w:r>
    </w:p>
    <w:p w14:paraId="097308DE"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adjust the core pieces into the winding?</w:t>
      </w:r>
    </w:p>
    <w:p w14:paraId="1D27D1BE"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remove the insulation of enameled wire?</w:t>
      </w:r>
    </w:p>
    <w:p w14:paraId="1BA61621"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sleeve?</w:t>
      </w:r>
    </w:p>
    <w:p w14:paraId="4DABBAFE"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continuity test with ohm meter.</w:t>
      </w:r>
    </w:p>
    <w:p w14:paraId="5031754B"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voltage regulation of the transformer.</w:t>
      </w:r>
    </w:p>
    <w:p w14:paraId="146DA1FB"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word voltage drop.</w:t>
      </w:r>
    </w:p>
    <w:p w14:paraId="4CEBC498" w14:textId="77777777" w:rsidR="00513FFD" w:rsidRPr="00D37E34" w:rsidRDefault="00692F7B" w:rsidP="00C92992">
      <w:pPr>
        <w:framePr w:hSpace="180" w:wrap="around" w:vAnchor="text" w:hAnchor="margin" w:xAlign="center" w:y="52"/>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transformation ratio?</w:t>
      </w:r>
    </w:p>
    <w:p w14:paraId="0BE1CDB8"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polarity test of transformer.</w:t>
      </w:r>
    </w:p>
    <w:p w14:paraId="709DBECB"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Describe the conditions for paralleling of the transformer.</w:t>
      </w:r>
    </w:p>
    <w:p w14:paraId="6EAD5F5D" w14:textId="77777777" w:rsidR="00513FFD" w:rsidRPr="00D37E34" w:rsidRDefault="00692F7B" w:rsidP="00C92992">
      <w:pPr>
        <w:numPr>
          <w:ilvl w:val="0"/>
          <w:numId w:val="2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indicator?</w:t>
      </w:r>
    </w:p>
    <w:p w14:paraId="0C30691A"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Differentiate between additive and subtractive polarity.</w:t>
      </w:r>
    </w:p>
    <w:p w14:paraId="383CB6BB"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use watt meter?</w:t>
      </w:r>
    </w:p>
    <w:p w14:paraId="0C3AE4D3"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many components of excitation branch?</w:t>
      </w:r>
    </w:p>
    <w:p w14:paraId="4A6931AB"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Why we connect watt meter, ampere meter and volt meter to the lower voltage side of transformer &amp; to the higher voltage side of transformer in case of short circuit test.</w:t>
      </w:r>
    </w:p>
    <w:p w14:paraId="40A33DBF"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Why we short Circuit the low voltage side of the transformer in short circuit test.</w:t>
      </w:r>
    </w:p>
    <w:p w14:paraId="51848CF2" w14:textId="77777777" w:rsidR="00513FFD" w:rsidRPr="00D37E34" w:rsidRDefault="00692F7B" w:rsidP="00C92992">
      <w:pPr>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reason to apply 10 % to 15 % of rated voltage to higher voltage side of transformer.</w:t>
      </w:r>
    </w:p>
    <w:p w14:paraId="65200178" w14:textId="77777777" w:rsidR="00513FFD" w:rsidRPr="00D37E34" w:rsidRDefault="00692F7B" w:rsidP="00C92992">
      <w:pPr>
        <w:framePr w:hSpace="180" w:wrap="around" w:vAnchor="text" w:hAnchor="margin" w:xAlign="center" w:y="52"/>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iron loss?</w:t>
      </w:r>
    </w:p>
    <w:p w14:paraId="17E54578" w14:textId="77777777" w:rsidR="00513FFD" w:rsidRPr="00D37E34" w:rsidRDefault="00692F7B" w:rsidP="00C92992">
      <w:pPr>
        <w:framePr w:hSpace="180" w:wrap="around" w:vAnchor="text" w:hAnchor="margin" w:xAlign="center" w:y="52"/>
        <w:numPr>
          <w:ilvl w:val="0"/>
          <w:numId w:val="24"/>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Why we perform open circuit &amp; short circuit test in transformer?</w:t>
      </w:r>
    </w:p>
    <w:p w14:paraId="51A6BD26" w14:textId="77777777" w:rsidR="00513FFD" w:rsidRPr="00D37E34" w:rsidRDefault="00692F7B" w:rsidP="00C92992">
      <w:pPr>
        <w:numPr>
          <w:ilvl w:val="0"/>
          <w:numId w:val="25"/>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the different between auto transformer and ordinary transformer?</w:t>
      </w:r>
    </w:p>
    <w:p w14:paraId="04B32942" w14:textId="77777777" w:rsidR="00513FFD" w:rsidRPr="00D37E34" w:rsidRDefault="00692F7B" w:rsidP="00C92992">
      <w:pPr>
        <w:numPr>
          <w:ilvl w:val="0"/>
          <w:numId w:val="25"/>
        </w:numPr>
        <w:tabs>
          <w:tab w:val="left" w:pos="1066"/>
        </w:tabs>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identify step up and step down transformer.</w:t>
      </w:r>
    </w:p>
    <w:p w14:paraId="68428345" w14:textId="77777777" w:rsidR="00513FFD" w:rsidRPr="00D37E34" w:rsidRDefault="00692F7B" w:rsidP="00C92992">
      <w:pPr>
        <w:numPr>
          <w:ilvl w:val="0"/>
          <w:numId w:val="25"/>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voltage ratio of auto transformer.</w:t>
      </w:r>
    </w:p>
    <w:p w14:paraId="5AB2D40B" w14:textId="77777777" w:rsidR="00513FFD" w:rsidRPr="00D37E34" w:rsidRDefault="00692F7B" w:rsidP="00C92992">
      <w:pPr>
        <w:pStyle w:val="ListParagraph"/>
        <w:numPr>
          <w:ilvl w:val="0"/>
          <w:numId w:val="25"/>
        </w:numPr>
        <w:spacing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Explain the connection of ammeter and volt meter</w:t>
      </w:r>
    </w:p>
    <w:p w14:paraId="197D8C01" w14:textId="77777777" w:rsidR="00513FFD" w:rsidRPr="00D37E34" w:rsidRDefault="00692F7B" w:rsidP="00C92992">
      <w:pPr>
        <w:numPr>
          <w:ilvl w:val="0"/>
          <w:numId w:val="26"/>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Why we open high voltage side of transformer instead of low voltage side.</w:t>
      </w:r>
    </w:p>
    <w:p w14:paraId="0070CC52" w14:textId="77777777" w:rsidR="00513FFD" w:rsidRPr="00D37E34" w:rsidRDefault="00692F7B" w:rsidP="00C92992">
      <w:pPr>
        <w:numPr>
          <w:ilvl w:val="0"/>
          <w:numId w:val="27"/>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Differentiate between star &amp; delta connections?</w:t>
      </w:r>
    </w:p>
    <w:p w14:paraId="025B23FC" w14:textId="77777777" w:rsidR="00513FFD" w:rsidRPr="00D37E34" w:rsidRDefault="00692F7B" w:rsidP="00C92992">
      <w:pPr>
        <w:numPr>
          <w:ilvl w:val="0"/>
          <w:numId w:val="27"/>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mark the polarity of the winding terminals?</w:t>
      </w:r>
    </w:p>
    <w:p w14:paraId="7D8024E1" w14:textId="77777777" w:rsidR="00513FFD" w:rsidRPr="00D37E34" w:rsidRDefault="00692F7B" w:rsidP="00C92992">
      <w:pPr>
        <w:numPr>
          <w:ilvl w:val="0"/>
          <w:numId w:val="27"/>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relation between line &amp; phase voltage in star connection &amp; line current and phase current in delta connection</w:t>
      </w:r>
    </w:p>
    <w:p w14:paraId="3813C921" w14:textId="77777777" w:rsidR="00513FFD" w:rsidRPr="00D37E34" w:rsidRDefault="00692F7B" w:rsidP="00C92992">
      <w:pPr>
        <w:numPr>
          <w:ilvl w:val="0"/>
          <w:numId w:val="27"/>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open delta connection &amp; the relation between line voltage and phase voltage in open delta connection.</w:t>
      </w:r>
    </w:p>
    <w:p w14:paraId="6A17CC2E"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2E00EEB5"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p w14:paraId="74D2621A" w14:textId="77777777" w:rsidR="00513FFD" w:rsidRPr="00D37E34" w:rsidRDefault="00513FFD" w:rsidP="00C92992">
      <w:pPr>
        <w:spacing w:line="276" w:lineRule="auto"/>
        <w:ind w:right="270"/>
        <w:jc w:val="both"/>
        <w:rPr>
          <w:rFonts w:asciiTheme="majorBidi" w:hAnsiTheme="majorBidi" w:cstheme="majorBidi"/>
          <w:color w:val="000000" w:themeColor="text1"/>
          <w:sz w:val="8"/>
          <w:szCs w:val="8"/>
        </w:rPr>
      </w:pPr>
    </w:p>
    <w:tbl>
      <w:tblPr>
        <w:tblStyle w:val="GridTable5Dark-Accent412"/>
        <w:tblW w:w="5000" w:type="pct"/>
        <w:tblLook w:val="04A0" w:firstRow="1" w:lastRow="0" w:firstColumn="1" w:lastColumn="0" w:noHBand="0" w:noVBand="1"/>
      </w:tblPr>
      <w:tblGrid>
        <w:gridCol w:w="826"/>
        <w:gridCol w:w="8910"/>
      </w:tblGrid>
      <w:tr w:rsidR="00513FFD" w:rsidRPr="00D37E34" w14:paraId="4E1D84D0"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shd w:val="clear" w:color="auto" w:fill="A8D08D" w:themeFill="accent6" w:themeFillTint="99"/>
          </w:tcPr>
          <w:p w14:paraId="460A832B"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6" w:type="pct"/>
            <w:shd w:val="clear" w:color="auto" w:fill="A8D08D" w:themeFill="accent6" w:themeFillTint="99"/>
          </w:tcPr>
          <w:p w14:paraId="1C56EF0D"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2BAE010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D7CF727"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6" w:type="pct"/>
            <w:shd w:val="clear" w:color="auto" w:fill="BCDBE5"/>
          </w:tcPr>
          <w:p w14:paraId="1E2279F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Ammeters</w:t>
            </w:r>
          </w:p>
        </w:tc>
      </w:tr>
      <w:tr w:rsidR="00513FFD" w:rsidRPr="00D37E34" w14:paraId="603CA62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4D6A2C87"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6" w:type="pct"/>
          </w:tcPr>
          <w:p w14:paraId="7D3B1FB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Voltmeters</w:t>
            </w:r>
          </w:p>
        </w:tc>
      </w:tr>
      <w:tr w:rsidR="00513FFD" w:rsidRPr="00D37E34" w14:paraId="7EFE9843"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1BF8EAC"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lastRenderedPageBreak/>
              <w:t>3</w:t>
            </w:r>
          </w:p>
        </w:tc>
        <w:tc>
          <w:tcPr>
            <w:tcW w:w="4576" w:type="pct"/>
            <w:shd w:val="clear" w:color="auto" w:fill="BCDBE5"/>
          </w:tcPr>
          <w:p w14:paraId="7CD1282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Ohmmeters</w:t>
            </w:r>
          </w:p>
        </w:tc>
      </w:tr>
      <w:tr w:rsidR="00513FFD" w:rsidRPr="00D37E34" w14:paraId="7967567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8244DC9"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4576" w:type="pct"/>
          </w:tcPr>
          <w:p w14:paraId="73C8CCD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Connecting wires</w:t>
            </w:r>
          </w:p>
        </w:tc>
      </w:tr>
      <w:tr w:rsidR="00513FFD" w:rsidRPr="00D37E34" w14:paraId="7FD48EE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C6D88A0"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5</w:t>
            </w:r>
          </w:p>
        </w:tc>
        <w:tc>
          <w:tcPr>
            <w:tcW w:w="4576" w:type="pct"/>
            <w:shd w:val="clear" w:color="auto" w:fill="BCDBE5"/>
          </w:tcPr>
          <w:p w14:paraId="611F10C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Wattmeter</w:t>
            </w:r>
          </w:p>
        </w:tc>
      </w:tr>
      <w:tr w:rsidR="00513FFD" w:rsidRPr="00D37E34" w14:paraId="3472EFAE"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87ABBCA"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6</w:t>
            </w:r>
          </w:p>
        </w:tc>
        <w:tc>
          <w:tcPr>
            <w:tcW w:w="4576" w:type="pct"/>
          </w:tcPr>
          <w:p w14:paraId="3782EAB5"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Insulating pap</w:t>
            </w:r>
          </w:p>
        </w:tc>
      </w:tr>
      <w:tr w:rsidR="00513FFD" w:rsidRPr="00D37E34" w14:paraId="22DD1555"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861BC74"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7</w:t>
            </w:r>
          </w:p>
        </w:tc>
        <w:tc>
          <w:tcPr>
            <w:tcW w:w="4576" w:type="pct"/>
            <w:shd w:val="clear" w:color="auto" w:fill="BCDBE5"/>
          </w:tcPr>
          <w:p w14:paraId="18878A9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Core</w:t>
            </w:r>
          </w:p>
        </w:tc>
      </w:tr>
      <w:tr w:rsidR="00513FFD" w:rsidRPr="00D37E34" w14:paraId="1B8DC188"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6881A20"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8</w:t>
            </w:r>
          </w:p>
        </w:tc>
        <w:tc>
          <w:tcPr>
            <w:tcW w:w="4576" w:type="pct"/>
          </w:tcPr>
          <w:p w14:paraId="7E5EF29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Winding wire</w:t>
            </w:r>
          </w:p>
        </w:tc>
      </w:tr>
      <w:tr w:rsidR="00513FFD" w:rsidRPr="00D37E34" w14:paraId="0036421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8465241"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9</w:t>
            </w:r>
          </w:p>
        </w:tc>
        <w:tc>
          <w:tcPr>
            <w:tcW w:w="4576" w:type="pct"/>
            <w:shd w:val="clear" w:color="auto" w:fill="BCDBE5"/>
          </w:tcPr>
          <w:p w14:paraId="2CCE44E8"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Hammer</w:t>
            </w:r>
          </w:p>
        </w:tc>
      </w:tr>
      <w:tr w:rsidR="00513FFD" w:rsidRPr="00D37E34" w14:paraId="2927113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C921C9C"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10</w:t>
            </w:r>
          </w:p>
        </w:tc>
        <w:tc>
          <w:tcPr>
            <w:tcW w:w="4576" w:type="pct"/>
          </w:tcPr>
          <w:p w14:paraId="4C60659D"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Winding machine</w:t>
            </w:r>
          </w:p>
        </w:tc>
      </w:tr>
      <w:tr w:rsidR="00513FFD" w:rsidRPr="00D37E34" w14:paraId="47D8C32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ACBB136"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11</w:t>
            </w:r>
          </w:p>
        </w:tc>
        <w:tc>
          <w:tcPr>
            <w:tcW w:w="4576" w:type="pct"/>
            <w:shd w:val="clear" w:color="auto" w:fill="BCDBE5"/>
          </w:tcPr>
          <w:p w14:paraId="535A3CB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Sleeve</w:t>
            </w:r>
          </w:p>
        </w:tc>
      </w:tr>
      <w:tr w:rsidR="00513FFD" w:rsidRPr="00D37E34" w14:paraId="64CF05BB"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61C37440"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12</w:t>
            </w:r>
          </w:p>
        </w:tc>
        <w:tc>
          <w:tcPr>
            <w:tcW w:w="4576" w:type="pct"/>
          </w:tcPr>
          <w:p w14:paraId="224FA73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Single phase transformer</w:t>
            </w:r>
          </w:p>
        </w:tc>
      </w:tr>
      <w:tr w:rsidR="00513FFD" w:rsidRPr="00D37E34" w14:paraId="42B4DEEC"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751BB078"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13</w:t>
            </w:r>
          </w:p>
        </w:tc>
        <w:tc>
          <w:tcPr>
            <w:tcW w:w="4576" w:type="pct"/>
            <w:shd w:val="clear" w:color="auto" w:fill="BCDBE5"/>
          </w:tcPr>
          <w:p w14:paraId="424DEE1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Auto transformer</w:t>
            </w:r>
          </w:p>
        </w:tc>
      </w:tr>
      <w:tr w:rsidR="00513FFD" w:rsidRPr="00D37E34" w14:paraId="6F63991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FD8DE66"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14</w:t>
            </w:r>
          </w:p>
        </w:tc>
        <w:tc>
          <w:tcPr>
            <w:tcW w:w="4576" w:type="pct"/>
          </w:tcPr>
          <w:p w14:paraId="2DD8C0A7"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Three phase transformer</w:t>
            </w:r>
          </w:p>
        </w:tc>
      </w:tr>
    </w:tbl>
    <w:p w14:paraId="44AB90AC"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04D9E3E4"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3608474B"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76A3DB30"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071CC391" w14:textId="77777777" w:rsidR="00513FFD" w:rsidRPr="00D37E34" w:rsidRDefault="00692F7B" w:rsidP="00C92992">
      <w:pPr>
        <w:pStyle w:val="ListParagraph"/>
        <w:numPr>
          <w:ilvl w:val="0"/>
          <w:numId w:val="28"/>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Operation of a transformer and identification</w:t>
      </w:r>
    </w:p>
    <w:p w14:paraId="7587405A" w14:textId="5B3EBD20" w:rsidR="00513FFD" w:rsidRPr="00D37E34" w:rsidRDefault="00A912B2" w:rsidP="00C92992">
      <w:pPr>
        <w:pStyle w:val="ListParagraph"/>
        <w:numPr>
          <w:ilvl w:val="0"/>
          <w:numId w:val="28"/>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Demonstrate working </w:t>
      </w:r>
      <w:r w:rsidR="00692F7B" w:rsidRPr="00D37E34">
        <w:rPr>
          <w:rFonts w:asciiTheme="majorBidi" w:hAnsiTheme="majorBidi" w:cstheme="majorBidi"/>
          <w:color w:val="000000" w:themeColor="text1"/>
          <w:sz w:val="24"/>
          <w:szCs w:val="24"/>
        </w:rPr>
        <w:t>principle of Auto transformer</w:t>
      </w:r>
    </w:p>
    <w:p w14:paraId="60BCC31D" w14:textId="77777777" w:rsidR="00513FFD" w:rsidRPr="00D37E34" w:rsidRDefault="00692F7B" w:rsidP="00C92992">
      <w:pPr>
        <w:pStyle w:val="ListParagraph"/>
        <w:numPr>
          <w:ilvl w:val="0"/>
          <w:numId w:val="28"/>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To understand the phase position in the transformer </w:t>
      </w:r>
    </w:p>
    <w:p w14:paraId="44962AA4" w14:textId="77777777" w:rsidR="00513FFD" w:rsidRPr="00D37E34" w:rsidRDefault="00692F7B" w:rsidP="00C92992">
      <w:pPr>
        <w:pStyle w:val="ListParagraph"/>
        <w:numPr>
          <w:ilvl w:val="0"/>
          <w:numId w:val="28"/>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Verify the relation ratio in input and output </w:t>
      </w:r>
    </w:p>
    <w:p w14:paraId="4FEEC020" w14:textId="77777777" w:rsidR="00513FFD" w:rsidRPr="00D37E34" w:rsidRDefault="00692F7B" w:rsidP="00C92992">
      <w:pPr>
        <w:numPr>
          <w:ilvl w:val="0"/>
          <w:numId w:val="28"/>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Verify the star-to-delta connection of the three-phase transformer.</w:t>
      </w:r>
    </w:p>
    <w:p w14:paraId="154D70B5" w14:textId="22F6BC5F" w:rsidR="00E95646" w:rsidRPr="00D37E34" w:rsidRDefault="00E95646">
      <w:pPr>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br w:type="page"/>
      </w:r>
    </w:p>
    <w:p w14:paraId="56E98481" w14:textId="77777777" w:rsidR="00513FFD" w:rsidRPr="00D37E34" w:rsidRDefault="00692F7B" w:rsidP="00C92992">
      <w:pPr>
        <w:pStyle w:val="Heading3"/>
        <w:spacing w:line="276" w:lineRule="auto"/>
        <w:jc w:val="both"/>
        <w:rPr>
          <w:rFonts w:asciiTheme="majorBidi" w:hAnsiTheme="majorBidi" w:cstheme="majorBidi"/>
          <w:lang w:val="en-AU"/>
        </w:rPr>
      </w:pPr>
      <w:bookmarkStart w:id="42" w:name="_Toc11027984"/>
      <w:bookmarkStart w:id="43" w:name="_Toc27869576"/>
      <w:r w:rsidRPr="00D37E34">
        <w:rPr>
          <w:rFonts w:asciiTheme="majorBidi" w:hAnsiTheme="majorBidi" w:cstheme="majorBidi"/>
        </w:rPr>
        <w:lastRenderedPageBreak/>
        <w:t xml:space="preserve"> </w:t>
      </w:r>
      <w:bookmarkStart w:id="44" w:name="_Toc138685665"/>
      <w:r w:rsidRPr="00D37E34">
        <w:rPr>
          <w:rFonts w:asciiTheme="majorBidi" w:hAnsiTheme="majorBidi" w:cstheme="majorBidi"/>
          <w:lang w:val="en-AU"/>
        </w:rPr>
        <w:t>Identify Vector Group of Three Phase Transformer</w:t>
      </w:r>
      <w:bookmarkEnd w:id="42"/>
      <w:bookmarkEnd w:id="43"/>
      <w:bookmarkEnd w:id="44"/>
    </w:p>
    <w:p w14:paraId="578D1DE8" w14:textId="77777777" w:rsidR="00513FFD" w:rsidRPr="00D37E34" w:rsidRDefault="00513FFD" w:rsidP="00C92992">
      <w:pPr>
        <w:spacing w:line="276" w:lineRule="auto"/>
        <w:ind w:right="270"/>
        <w:jc w:val="both"/>
        <w:rPr>
          <w:rFonts w:asciiTheme="majorBidi" w:hAnsiTheme="majorBidi" w:cstheme="majorBidi"/>
          <w:b/>
          <w:color w:val="000000" w:themeColor="text1"/>
          <w:sz w:val="10"/>
          <w:szCs w:val="10"/>
          <w:shd w:val="clear" w:color="auto" w:fill="FFFFFF"/>
          <w:lang w:val="en-AU"/>
        </w:rPr>
      </w:pPr>
    </w:p>
    <w:p w14:paraId="5BC12D57"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shd w:val="clear" w:color="auto" w:fill="FFFFFF"/>
        </w:rPr>
      </w:pPr>
      <w:r w:rsidRPr="00D37E34">
        <w:rPr>
          <w:rFonts w:asciiTheme="majorBidi" w:hAnsiTheme="majorBidi" w:cstheme="majorBidi"/>
          <w:b/>
          <w:color w:val="000000" w:themeColor="text1"/>
          <w:sz w:val="24"/>
          <w:szCs w:val="24"/>
          <w:shd w:val="clear" w:color="auto" w:fill="FFFFFF"/>
        </w:rPr>
        <w:t>Overview:</w:t>
      </w:r>
      <w:r w:rsidRPr="00D37E34">
        <w:rPr>
          <w:rFonts w:asciiTheme="majorBidi" w:hAnsiTheme="majorBidi" w:cstheme="majorBidi"/>
          <w:color w:val="000000" w:themeColor="text1"/>
          <w:sz w:val="24"/>
          <w:szCs w:val="24"/>
          <w:shd w:val="clear" w:color="auto" w:fill="FFFFFF"/>
        </w:rPr>
        <w:t xml:space="preserve"> </w:t>
      </w:r>
    </w:p>
    <w:p w14:paraId="1CF53734" w14:textId="77777777" w:rsidR="00513FFD" w:rsidRPr="00D37E34" w:rsidRDefault="00692F7B" w:rsidP="00C92992">
      <w:pPr>
        <w:autoSpaceDE w:val="0"/>
        <w:autoSpaceDN w:val="0"/>
        <w:adjustRightInd w:val="0"/>
        <w:spacing w:after="240" w:line="276" w:lineRule="auto"/>
        <w:ind w:right="270"/>
        <w:jc w:val="both"/>
        <w:rPr>
          <w:rFonts w:asciiTheme="majorBidi" w:hAnsiTheme="majorBidi" w:cstheme="majorBidi"/>
          <w:color w:val="000000" w:themeColor="text1"/>
          <w:sz w:val="24"/>
          <w:szCs w:val="24"/>
          <w:lang w:val="en-GB"/>
        </w:rPr>
      </w:pPr>
      <w:r w:rsidRPr="00D37E34">
        <w:rPr>
          <w:rFonts w:asciiTheme="majorBidi" w:hAnsiTheme="majorBidi" w:cstheme="majorBidi"/>
          <w:color w:val="000000" w:themeColor="text1"/>
          <w:sz w:val="24"/>
          <w:szCs w:val="24"/>
          <w:shd w:val="clear" w:color="auto" w:fill="FFFFFF"/>
        </w:rPr>
        <w:t xml:space="preserve">This competency standard focuses on the skills and knowledge required to connect three-phase transformers in different vector group configurations. </w:t>
      </w:r>
      <w:r w:rsidRPr="00D37E34">
        <w:rPr>
          <w:rFonts w:asciiTheme="majorBidi" w:hAnsiTheme="majorBidi" w:cstheme="majorBidi"/>
          <w:color w:val="000000" w:themeColor="text1"/>
          <w:sz w:val="24"/>
          <w:szCs w:val="24"/>
          <w:lang w:val="en-GB"/>
        </w:rPr>
        <w:t xml:space="preserve">The module also focuses on maintaining green TVET concept by adopting 6 R’s of Green </w:t>
      </w: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3433"/>
        <w:gridCol w:w="6303"/>
      </w:tblGrid>
      <w:tr w:rsidR="00513FFD" w:rsidRPr="00D37E34" w14:paraId="41488BA2"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763" w:type="pct"/>
            <w:shd w:val="clear" w:color="auto" w:fill="A8D08D" w:themeFill="accent6" w:themeFillTint="99"/>
          </w:tcPr>
          <w:p w14:paraId="06537C24"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Competency Units</w:t>
            </w:r>
          </w:p>
        </w:tc>
        <w:tc>
          <w:tcPr>
            <w:tcW w:w="3237" w:type="pct"/>
            <w:shd w:val="clear" w:color="auto" w:fill="A8D08D" w:themeFill="accent6" w:themeFillTint="99"/>
          </w:tcPr>
          <w:p w14:paraId="4BCE3809"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color w:val="000000" w:themeColor="text1"/>
                <w:sz w:val="24"/>
                <w:szCs w:val="24"/>
              </w:rPr>
              <w:t>Performance Criteria</w:t>
            </w:r>
          </w:p>
        </w:tc>
      </w:tr>
      <w:tr w:rsidR="00513FFD" w:rsidRPr="00D37E34" w14:paraId="7234863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1721A1F1" w14:textId="77777777" w:rsidR="00513FFD" w:rsidRPr="00D37E34" w:rsidRDefault="00692F7B" w:rsidP="00C92992">
            <w:pPr>
              <w:numPr>
                <w:ilvl w:val="0"/>
                <w:numId w:val="29"/>
              </w:numPr>
              <w:spacing w:line="276" w:lineRule="auto"/>
              <w:ind w:left="540" w:right="270" w:hanging="63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Connect 3-phase transformers as per given vector group </w:t>
            </w:r>
            <w:proofErr w:type="spellStart"/>
            <w:r w:rsidRPr="00D37E34">
              <w:rPr>
                <w:rFonts w:asciiTheme="majorBidi" w:hAnsiTheme="majorBidi" w:cstheme="majorBidi"/>
                <w:b w:val="0"/>
                <w:color w:val="000000" w:themeColor="text1"/>
                <w:sz w:val="24"/>
                <w:szCs w:val="24"/>
              </w:rPr>
              <w:t>Yyo</w:t>
            </w:r>
            <w:proofErr w:type="spellEnd"/>
            <w:r w:rsidRPr="00D37E34">
              <w:rPr>
                <w:rFonts w:asciiTheme="majorBidi" w:hAnsiTheme="majorBidi" w:cstheme="majorBidi"/>
                <w:b w:val="0"/>
                <w:color w:val="000000" w:themeColor="text1"/>
                <w:sz w:val="24"/>
                <w:szCs w:val="24"/>
              </w:rPr>
              <w:t xml:space="preserve"> and Yy6</w:t>
            </w:r>
          </w:p>
        </w:tc>
        <w:tc>
          <w:tcPr>
            <w:tcW w:w="3237" w:type="pct"/>
            <w:shd w:val="clear" w:color="auto" w:fill="BCDBE5"/>
          </w:tcPr>
          <w:p w14:paraId="004E5719" w14:textId="77777777" w:rsidR="00513FFD" w:rsidRPr="00D37E34" w:rsidRDefault="00692F7B" w:rsidP="00C92992">
            <w:pPr>
              <w:numPr>
                <w:ilvl w:val="0"/>
                <w:numId w:val="30"/>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three identical single phase transformer in star to star connection.</w:t>
            </w:r>
          </w:p>
          <w:p w14:paraId="58700491" w14:textId="77777777" w:rsidR="00513FFD" w:rsidRPr="00D37E34"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phase angle meter between primary and secondary.</w:t>
            </w:r>
          </w:p>
          <w:p w14:paraId="5C6C0824" w14:textId="77777777" w:rsidR="00513FFD" w:rsidRPr="00D37E34"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Apply rated voltage to the primary side of transformer.</w:t>
            </w:r>
          </w:p>
          <w:p w14:paraId="378130A9" w14:textId="77777777" w:rsidR="00513FFD" w:rsidRPr="00D37E34"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the phase angle between primary and secondary with the help of phase angle meter (0</w:t>
            </w:r>
            <w:r w:rsidRPr="00D37E34">
              <w:rPr>
                <w:rFonts w:asciiTheme="majorBidi" w:hAnsiTheme="majorBidi" w:cstheme="majorBidi"/>
                <w:color w:val="000000" w:themeColor="text1"/>
                <w:sz w:val="24"/>
                <w:szCs w:val="24"/>
                <w:vertAlign w:val="superscript"/>
              </w:rPr>
              <w:t>0</w:t>
            </w:r>
            <w:r w:rsidRPr="00D37E34">
              <w:rPr>
                <w:rFonts w:asciiTheme="majorBidi" w:hAnsiTheme="majorBidi" w:cstheme="majorBidi"/>
                <w:color w:val="000000" w:themeColor="text1"/>
                <w:sz w:val="24"/>
                <w:szCs w:val="24"/>
              </w:rPr>
              <w:t xml:space="preserve"> and 180</w:t>
            </w:r>
            <w:r w:rsidRPr="00D37E34">
              <w:rPr>
                <w:rFonts w:asciiTheme="majorBidi" w:hAnsiTheme="majorBidi" w:cstheme="majorBidi"/>
                <w:color w:val="000000" w:themeColor="text1"/>
                <w:sz w:val="24"/>
                <w:szCs w:val="24"/>
                <w:vertAlign w:val="superscript"/>
              </w:rPr>
              <w:t>0</w:t>
            </w:r>
            <w:r w:rsidRPr="00D37E34">
              <w:rPr>
                <w:rFonts w:asciiTheme="majorBidi" w:hAnsiTheme="majorBidi" w:cstheme="majorBidi"/>
                <w:color w:val="000000" w:themeColor="text1"/>
                <w:sz w:val="24"/>
                <w:szCs w:val="24"/>
              </w:rPr>
              <w:t>).</w:t>
            </w:r>
          </w:p>
        </w:tc>
      </w:tr>
      <w:tr w:rsidR="00513FFD" w:rsidRPr="00D37E34" w14:paraId="7FA18B0D"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640E602B" w14:textId="77777777" w:rsidR="00513FFD" w:rsidRPr="00D37E34" w:rsidRDefault="00692F7B" w:rsidP="00C92992">
            <w:pPr>
              <w:numPr>
                <w:ilvl w:val="0"/>
                <w:numId w:val="29"/>
              </w:numPr>
              <w:spacing w:line="276" w:lineRule="auto"/>
              <w:ind w:left="690" w:right="270" w:hanging="81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 xml:space="preserve">Connect 3-phase transformers as per given vector group </w:t>
            </w:r>
            <w:proofErr w:type="spellStart"/>
            <w:r w:rsidRPr="00D37E34">
              <w:rPr>
                <w:rFonts w:asciiTheme="majorBidi" w:hAnsiTheme="majorBidi" w:cstheme="majorBidi"/>
                <w:b w:val="0"/>
                <w:color w:val="000000" w:themeColor="text1"/>
                <w:sz w:val="24"/>
                <w:szCs w:val="24"/>
              </w:rPr>
              <w:t>Ddo</w:t>
            </w:r>
            <w:proofErr w:type="spellEnd"/>
            <w:r w:rsidRPr="00D37E34">
              <w:rPr>
                <w:rFonts w:asciiTheme="majorBidi" w:hAnsiTheme="majorBidi" w:cstheme="majorBidi"/>
                <w:b w:val="0"/>
                <w:color w:val="000000" w:themeColor="text1"/>
                <w:sz w:val="24"/>
                <w:szCs w:val="24"/>
              </w:rPr>
              <w:t xml:space="preserve"> and Dd6</w:t>
            </w:r>
          </w:p>
        </w:tc>
        <w:tc>
          <w:tcPr>
            <w:tcW w:w="3237" w:type="pct"/>
          </w:tcPr>
          <w:p w14:paraId="168C50A1" w14:textId="77777777" w:rsidR="00513FFD" w:rsidRPr="00D37E34" w:rsidRDefault="00692F7B" w:rsidP="00C92992">
            <w:pPr>
              <w:numPr>
                <w:ilvl w:val="0"/>
                <w:numId w:val="31"/>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three identical single phase transformer in delta to delta connection.</w:t>
            </w:r>
          </w:p>
          <w:p w14:paraId="1FFDDF65" w14:textId="77777777" w:rsidR="00513FFD" w:rsidRPr="00D37E34"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phase angle meter between primary and secondary.</w:t>
            </w:r>
          </w:p>
          <w:p w14:paraId="696FF44A" w14:textId="77777777" w:rsidR="00513FFD" w:rsidRPr="00D37E34"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Apply rated voltage to the primary side of transformer.</w:t>
            </w:r>
          </w:p>
          <w:p w14:paraId="06FBA97B" w14:textId="77777777" w:rsidR="00513FFD" w:rsidRPr="00D37E34"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the phase angle between primary and secondary with the help of phase angle meter (0</w:t>
            </w:r>
            <w:r w:rsidRPr="00D37E34">
              <w:rPr>
                <w:rFonts w:asciiTheme="majorBidi" w:hAnsiTheme="majorBidi" w:cstheme="majorBidi"/>
                <w:color w:val="000000" w:themeColor="text1"/>
                <w:sz w:val="24"/>
                <w:szCs w:val="24"/>
                <w:vertAlign w:val="superscript"/>
              </w:rPr>
              <w:t>0</w:t>
            </w:r>
            <w:r w:rsidRPr="00D37E34">
              <w:rPr>
                <w:rFonts w:asciiTheme="majorBidi" w:hAnsiTheme="majorBidi" w:cstheme="majorBidi"/>
                <w:color w:val="000000" w:themeColor="text1"/>
                <w:sz w:val="24"/>
                <w:szCs w:val="24"/>
              </w:rPr>
              <w:t xml:space="preserve"> and 180</w:t>
            </w:r>
            <w:r w:rsidRPr="00D37E34">
              <w:rPr>
                <w:rFonts w:asciiTheme="majorBidi" w:hAnsiTheme="majorBidi" w:cstheme="majorBidi"/>
                <w:color w:val="000000" w:themeColor="text1"/>
                <w:sz w:val="24"/>
                <w:szCs w:val="24"/>
                <w:vertAlign w:val="superscript"/>
              </w:rPr>
              <w:t>0</w:t>
            </w:r>
            <w:r w:rsidRPr="00D37E34">
              <w:rPr>
                <w:rFonts w:asciiTheme="majorBidi" w:hAnsiTheme="majorBidi" w:cstheme="majorBidi"/>
                <w:color w:val="000000" w:themeColor="text1"/>
                <w:sz w:val="24"/>
                <w:szCs w:val="24"/>
              </w:rPr>
              <w:t>).</w:t>
            </w:r>
          </w:p>
        </w:tc>
      </w:tr>
      <w:tr w:rsidR="00513FFD" w:rsidRPr="00D37E34" w14:paraId="557C9239"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73607AD7" w14:textId="77777777" w:rsidR="00513FFD" w:rsidRPr="00D37E34" w:rsidRDefault="00692F7B" w:rsidP="00C92992">
            <w:pPr>
              <w:numPr>
                <w:ilvl w:val="0"/>
                <w:numId w:val="29"/>
              </w:numPr>
              <w:spacing w:line="276" w:lineRule="auto"/>
              <w:ind w:left="690" w:right="270" w:hanging="810"/>
              <w:contextualSpacing/>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Connect 3-phase transformers as per given vector group Yd11 and Yd1</w:t>
            </w:r>
          </w:p>
        </w:tc>
        <w:tc>
          <w:tcPr>
            <w:tcW w:w="3237" w:type="pct"/>
            <w:shd w:val="clear" w:color="auto" w:fill="BCDBE5"/>
          </w:tcPr>
          <w:p w14:paraId="57557387" w14:textId="77777777" w:rsidR="00513FFD" w:rsidRPr="00D37E34"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three identical single phase transformer in star to delta connection.</w:t>
            </w:r>
          </w:p>
          <w:p w14:paraId="043DF1C4" w14:textId="77777777" w:rsidR="00513FFD" w:rsidRPr="00D37E34"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phase angle meter between primary and secondary.</w:t>
            </w:r>
          </w:p>
          <w:p w14:paraId="57709902" w14:textId="77777777" w:rsidR="00513FFD" w:rsidRPr="00D37E34"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Apply rated voltage to the primary side of transformer.</w:t>
            </w:r>
          </w:p>
          <w:p w14:paraId="15AAD365" w14:textId="77777777" w:rsidR="00513FFD" w:rsidRPr="00D37E34"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the phase angle between primary and secondary with the help of phase angle meter (30</w:t>
            </w:r>
            <w:r w:rsidRPr="00D37E34">
              <w:rPr>
                <w:rFonts w:asciiTheme="majorBidi" w:hAnsiTheme="majorBidi" w:cstheme="majorBidi"/>
                <w:color w:val="000000" w:themeColor="text1"/>
                <w:sz w:val="24"/>
                <w:szCs w:val="24"/>
                <w:vertAlign w:val="superscript"/>
              </w:rPr>
              <w:t>0</w:t>
            </w:r>
            <w:r w:rsidRPr="00D37E34">
              <w:rPr>
                <w:rFonts w:asciiTheme="majorBidi" w:hAnsiTheme="majorBidi" w:cstheme="majorBidi"/>
                <w:color w:val="000000" w:themeColor="text1"/>
                <w:sz w:val="24"/>
                <w:szCs w:val="24"/>
              </w:rPr>
              <w:t xml:space="preserve"> lag or 30</w:t>
            </w:r>
            <w:r w:rsidRPr="00D37E34">
              <w:rPr>
                <w:rFonts w:asciiTheme="majorBidi" w:hAnsiTheme="majorBidi" w:cstheme="majorBidi"/>
                <w:color w:val="000000" w:themeColor="text1"/>
                <w:sz w:val="24"/>
                <w:szCs w:val="24"/>
                <w:vertAlign w:val="superscript"/>
              </w:rPr>
              <w:t xml:space="preserve">0 </w:t>
            </w:r>
            <w:r w:rsidRPr="00D37E34">
              <w:rPr>
                <w:rFonts w:asciiTheme="majorBidi" w:hAnsiTheme="majorBidi" w:cstheme="majorBidi"/>
                <w:color w:val="000000" w:themeColor="text1"/>
                <w:sz w:val="24"/>
                <w:szCs w:val="24"/>
              </w:rPr>
              <w:t>lead).</w:t>
            </w:r>
          </w:p>
        </w:tc>
      </w:tr>
    </w:tbl>
    <w:p w14:paraId="270267F4"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6400DA85" w14:textId="77777777" w:rsidR="00513FFD" w:rsidRPr="00D37E34" w:rsidRDefault="00692F7B" w:rsidP="00C92992">
      <w:pPr>
        <w:spacing w:line="276" w:lineRule="auto"/>
        <w:ind w:right="270"/>
        <w:jc w:val="both"/>
        <w:rPr>
          <w:rFonts w:asciiTheme="majorBidi" w:hAnsiTheme="majorBidi" w:cstheme="majorBidi"/>
          <w:b/>
          <w:color w:val="000000" w:themeColor="text1"/>
          <w:sz w:val="24"/>
          <w:szCs w:val="24"/>
        </w:rPr>
      </w:pPr>
      <w:r w:rsidRPr="00D37E34">
        <w:rPr>
          <w:rFonts w:asciiTheme="majorBidi" w:hAnsiTheme="majorBidi" w:cstheme="majorBidi"/>
          <w:b/>
          <w:color w:val="000000" w:themeColor="text1"/>
          <w:sz w:val="24"/>
          <w:szCs w:val="24"/>
        </w:rPr>
        <w:t>Knowledge and understanding</w:t>
      </w:r>
    </w:p>
    <w:p w14:paraId="247B8654" w14:textId="77777777"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term phase angle.</w:t>
      </w:r>
    </w:p>
    <w:p w14:paraId="31DD01A9" w14:textId="77777777"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connect phase angle meter between primary and secondary of the transformer.</w:t>
      </w:r>
    </w:p>
    <w:p w14:paraId="06956C44" w14:textId="77777777"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What is the phase angle of vector group </w:t>
      </w:r>
      <w:proofErr w:type="gramStart"/>
      <w:r w:rsidRPr="00D37E34">
        <w:rPr>
          <w:rFonts w:asciiTheme="majorBidi" w:hAnsiTheme="majorBidi" w:cstheme="majorBidi"/>
          <w:color w:val="000000" w:themeColor="text1"/>
          <w:sz w:val="24"/>
          <w:szCs w:val="24"/>
        </w:rPr>
        <w:t>Yy</w:t>
      </w:r>
      <w:r w:rsidRPr="00D37E34">
        <w:rPr>
          <w:rFonts w:asciiTheme="majorBidi" w:hAnsiTheme="majorBidi" w:cstheme="majorBidi"/>
          <w:color w:val="000000" w:themeColor="text1"/>
          <w:sz w:val="24"/>
          <w:szCs w:val="24"/>
          <w:vertAlign w:val="subscript"/>
        </w:rPr>
        <w:t>0</w:t>
      </w:r>
      <w:r w:rsidRPr="00D37E34">
        <w:rPr>
          <w:rFonts w:asciiTheme="majorBidi" w:hAnsiTheme="majorBidi" w:cstheme="majorBidi"/>
          <w:color w:val="000000" w:themeColor="text1"/>
          <w:sz w:val="24"/>
          <w:szCs w:val="24"/>
        </w:rPr>
        <w:t>.</w:t>
      </w:r>
      <w:proofErr w:type="gramEnd"/>
    </w:p>
    <w:p w14:paraId="2D672533" w14:textId="77777777"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How to connect phase angle meter between primary and secondary of the transformer.</w:t>
      </w:r>
    </w:p>
    <w:p w14:paraId="634E7DAA" w14:textId="2DBE5403" w:rsidR="00513FFD" w:rsidRPr="00D37E34" w:rsidRDefault="00692F7B" w:rsidP="00E95646">
      <w:pPr>
        <w:pStyle w:val="ListParagraph"/>
        <w:numPr>
          <w:ilvl w:val="0"/>
          <w:numId w:val="33"/>
        </w:numPr>
        <w:spacing w:line="276" w:lineRule="auto"/>
        <w:ind w:right="270"/>
        <w:jc w:val="both"/>
        <w:rPr>
          <w:rFonts w:asciiTheme="majorBidi" w:eastAsia="Calibri" w:hAnsiTheme="majorBidi" w:cstheme="majorBidi"/>
          <w:color w:val="000000" w:themeColor="text1"/>
          <w:sz w:val="24"/>
          <w:szCs w:val="24"/>
        </w:rPr>
      </w:pPr>
      <w:r w:rsidRPr="00D37E34">
        <w:rPr>
          <w:rFonts w:asciiTheme="majorBidi" w:eastAsia="Calibri" w:hAnsiTheme="majorBidi" w:cstheme="majorBidi"/>
          <w:color w:val="000000" w:themeColor="text1"/>
          <w:sz w:val="24"/>
          <w:szCs w:val="24"/>
        </w:rPr>
        <w:t xml:space="preserve">What is the phase angle of vector group </w:t>
      </w:r>
      <w:proofErr w:type="gramStart"/>
      <w:r w:rsidRPr="00D37E34">
        <w:rPr>
          <w:rFonts w:asciiTheme="majorBidi" w:eastAsia="Calibri" w:hAnsiTheme="majorBidi" w:cstheme="majorBidi"/>
          <w:color w:val="000000" w:themeColor="text1"/>
          <w:sz w:val="24"/>
          <w:szCs w:val="24"/>
        </w:rPr>
        <w:t>Yy6.</w:t>
      </w:r>
      <w:proofErr w:type="gramEnd"/>
      <w:r w:rsidRPr="00D37E34">
        <w:rPr>
          <w:rFonts w:asciiTheme="majorBidi" w:eastAsia="Calibri" w:hAnsiTheme="majorBidi" w:cstheme="majorBidi"/>
          <w:color w:val="000000" w:themeColor="text1"/>
          <w:sz w:val="24"/>
          <w:szCs w:val="24"/>
        </w:rPr>
        <w:t xml:space="preserve"> </w:t>
      </w:r>
    </w:p>
    <w:p w14:paraId="217E0A53" w14:textId="6E1023B1"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What is the phase angle of vector group </w:t>
      </w:r>
      <w:proofErr w:type="gramStart"/>
      <w:r w:rsidRPr="00D37E34">
        <w:rPr>
          <w:rFonts w:asciiTheme="majorBidi" w:hAnsiTheme="majorBidi" w:cstheme="majorBidi"/>
          <w:color w:val="000000" w:themeColor="text1"/>
          <w:sz w:val="24"/>
          <w:szCs w:val="24"/>
        </w:rPr>
        <w:t>Dd</w:t>
      </w:r>
      <w:r w:rsidRPr="00D37E34">
        <w:rPr>
          <w:rFonts w:asciiTheme="majorBidi" w:hAnsiTheme="majorBidi" w:cstheme="majorBidi"/>
          <w:color w:val="000000" w:themeColor="text1"/>
          <w:sz w:val="24"/>
          <w:szCs w:val="24"/>
          <w:vertAlign w:val="subscript"/>
        </w:rPr>
        <w:t>0</w:t>
      </w:r>
      <w:r w:rsidRPr="00D37E34">
        <w:rPr>
          <w:rFonts w:asciiTheme="majorBidi" w:hAnsiTheme="majorBidi" w:cstheme="majorBidi"/>
          <w:color w:val="000000" w:themeColor="text1"/>
          <w:sz w:val="24"/>
          <w:szCs w:val="24"/>
        </w:rPr>
        <w:t>.</w:t>
      </w:r>
      <w:proofErr w:type="gramEnd"/>
    </w:p>
    <w:p w14:paraId="7C363EB3" w14:textId="48104D8A" w:rsidR="00E95646" w:rsidRPr="00D37E34" w:rsidRDefault="00E95646"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What is the phase angle of vector group </w:t>
      </w:r>
      <w:proofErr w:type="gramStart"/>
      <w:r w:rsidRPr="00D37E34">
        <w:rPr>
          <w:rFonts w:asciiTheme="majorBidi" w:hAnsiTheme="majorBidi" w:cstheme="majorBidi"/>
          <w:color w:val="000000" w:themeColor="text1"/>
          <w:sz w:val="24"/>
          <w:szCs w:val="24"/>
        </w:rPr>
        <w:t>Dd</w:t>
      </w:r>
      <w:r w:rsidRPr="00D37E34">
        <w:rPr>
          <w:rFonts w:asciiTheme="majorBidi" w:hAnsiTheme="majorBidi" w:cstheme="majorBidi"/>
          <w:color w:val="000000" w:themeColor="text1"/>
          <w:sz w:val="24"/>
          <w:szCs w:val="24"/>
          <w:vertAlign w:val="subscript"/>
        </w:rPr>
        <w:t>6</w:t>
      </w:r>
      <w:r w:rsidRPr="00D37E34">
        <w:rPr>
          <w:rFonts w:asciiTheme="majorBidi" w:hAnsiTheme="majorBidi" w:cstheme="majorBidi"/>
          <w:color w:val="000000" w:themeColor="text1"/>
          <w:sz w:val="24"/>
          <w:szCs w:val="24"/>
        </w:rPr>
        <w:t>.</w:t>
      </w:r>
      <w:proofErr w:type="gramEnd"/>
    </w:p>
    <w:p w14:paraId="7B5ED715" w14:textId="77777777" w:rsidR="00513FFD" w:rsidRPr="00D37E34" w:rsidRDefault="00692F7B" w:rsidP="00C92992">
      <w:pPr>
        <w:numPr>
          <w:ilvl w:val="0"/>
          <w:numId w:val="33"/>
        </w:numPr>
        <w:spacing w:line="276" w:lineRule="auto"/>
        <w:ind w:right="270"/>
        <w:contextualSpacing/>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What is the phase angle of vector group Yd</w:t>
      </w:r>
      <w:r w:rsidRPr="00D37E34">
        <w:rPr>
          <w:rFonts w:asciiTheme="majorBidi" w:hAnsiTheme="majorBidi" w:cstheme="majorBidi"/>
          <w:color w:val="000000" w:themeColor="text1"/>
          <w:sz w:val="24"/>
          <w:szCs w:val="24"/>
          <w:vertAlign w:val="subscript"/>
        </w:rPr>
        <w:t>11</w:t>
      </w:r>
      <w:r w:rsidRPr="00D37E34">
        <w:rPr>
          <w:rFonts w:asciiTheme="majorBidi" w:hAnsiTheme="majorBidi" w:cstheme="majorBidi"/>
          <w:color w:val="000000" w:themeColor="text1"/>
          <w:sz w:val="24"/>
          <w:szCs w:val="24"/>
        </w:rPr>
        <w:t>?</w:t>
      </w:r>
    </w:p>
    <w:p w14:paraId="006E4508" w14:textId="77777777" w:rsidR="00513FFD" w:rsidRPr="00D37E34" w:rsidRDefault="00513FFD" w:rsidP="00C92992">
      <w:pPr>
        <w:spacing w:line="276" w:lineRule="auto"/>
        <w:ind w:left="360" w:right="270"/>
        <w:jc w:val="both"/>
        <w:rPr>
          <w:rFonts w:asciiTheme="majorBidi" w:hAnsiTheme="majorBidi" w:cstheme="majorBidi"/>
          <w:color w:val="000000" w:themeColor="text1"/>
          <w:sz w:val="8"/>
          <w:szCs w:val="8"/>
        </w:rPr>
      </w:pPr>
    </w:p>
    <w:p w14:paraId="215AF5E3"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lastRenderedPageBreak/>
        <w:t>Tools and Equipment</w:t>
      </w:r>
    </w:p>
    <w:tbl>
      <w:tblPr>
        <w:tblStyle w:val="GridTable5Dark-Accent412"/>
        <w:tblW w:w="5000" w:type="pct"/>
        <w:tblLook w:val="04A0" w:firstRow="1" w:lastRow="0" w:firstColumn="1" w:lastColumn="0" w:noHBand="0" w:noVBand="1"/>
      </w:tblPr>
      <w:tblGrid>
        <w:gridCol w:w="820"/>
        <w:gridCol w:w="8916"/>
      </w:tblGrid>
      <w:tr w:rsidR="00513FFD" w:rsidRPr="00D37E34" w14:paraId="5D09CE7A"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0D81E883"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9" w:type="pct"/>
            <w:shd w:val="clear" w:color="auto" w:fill="A8D08D" w:themeFill="accent6" w:themeFillTint="99"/>
          </w:tcPr>
          <w:p w14:paraId="4BC198A5" w14:textId="77777777" w:rsidR="00513FFD" w:rsidRPr="00D37E34"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1B25BD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5C4304AC"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9" w:type="pct"/>
            <w:shd w:val="clear" w:color="auto" w:fill="BCDBE5"/>
          </w:tcPr>
          <w:p w14:paraId="121718F9"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Single phase transformers</w:t>
            </w:r>
          </w:p>
        </w:tc>
      </w:tr>
      <w:tr w:rsidR="00513FFD" w:rsidRPr="00D37E34" w14:paraId="452D745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1EF6E44"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9" w:type="pct"/>
          </w:tcPr>
          <w:p w14:paraId="2965E5CB"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Phase angle meter</w:t>
            </w:r>
          </w:p>
        </w:tc>
      </w:tr>
      <w:tr w:rsidR="00513FFD" w:rsidRPr="00D37E34" w14:paraId="1766568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BD4EE0A" w14:textId="77777777" w:rsidR="00513FFD" w:rsidRPr="00D37E34" w:rsidRDefault="00692F7B" w:rsidP="00C92992">
            <w:pPr>
              <w:spacing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4579" w:type="pct"/>
            <w:shd w:val="clear" w:color="auto" w:fill="BCDBE5"/>
          </w:tcPr>
          <w:p w14:paraId="32BCFDEE" w14:textId="77777777" w:rsidR="00513FFD" w:rsidRPr="00D37E34"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Connecting wires</w:t>
            </w:r>
          </w:p>
        </w:tc>
      </w:tr>
    </w:tbl>
    <w:p w14:paraId="4C121BF6" w14:textId="77777777" w:rsidR="00513FFD" w:rsidRPr="00D37E34" w:rsidRDefault="00513FFD" w:rsidP="00C92992">
      <w:pPr>
        <w:spacing w:line="276" w:lineRule="auto"/>
        <w:ind w:right="270"/>
        <w:jc w:val="both"/>
        <w:rPr>
          <w:rFonts w:asciiTheme="majorBidi" w:hAnsiTheme="majorBidi" w:cstheme="majorBidi"/>
          <w:color w:val="000000" w:themeColor="text1"/>
          <w:sz w:val="24"/>
          <w:szCs w:val="24"/>
        </w:rPr>
      </w:pPr>
    </w:p>
    <w:p w14:paraId="6DC77891"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18694877" w14:textId="77777777" w:rsidR="00513FFD" w:rsidRPr="00D37E34" w:rsidRDefault="00513FFD" w:rsidP="00C92992">
      <w:pPr>
        <w:spacing w:line="276" w:lineRule="auto"/>
        <w:ind w:right="270"/>
        <w:jc w:val="both"/>
        <w:rPr>
          <w:rFonts w:asciiTheme="majorBidi" w:hAnsiTheme="majorBidi" w:cstheme="majorBidi"/>
          <w:color w:val="000000" w:themeColor="text1"/>
          <w:sz w:val="8"/>
          <w:szCs w:val="8"/>
        </w:rPr>
      </w:pPr>
    </w:p>
    <w:p w14:paraId="1A0DC564" w14:textId="77777777" w:rsidR="00513FFD" w:rsidRPr="00D37E34" w:rsidRDefault="00692F7B" w:rsidP="00C92992">
      <w:p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1D5A3DBC" w14:textId="77777777" w:rsidR="00513FFD" w:rsidRPr="00D37E34" w:rsidRDefault="00692F7B" w:rsidP="00C92992">
      <w:pPr>
        <w:pStyle w:val="ListParagraph"/>
        <w:numPr>
          <w:ilvl w:val="0"/>
          <w:numId w:val="34"/>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single phase transformer in the star-to-star connection</w:t>
      </w:r>
    </w:p>
    <w:p w14:paraId="29FF15D0" w14:textId="77777777" w:rsidR="00513FFD" w:rsidRPr="00D37E34" w:rsidRDefault="00692F7B" w:rsidP="00C92992">
      <w:pPr>
        <w:pStyle w:val="ListParagraph"/>
        <w:numPr>
          <w:ilvl w:val="0"/>
          <w:numId w:val="34"/>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Measurement of the phase angle between primary and secondary </w:t>
      </w:r>
    </w:p>
    <w:p w14:paraId="39F48F19" w14:textId="77777777" w:rsidR="00513FFD" w:rsidRPr="00D37E34" w:rsidRDefault="00692F7B" w:rsidP="00C92992">
      <w:pPr>
        <w:pStyle w:val="ListParagraph"/>
        <w:numPr>
          <w:ilvl w:val="0"/>
          <w:numId w:val="34"/>
        </w:num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Use of phase angle meter in between windings</w:t>
      </w:r>
    </w:p>
    <w:p w14:paraId="27E96E04" w14:textId="5ECCEB1C" w:rsidR="00513FFD" w:rsidRPr="00D37E34" w:rsidRDefault="00692F7B" w:rsidP="00B87E76">
      <w:pPr>
        <w:spacing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br w:type="page"/>
      </w:r>
    </w:p>
    <w:p w14:paraId="3E269506" w14:textId="54F72D7B" w:rsidR="00513FFD" w:rsidRPr="00D37E34" w:rsidRDefault="00692F7B" w:rsidP="00C92992">
      <w:pPr>
        <w:pStyle w:val="Heading3"/>
        <w:spacing w:before="120" w:after="120" w:line="276" w:lineRule="auto"/>
        <w:jc w:val="both"/>
        <w:rPr>
          <w:rFonts w:asciiTheme="majorBidi" w:hAnsiTheme="majorBidi" w:cstheme="majorBidi"/>
        </w:rPr>
      </w:pPr>
      <w:bookmarkStart w:id="45" w:name="_Toc111619869"/>
      <w:bookmarkStart w:id="46" w:name="_Toc11027945"/>
      <w:bookmarkStart w:id="47" w:name="_Toc5928156"/>
      <w:bookmarkStart w:id="48" w:name="_Toc27869544"/>
      <w:bookmarkStart w:id="49" w:name="_Toc138685666"/>
      <w:r w:rsidRPr="00D37E34">
        <w:rPr>
          <w:rFonts w:asciiTheme="majorBidi" w:hAnsiTheme="majorBidi" w:cstheme="majorBidi"/>
        </w:rPr>
        <w:lastRenderedPageBreak/>
        <w:t>Install Three Phase Complex Electrical Wiring</w:t>
      </w:r>
      <w:bookmarkEnd w:id="45"/>
      <w:bookmarkEnd w:id="46"/>
      <w:bookmarkEnd w:id="47"/>
      <w:bookmarkEnd w:id="48"/>
      <w:bookmarkEnd w:id="49"/>
    </w:p>
    <w:p w14:paraId="6BD2BA41" w14:textId="77777777" w:rsidR="00513FFD" w:rsidRPr="00D37E34" w:rsidRDefault="00692F7B" w:rsidP="00C92992">
      <w:pPr>
        <w:autoSpaceDE w:val="0"/>
        <w:autoSpaceDN w:val="0"/>
        <w:adjustRightInd w:val="0"/>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Overview:</w:t>
      </w:r>
      <w:r w:rsidRPr="00D37E34">
        <w:rPr>
          <w:rFonts w:asciiTheme="majorBidi" w:eastAsia="Times New Roman" w:hAnsiTheme="majorBidi" w:cstheme="majorBidi"/>
          <w:color w:val="000000" w:themeColor="text1"/>
          <w:sz w:val="24"/>
          <w:szCs w:val="24"/>
        </w:rPr>
        <w:t xml:space="preserve"> </w:t>
      </w:r>
    </w:p>
    <w:p w14:paraId="0E4046C1" w14:textId="77777777" w:rsidR="00513FFD" w:rsidRPr="00D37E34" w:rsidRDefault="00692F7B" w:rsidP="00C92992">
      <w:pPr>
        <w:autoSpaceDE w:val="0"/>
        <w:autoSpaceDN w:val="0"/>
        <w:adjustRightInd w:val="0"/>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This Competency Standard covers the skills and knowledge required to </w:t>
      </w:r>
      <w:r w:rsidRPr="00D37E34">
        <w:rPr>
          <w:rFonts w:asciiTheme="majorBidi" w:eastAsia="Times New Roman" w:hAnsiTheme="majorBidi" w:cstheme="majorBidi"/>
          <w:bCs/>
          <w:color w:val="000000" w:themeColor="text1"/>
          <w:sz w:val="24"/>
          <w:szCs w:val="24"/>
        </w:rPr>
        <w:t>Make and Install a 3phase motor connection Reverse/ forward by Magnetic contactor, Magnetic contactor with indicator, manual, auto, 2 speed, and2-speedd with indicator</w:t>
      </w:r>
    </w:p>
    <w:tbl>
      <w:tblPr>
        <w:tblStyle w:val="GridTable5Dark-Accent412"/>
        <w:tblW w:w="5000" w:type="pct"/>
        <w:tblLook w:val="04A0" w:firstRow="1" w:lastRow="0" w:firstColumn="1" w:lastColumn="0" w:noHBand="0" w:noVBand="1"/>
      </w:tblPr>
      <w:tblGrid>
        <w:gridCol w:w="2272"/>
        <w:gridCol w:w="7464"/>
      </w:tblGrid>
      <w:tr w:rsidR="00513FFD" w:rsidRPr="00D37E34" w14:paraId="02256416" w14:textId="77777777" w:rsidTr="00513FFD">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167" w:type="pct"/>
            <w:shd w:val="clear" w:color="auto" w:fill="A8D08D" w:themeFill="accent6" w:themeFillTint="99"/>
            <w:vAlign w:val="center"/>
          </w:tcPr>
          <w:p w14:paraId="03ED37F2" w14:textId="77777777" w:rsidR="00513FFD" w:rsidRPr="00D37E34" w:rsidRDefault="00692F7B" w:rsidP="00C92992">
            <w:pPr>
              <w:spacing w:before="120" w:after="120" w:line="276" w:lineRule="auto"/>
              <w:ind w:right="27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Competency Units</w:t>
            </w:r>
          </w:p>
        </w:tc>
        <w:tc>
          <w:tcPr>
            <w:tcW w:w="3833" w:type="pct"/>
            <w:shd w:val="clear" w:color="auto" w:fill="A8D08D" w:themeFill="accent6" w:themeFillTint="99"/>
            <w:vAlign w:val="center"/>
          </w:tcPr>
          <w:p w14:paraId="3E87FDEE" w14:textId="77777777" w:rsidR="00513FFD" w:rsidRPr="00D37E34" w:rsidRDefault="00692F7B" w:rsidP="00C92992">
            <w:pPr>
              <w:spacing w:before="120" w:after="120" w:line="276" w:lineRule="auto"/>
              <w:ind w:right="272"/>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Performance Criteria</w:t>
            </w:r>
          </w:p>
        </w:tc>
      </w:tr>
      <w:tr w:rsidR="00513FFD" w:rsidRPr="00D37E34" w14:paraId="25FC3F40"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6F7D648D" w14:textId="4C065EB2" w:rsidR="00513FFD" w:rsidRPr="00D37E34" w:rsidRDefault="00E95646"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 xml:space="preserve">Make and </w:t>
            </w:r>
            <w:r w:rsidR="00692F7B" w:rsidRPr="00D37E34">
              <w:rPr>
                <w:rFonts w:asciiTheme="majorBidi" w:eastAsia="Times New Roman" w:hAnsiTheme="majorBidi" w:cstheme="majorBidi"/>
                <w:b w:val="0"/>
                <w:color w:val="000000" w:themeColor="text1"/>
                <w:sz w:val="24"/>
                <w:szCs w:val="24"/>
              </w:rPr>
              <w:t>Install 3phase motor connection Reverse/ forward by Magnetic contactor.</w:t>
            </w:r>
          </w:p>
        </w:tc>
        <w:tc>
          <w:tcPr>
            <w:tcW w:w="3833" w:type="pct"/>
            <w:shd w:val="clear" w:color="auto" w:fill="BCDBE5"/>
            <w:vAlign w:val="center"/>
          </w:tcPr>
          <w:p w14:paraId="388756C8"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the layout circuit diagram of the circuit.</w:t>
            </w:r>
          </w:p>
          <w:p w14:paraId="3B19143E"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control diagram of the circuit.</w:t>
            </w:r>
          </w:p>
          <w:p w14:paraId="4C2A6358"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power diagram of the circuit.</w:t>
            </w:r>
          </w:p>
          <w:p w14:paraId="1131F220"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wiring diagram of the circuit.</w:t>
            </w:r>
          </w:p>
          <w:p w14:paraId="44227038"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7837EFD4"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exercises on the exercise board according to the installation/layout diagram along with accessories.</w:t>
            </w:r>
          </w:p>
          <w:p w14:paraId="14F88FE7"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the layout diagram.</w:t>
            </w:r>
          </w:p>
          <w:p w14:paraId="1EB55C60"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the wiring diagram.</w:t>
            </w:r>
          </w:p>
          <w:p w14:paraId="2EA57EFB"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connecting the main supply and connect the motor.</w:t>
            </w:r>
          </w:p>
          <w:p w14:paraId="1E052E30"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a connection with the main supply.</w:t>
            </w:r>
          </w:p>
          <w:p w14:paraId="47C9BA75"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the trainer/assessor </w:t>
            </w:r>
          </w:p>
          <w:p w14:paraId="2102FE3C" w14:textId="77777777" w:rsidR="00513FFD" w:rsidRPr="00D37E34"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the circuit after connecting the main supply</w:t>
            </w:r>
          </w:p>
          <w:p w14:paraId="02021C17" w14:textId="10621662" w:rsidR="00513FFD" w:rsidRPr="00D37E34" w:rsidRDefault="00513FFD" w:rsidP="00B74A98">
            <w:pPr>
              <w:keepNext/>
              <w:keepLines/>
              <w:spacing w:before="120" w:after="120" w:line="276" w:lineRule="auto"/>
              <w:ind w:right="272"/>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p>
        </w:tc>
      </w:tr>
      <w:tr w:rsidR="00513FFD" w:rsidRPr="00D37E34" w14:paraId="418DAC43"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9134A20"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lastRenderedPageBreak/>
              <w:t>Make and Install 3-phase motor connection Reverse/ forward by Magnetic contactor with indicator.</w:t>
            </w:r>
          </w:p>
        </w:tc>
        <w:tc>
          <w:tcPr>
            <w:tcW w:w="3833" w:type="pct"/>
          </w:tcPr>
          <w:p w14:paraId="540F903B"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layout circuit diagram of the circuit.</w:t>
            </w:r>
          </w:p>
          <w:p w14:paraId="741D02C5"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control diagram of the circuit.</w:t>
            </w:r>
          </w:p>
          <w:p w14:paraId="18002985"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power diagram of the circuit.</w:t>
            </w:r>
          </w:p>
          <w:p w14:paraId="594580CC"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a wiring diagram of the circuit.</w:t>
            </w:r>
          </w:p>
          <w:p w14:paraId="5A6AF5C3"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54632A02"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exercises on the exercise board according to the installation/layout diagram along with accessories.</w:t>
            </w:r>
          </w:p>
          <w:p w14:paraId="7B4F6557"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the layout diagram.</w:t>
            </w:r>
          </w:p>
          <w:p w14:paraId="2FEFB9E9"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the wiring diagram.</w:t>
            </w:r>
          </w:p>
          <w:p w14:paraId="1ABBEA80"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connecting the main supply and connect the motor.</w:t>
            </w:r>
          </w:p>
          <w:p w14:paraId="361FF596"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a connection with the main supply.</w:t>
            </w:r>
          </w:p>
          <w:p w14:paraId="031D411B"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the trainer/assessor </w:t>
            </w:r>
          </w:p>
          <w:p w14:paraId="14575279" w14:textId="77777777" w:rsidR="00513FFD" w:rsidRPr="00D37E34"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the circuit after connecting the main supply</w:t>
            </w:r>
          </w:p>
          <w:p w14:paraId="75039F22"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26FCCE85"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4B8B7ED6"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 earth must be connected</w:t>
            </w:r>
          </w:p>
        </w:tc>
      </w:tr>
      <w:tr w:rsidR="00513FFD" w:rsidRPr="00D37E34" w14:paraId="37FD378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73165BFB"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Make and Install 3 phase motor connection Star/Delta (Manual) by Magnetic contactor.</w:t>
            </w:r>
          </w:p>
        </w:tc>
        <w:tc>
          <w:tcPr>
            <w:tcW w:w="3833" w:type="pct"/>
            <w:shd w:val="clear" w:color="auto" w:fill="BCDBE5"/>
          </w:tcPr>
          <w:p w14:paraId="3BD39DA0" w14:textId="77777777" w:rsidR="00513FFD" w:rsidRPr="00D37E34" w:rsidRDefault="00692F7B" w:rsidP="00C92992">
            <w:pPr>
              <w:pStyle w:val="ListParagraph"/>
              <w:keepNext/>
              <w:keepLines/>
              <w:numPr>
                <w:ilvl w:val="0"/>
                <w:numId w:val="55"/>
              </w:numPr>
              <w:spacing w:before="120" w:after="120" w:line="276" w:lineRule="auto"/>
              <w:ind w:left="558" w:right="272" w:hanging="567"/>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4052DD44"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45FF40E3"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6C690D5E"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1532C53D"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57C572D3"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4CD2F54C"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54194CFC"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69AB3A5C"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68EABAF4"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10131330"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46D3C52B" w14:textId="77777777" w:rsidR="00513FFD" w:rsidRPr="00D37E34"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circuit after connect the main supply</w:t>
            </w:r>
          </w:p>
          <w:p w14:paraId="453FED52"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40802F71"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10A8D4ED"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24BF59F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8480F10"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lastRenderedPageBreak/>
              <w:t>Make and Install 3 phase motor connection Star/Delta (Manual) by Magnetic contactor with indicator.</w:t>
            </w:r>
          </w:p>
        </w:tc>
        <w:tc>
          <w:tcPr>
            <w:tcW w:w="3833" w:type="pct"/>
          </w:tcPr>
          <w:p w14:paraId="4F768432"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10BA5286"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56FCA8C8"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35E3F326"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04F3C144"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1649F39F"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2E13CACB"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485791C8"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62807CCC"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76408176"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23B38687"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393CA9DB" w14:textId="77777777" w:rsidR="00513FFD" w:rsidRPr="00D37E34"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circuit after connect the main supply</w:t>
            </w:r>
          </w:p>
          <w:p w14:paraId="674D14F7"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132A42D7"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5752F64A"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57465E9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BEB0D7B"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Make and Install 3 phase motor connection Star/Delta (Auto) by Magnetic contactor.</w:t>
            </w:r>
          </w:p>
        </w:tc>
        <w:tc>
          <w:tcPr>
            <w:tcW w:w="3833" w:type="pct"/>
            <w:shd w:val="clear" w:color="auto" w:fill="BCDBE5"/>
          </w:tcPr>
          <w:p w14:paraId="6370FCBA"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009C4BA2"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070E3416"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46F0E63E"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22BDAAFC"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6155483B"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1FC0F29A"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4827B864"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36D9A1E1"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56240E80"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404D3591"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6D0CD92F" w14:textId="77777777" w:rsidR="00513FFD" w:rsidRPr="00D37E34"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circuit after connect the main supply</w:t>
            </w:r>
          </w:p>
          <w:p w14:paraId="20F4D44A"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6B80EA3B"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4BA6C0FC"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0112383F"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41A76E91"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lastRenderedPageBreak/>
              <w:t>Make and Install 3 phase motor connection Star/Delta (Auto) by Magnetic contactor with indicator</w:t>
            </w:r>
          </w:p>
        </w:tc>
        <w:tc>
          <w:tcPr>
            <w:tcW w:w="3833" w:type="pct"/>
          </w:tcPr>
          <w:p w14:paraId="4F4994DB"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54E069C7"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4046D76D"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78C34C28"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774D9962"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7702325E"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2A534466"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5773C775"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0FB7BB82"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16A12233"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3EA9CC4E"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130F94A5" w14:textId="77777777" w:rsidR="00513FFD" w:rsidRPr="00D37E34"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circuit after connect the main supply</w:t>
            </w:r>
          </w:p>
          <w:p w14:paraId="57C63C48"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6B0374CA"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7EA45307"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13FAB76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33047060"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Make and Install 3 phase motor connection 2 speed by Magnetic contactor.</w:t>
            </w:r>
          </w:p>
        </w:tc>
        <w:tc>
          <w:tcPr>
            <w:tcW w:w="3833" w:type="pct"/>
            <w:shd w:val="clear" w:color="auto" w:fill="BCDBE5"/>
          </w:tcPr>
          <w:p w14:paraId="4C57E226"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628BB7E3"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251A6D29"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01DA94BE"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3988DE24"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52BEEFDC"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0204A12B"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06A7A4B9"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6867063A"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5366D8AB"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2B930179"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41AC4145" w14:textId="77777777" w:rsidR="00513FFD" w:rsidRPr="00D37E34"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the circuit after connect the main supply</w:t>
            </w:r>
          </w:p>
          <w:p w14:paraId="0850C465"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1D8AFF61"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7873F7EA"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6F07669D"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1459E952"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lastRenderedPageBreak/>
              <w:t>Make and Install 3 phase motor connection 2 speed by Magnetic contactor with indicator</w:t>
            </w:r>
          </w:p>
        </w:tc>
        <w:tc>
          <w:tcPr>
            <w:tcW w:w="3833" w:type="pct"/>
            <w:vAlign w:val="center"/>
          </w:tcPr>
          <w:p w14:paraId="5858A38A"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layout circuit diagram of circuit.</w:t>
            </w:r>
          </w:p>
          <w:p w14:paraId="5B86BA2D"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control diagram of circuit.</w:t>
            </w:r>
          </w:p>
          <w:p w14:paraId="5AA13068"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power diagram of circuit.</w:t>
            </w:r>
          </w:p>
          <w:p w14:paraId="74CADA5F"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Draw wiring diagram of circuit.</w:t>
            </w:r>
          </w:p>
          <w:p w14:paraId="2528717D"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Install </w:t>
            </w:r>
            <w:r w:rsidRPr="00D37E34">
              <w:rPr>
                <w:rFonts w:asciiTheme="majorBidi" w:eastAsia="Times New Roman" w:hAnsiTheme="majorBidi" w:cstheme="majorBidi"/>
                <w:color w:val="000000" w:themeColor="text1"/>
                <w:sz w:val="24"/>
                <w:szCs w:val="24"/>
              </w:rPr>
              <w:t>Reverse/ forward circuit by Magnetic contactor</w:t>
            </w:r>
            <w:r w:rsidRPr="00D37E34">
              <w:rPr>
                <w:rFonts w:asciiTheme="majorBidi" w:eastAsia="Times New Roman" w:hAnsiTheme="majorBidi" w:cstheme="majorBidi"/>
                <w:color w:val="000000" w:themeColor="text1"/>
                <w:sz w:val="24"/>
                <w:szCs w:val="24"/>
                <w:lang w:val="en-AU"/>
              </w:rPr>
              <w:t>.</w:t>
            </w:r>
          </w:p>
          <w:p w14:paraId="1B968F5F"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exercise on exercise board according to installation/layout diagram along with accessories.</w:t>
            </w:r>
          </w:p>
          <w:p w14:paraId="7A06E382"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Lay wires in duct/pipe according to layout diagram.</w:t>
            </w:r>
          </w:p>
          <w:p w14:paraId="7552F4AC"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connections according to wiring diagram.</w:t>
            </w:r>
          </w:p>
          <w:p w14:paraId="0A8173D5"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circuit before connect the main supply and connect the motor.</w:t>
            </w:r>
          </w:p>
          <w:p w14:paraId="234563E9"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Make connection with main supply.</w:t>
            </w:r>
          </w:p>
          <w:p w14:paraId="38169798"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Check the control circuit, power circuit and motor connection carefully in the supervision of trainer / assessor </w:t>
            </w:r>
          </w:p>
          <w:p w14:paraId="55C273AA" w14:textId="77777777" w:rsidR="00513FFD" w:rsidRPr="00D37E34"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Check the function of circuit after connect the main supply</w:t>
            </w:r>
          </w:p>
          <w:p w14:paraId="1FDC2B9C" w14:textId="77777777" w:rsidR="00513FFD" w:rsidRPr="00D37E34"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4"/>
                <w:szCs w:val="24"/>
                <w:u w:val="single"/>
                <w:lang w:val="en-AU"/>
              </w:rPr>
            </w:pPr>
            <w:r w:rsidRPr="00D37E34">
              <w:rPr>
                <w:rFonts w:asciiTheme="majorBidi" w:eastAsia="Times New Roman" w:hAnsiTheme="majorBidi" w:cstheme="majorBidi"/>
                <w:b/>
                <w:bCs/>
                <w:color w:val="000000" w:themeColor="text1"/>
                <w:sz w:val="24"/>
                <w:szCs w:val="24"/>
                <w:u w:val="single"/>
                <w:lang w:val="en-AU"/>
              </w:rPr>
              <w:t xml:space="preserve">Safety precautions </w:t>
            </w:r>
          </w:p>
          <w:p w14:paraId="5C81B3E5"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Apply the safety measures regarding the exercise</w:t>
            </w:r>
          </w:p>
          <w:p w14:paraId="76DF492E" w14:textId="77777777" w:rsidR="00513FFD" w:rsidRPr="00D37E34"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must be connected</w:t>
            </w:r>
          </w:p>
        </w:tc>
      </w:tr>
      <w:tr w:rsidR="00513FFD" w:rsidRPr="00D37E34" w14:paraId="2274414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9F88D73" w14:textId="77777777" w:rsidR="00513FFD" w:rsidRPr="00D37E34" w:rsidRDefault="00692F7B" w:rsidP="00C92992">
            <w:pPr>
              <w:pStyle w:val="ListParagraph"/>
              <w:numPr>
                <w:ilvl w:val="0"/>
                <w:numId w:val="51"/>
              </w:numPr>
              <w:spacing w:before="120" w:after="120" w:line="276" w:lineRule="auto"/>
              <w:ind w:left="450" w:right="272" w:hanging="562"/>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 xml:space="preserve">Perform Electrical Work for Industrial Area.  </w:t>
            </w:r>
          </w:p>
        </w:tc>
        <w:tc>
          <w:tcPr>
            <w:tcW w:w="3833" w:type="pct"/>
            <w:shd w:val="clear" w:color="auto" w:fill="BCDBE5"/>
            <w:vAlign w:val="center"/>
          </w:tcPr>
          <w:p w14:paraId="1F57245C"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hAnsiTheme="majorBidi" w:cstheme="majorBidi"/>
                <w:sz w:val="24"/>
                <w:szCs w:val="24"/>
              </w:rPr>
              <w:t>Install Main Distribution BOX.as per the given task</w:t>
            </w:r>
          </w:p>
          <w:p w14:paraId="6D1A9E02"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eastAsia="Times New Roman" w:hAnsiTheme="majorBidi" w:cstheme="majorBidi"/>
                <w:sz w:val="24"/>
                <w:szCs w:val="24"/>
              </w:rPr>
              <w:t>Install wire for grounding in given task.</w:t>
            </w:r>
          </w:p>
          <w:p w14:paraId="312CA299"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eastAsia="Times New Roman" w:hAnsiTheme="majorBidi" w:cstheme="majorBidi"/>
                <w:sz w:val="24"/>
                <w:szCs w:val="24"/>
              </w:rPr>
              <w:t>Install Electric Breakers and switch gears in main box/ distribution Box, as per load for safety measures</w:t>
            </w:r>
          </w:p>
          <w:p w14:paraId="18668267"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eastAsia="Times New Roman" w:hAnsiTheme="majorBidi" w:cstheme="majorBidi"/>
                <w:sz w:val="24"/>
                <w:szCs w:val="24"/>
              </w:rPr>
              <w:t>Install change over switch for emergency light system in main box distribution Box, as per standard color scheme</w:t>
            </w:r>
          </w:p>
          <w:p w14:paraId="2FA57373"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hAnsiTheme="majorBidi" w:cstheme="majorBidi"/>
                <w:sz w:val="24"/>
                <w:szCs w:val="24"/>
              </w:rPr>
              <w:t>Laying conduits or Trunks in the as per drawing</w:t>
            </w:r>
          </w:p>
          <w:p w14:paraId="794AC7EF"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eastAsia="Times New Roman" w:hAnsiTheme="majorBidi" w:cstheme="majorBidi"/>
                <w:sz w:val="24"/>
                <w:szCs w:val="24"/>
              </w:rPr>
              <w:t>Install electrical wiring, as per drawing and standard.</w:t>
            </w:r>
          </w:p>
          <w:p w14:paraId="44E50EC4" w14:textId="77777777" w:rsidR="00513FFD" w:rsidRPr="00D37E34"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lang w:val="en-AU"/>
              </w:rPr>
            </w:pPr>
            <w:r w:rsidRPr="00D37E34">
              <w:rPr>
                <w:rFonts w:asciiTheme="majorBidi" w:eastAsia="Times New Roman" w:hAnsiTheme="majorBidi" w:cstheme="majorBidi"/>
                <w:sz w:val="24"/>
                <w:szCs w:val="24"/>
              </w:rPr>
              <w:t>Install main box OR distribution box.</w:t>
            </w:r>
          </w:p>
        </w:tc>
      </w:tr>
    </w:tbl>
    <w:p w14:paraId="2F1A9FA1"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Knowledge &amp; Understanding</w:t>
      </w:r>
    </w:p>
    <w:p w14:paraId="2B6AB982"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lastRenderedPageBreak/>
        <w:t>Define Three-phase supply.</w:t>
      </w:r>
    </w:p>
    <w:p w14:paraId="385B77C9"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Control Diagram</w:t>
      </w:r>
    </w:p>
    <w:p w14:paraId="280F1F68"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Define power diagram.</w:t>
      </w:r>
    </w:p>
    <w:p w14:paraId="673493E6"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 xml:space="preserve">Define installation diagram. </w:t>
      </w:r>
    </w:p>
    <w:p w14:paraId="671AC475"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Star/Delta connection.</w:t>
      </w:r>
    </w:p>
    <w:p w14:paraId="08EF978C"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types of Three-phase motor.</w:t>
      </w:r>
    </w:p>
    <w:p w14:paraId="6A957D92"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types of Three-phase motor connection</w:t>
      </w:r>
    </w:p>
    <w:p w14:paraId="03FF2E39"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Explain reverse/forward circuit and its uses.</w:t>
      </w:r>
    </w:p>
    <w:p w14:paraId="6F9CEE90"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the purpose of indicator.</w:t>
      </w:r>
    </w:p>
    <w:p w14:paraId="7278EA71"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Explain reverse/forward circuit and its uses.</w:t>
      </w:r>
    </w:p>
    <w:p w14:paraId="23C6F30E"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2 speed motor connection and its uses.</w:t>
      </w:r>
    </w:p>
    <w:p w14:paraId="22671942"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Describe the purpose of 2 speed motor circuit.</w:t>
      </w:r>
    </w:p>
    <w:p w14:paraId="6840C327" w14:textId="77777777" w:rsidR="00513FFD" w:rsidRPr="00D37E34" w:rsidRDefault="00692F7B" w:rsidP="00C92992">
      <w:pPr>
        <w:pStyle w:val="ListParagraph"/>
        <w:keepNext/>
        <w:keepLines/>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rPr>
        <w:t xml:space="preserve">Describe the safety of installation </w:t>
      </w:r>
    </w:p>
    <w:p w14:paraId="178BA8A1" w14:textId="77777777" w:rsidR="00513FFD" w:rsidRPr="00D37E34" w:rsidRDefault="00692F7B" w:rsidP="00C92992">
      <w:pPr>
        <w:pStyle w:val="ListParagraph"/>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Explain the Protective measures against too high voltage and electrical accidents.</w:t>
      </w:r>
    </w:p>
    <w:p w14:paraId="63D0ECD2" w14:textId="77777777" w:rsidR="00513FFD" w:rsidRPr="00D37E34" w:rsidRDefault="00692F7B" w:rsidP="00C92992">
      <w:pPr>
        <w:pStyle w:val="ListParagraph"/>
        <w:numPr>
          <w:ilvl w:val="0"/>
          <w:numId w:val="62"/>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Explain Fundamentals of installation engineering</w:t>
      </w:r>
    </w:p>
    <w:p w14:paraId="611A274D" w14:textId="77777777" w:rsidR="00513FFD" w:rsidRPr="00D37E34" w:rsidRDefault="00692F7B" w:rsidP="00C92992">
      <w:pPr>
        <w:pStyle w:val="ListParagraph"/>
        <w:numPr>
          <w:ilvl w:val="0"/>
          <w:numId w:val="62"/>
        </w:numPr>
        <w:shd w:val="clear" w:color="auto" w:fill="FFFFFF"/>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Describe the Power overhead-line systems.</w:t>
      </w:r>
    </w:p>
    <w:p w14:paraId="4362AE35" w14:textId="77777777" w:rsidR="00513FFD" w:rsidRPr="00D37E34" w:rsidRDefault="00692F7B" w:rsidP="00C92992">
      <w:pPr>
        <w:pStyle w:val="ListParagraph"/>
        <w:numPr>
          <w:ilvl w:val="0"/>
          <w:numId w:val="62"/>
        </w:numPr>
        <w:shd w:val="clear" w:color="auto" w:fill="FFFFFF"/>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 xml:space="preserve">Explain Low-voltage switchgear and distribution systems.  </w:t>
      </w:r>
    </w:p>
    <w:p w14:paraId="3BC1FD0C" w14:textId="77777777" w:rsidR="00513FFD" w:rsidRPr="00D37E34" w:rsidRDefault="00513FFD" w:rsidP="00C92992">
      <w:pPr>
        <w:spacing w:before="120" w:after="120" w:line="276" w:lineRule="auto"/>
        <w:ind w:right="270"/>
        <w:jc w:val="both"/>
        <w:rPr>
          <w:rFonts w:asciiTheme="majorBidi" w:eastAsia="Times New Roman" w:hAnsiTheme="majorBidi" w:cstheme="majorBidi"/>
          <w:color w:val="000000" w:themeColor="text1"/>
          <w:sz w:val="24"/>
          <w:szCs w:val="24"/>
        </w:rPr>
      </w:pPr>
    </w:p>
    <w:p w14:paraId="1C158E60"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p w14:paraId="0203CAA0" w14:textId="77777777" w:rsidR="00513FFD" w:rsidRPr="00D37E34" w:rsidRDefault="00513FFD" w:rsidP="00C92992">
      <w:pPr>
        <w:spacing w:before="120" w:after="120" w:line="276" w:lineRule="auto"/>
        <w:ind w:right="270"/>
        <w:jc w:val="both"/>
        <w:rPr>
          <w:rFonts w:asciiTheme="majorBidi" w:hAnsiTheme="majorBidi" w:cstheme="maj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D37E34" w14:paraId="3982924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6681161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9" w:type="pct"/>
            <w:shd w:val="clear" w:color="auto" w:fill="A8D08D" w:themeFill="accent6" w:themeFillTint="99"/>
          </w:tcPr>
          <w:p w14:paraId="013A6D5F"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4FF535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32938C"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9" w:type="pct"/>
            <w:shd w:val="clear" w:color="auto" w:fill="BCDBE5"/>
          </w:tcPr>
          <w:p w14:paraId="6C533A6C"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hAnsiTheme="majorBidi" w:cstheme="majorBidi"/>
                <w:sz w:val="24"/>
                <w:szCs w:val="24"/>
              </w:rPr>
              <w:t xml:space="preserve">Magnetic Contactors for star delta exercise </w:t>
            </w:r>
          </w:p>
        </w:tc>
      </w:tr>
      <w:tr w:rsidR="00513FFD" w:rsidRPr="00D37E34" w14:paraId="22C52D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D218B5B"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9" w:type="pct"/>
          </w:tcPr>
          <w:p w14:paraId="5AEBCA85"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hAnsiTheme="majorBidi" w:cstheme="majorBidi"/>
                <w:color w:val="000000" w:themeColor="text1"/>
                <w:spacing w:val="-2"/>
                <w:sz w:val="24"/>
                <w:szCs w:val="24"/>
                <w:shd w:val="clear" w:color="auto" w:fill="FFFFFF"/>
              </w:rPr>
              <w:t>Diagonal wire cutter, Combination Plier, Nos Plier</w:t>
            </w:r>
          </w:p>
        </w:tc>
      </w:tr>
      <w:tr w:rsidR="00513FFD" w:rsidRPr="00D37E34" w14:paraId="3D0C174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16D8C84"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4579" w:type="pct"/>
            <w:shd w:val="clear" w:color="auto" w:fill="BCDBE5"/>
          </w:tcPr>
          <w:p w14:paraId="62B46178"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Line Tester /Test boy</w:t>
            </w:r>
          </w:p>
        </w:tc>
      </w:tr>
      <w:tr w:rsidR="00513FFD" w:rsidRPr="00D37E34" w14:paraId="19C2F639"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3E6E10F"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4579" w:type="pct"/>
          </w:tcPr>
          <w:p w14:paraId="1B54A823"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Insulation Tape  </w:t>
            </w:r>
          </w:p>
        </w:tc>
      </w:tr>
      <w:tr w:rsidR="00513FFD" w:rsidRPr="00D37E34" w14:paraId="7E08CB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76CA253"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5</w:t>
            </w:r>
          </w:p>
        </w:tc>
        <w:tc>
          <w:tcPr>
            <w:tcW w:w="4579" w:type="pct"/>
            <w:shd w:val="clear" w:color="auto" w:fill="BCDBE5"/>
          </w:tcPr>
          <w:p w14:paraId="4D9C3E24"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Erath leakage test meter Digital</w:t>
            </w:r>
          </w:p>
        </w:tc>
      </w:tr>
      <w:tr w:rsidR="00513FFD" w:rsidRPr="00D37E34" w14:paraId="27543E9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27FB12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6</w:t>
            </w:r>
          </w:p>
        </w:tc>
        <w:tc>
          <w:tcPr>
            <w:tcW w:w="4579" w:type="pct"/>
          </w:tcPr>
          <w:p w14:paraId="67BBB679"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highlight w:val="yellow"/>
              </w:rPr>
            </w:pPr>
            <w:r w:rsidRPr="00D37E34">
              <w:rPr>
                <w:rFonts w:asciiTheme="majorBidi" w:eastAsia="Times New Roman" w:hAnsiTheme="majorBidi" w:cstheme="majorBidi"/>
                <w:sz w:val="24"/>
                <w:szCs w:val="24"/>
              </w:rPr>
              <w:t>Electrical drills machine with hammering</w:t>
            </w:r>
          </w:p>
        </w:tc>
      </w:tr>
      <w:tr w:rsidR="00513FFD" w:rsidRPr="00D37E34" w14:paraId="757AF02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F1D94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7</w:t>
            </w:r>
          </w:p>
        </w:tc>
        <w:tc>
          <w:tcPr>
            <w:tcW w:w="4579" w:type="pct"/>
            <w:shd w:val="clear" w:color="auto" w:fill="BCDBE5"/>
          </w:tcPr>
          <w:p w14:paraId="0A29825D"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Labeling machines</w:t>
            </w:r>
          </w:p>
        </w:tc>
      </w:tr>
      <w:tr w:rsidR="00513FFD" w:rsidRPr="00D37E34" w14:paraId="5FCD98B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85B846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8</w:t>
            </w:r>
          </w:p>
        </w:tc>
        <w:tc>
          <w:tcPr>
            <w:tcW w:w="4579" w:type="pct"/>
          </w:tcPr>
          <w:p w14:paraId="39F3FA14"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Phase difference Meter Digital</w:t>
            </w:r>
          </w:p>
        </w:tc>
      </w:tr>
      <w:tr w:rsidR="00513FFD" w:rsidRPr="00D37E34" w14:paraId="0616E9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69BC2A"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9</w:t>
            </w:r>
          </w:p>
        </w:tc>
        <w:tc>
          <w:tcPr>
            <w:tcW w:w="4579" w:type="pct"/>
            <w:shd w:val="clear" w:color="auto" w:fill="BCDBE5"/>
          </w:tcPr>
          <w:p w14:paraId="0C647CDD"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Wire strippers / Insulation Remover</w:t>
            </w:r>
          </w:p>
        </w:tc>
      </w:tr>
      <w:tr w:rsidR="00513FFD" w:rsidRPr="00D37E34" w14:paraId="4019C80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06BF56"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10</w:t>
            </w:r>
          </w:p>
        </w:tc>
        <w:tc>
          <w:tcPr>
            <w:tcW w:w="4579" w:type="pct"/>
          </w:tcPr>
          <w:p w14:paraId="75E728EB" w14:textId="77777777" w:rsidR="00513FFD" w:rsidRPr="00D37E34"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 xml:space="preserve">Multi-meter digital </w:t>
            </w:r>
          </w:p>
        </w:tc>
      </w:tr>
      <w:tr w:rsidR="00513FFD" w:rsidRPr="00D37E34" w14:paraId="7331386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1C0D76"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11</w:t>
            </w:r>
          </w:p>
        </w:tc>
        <w:tc>
          <w:tcPr>
            <w:tcW w:w="4579" w:type="pct"/>
            <w:shd w:val="clear" w:color="auto" w:fill="BCDBE5"/>
          </w:tcPr>
          <w:p w14:paraId="273D3BF0"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Electrician Tool kit Advance</w:t>
            </w:r>
          </w:p>
        </w:tc>
      </w:tr>
      <w:tr w:rsidR="00513FFD" w:rsidRPr="00D37E34" w14:paraId="5985FF0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CEB6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lastRenderedPageBreak/>
              <w:t>12</w:t>
            </w:r>
          </w:p>
        </w:tc>
        <w:tc>
          <w:tcPr>
            <w:tcW w:w="4579" w:type="pct"/>
          </w:tcPr>
          <w:p w14:paraId="1BEFCC86"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Push button</w:t>
            </w:r>
          </w:p>
        </w:tc>
      </w:tr>
      <w:tr w:rsidR="00513FFD" w:rsidRPr="00D37E34" w14:paraId="3D06692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49695C7"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13</w:t>
            </w:r>
          </w:p>
        </w:tc>
        <w:tc>
          <w:tcPr>
            <w:tcW w:w="4579" w:type="pct"/>
            <w:shd w:val="clear" w:color="auto" w:fill="BCDBE5"/>
          </w:tcPr>
          <w:p w14:paraId="1FFCB708"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highlight w:val="yellow"/>
              </w:rPr>
            </w:pPr>
            <w:r w:rsidRPr="00D37E34">
              <w:rPr>
                <w:rFonts w:asciiTheme="majorBidi" w:eastAsia="Times New Roman" w:hAnsiTheme="majorBidi" w:cstheme="majorBidi"/>
                <w:color w:val="000000" w:themeColor="text1"/>
                <w:sz w:val="24"/>
                <w:szCs w:val="24"/>
                <w:lang w:val="en-AU"/>
              </w:rPr>
              <w:t>Wooden Screw</w:t>
            </w:r>
          </w:p>
        </w:tc>
      </w:tr>
      <w:tr w:rsidR="00513FFD" w:rsidRPr="00D37E34" w14:paraId="3628479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FDB0D3"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14</w:t>
            </w:r>
          </w:p>
        </w:tc>
        <w:tc>
          <w:tcPr>
            <w:tcW w:w="4579" w:type="pct"/>
          </w:tcPr>
          <w:p w14:paraId="54756172"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PVC Connector Bar</w:t>
            </w:r>
          </w:p>
        </w:tc>
      </w:tr>
      <w:tr w:rsidR="00513FFD" w:rsidRPr="00D37E34" w14:paraId="00EA3AE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FBC1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15</w:t>
            </w:r>
          </w:p>
        </w:tc>
        <w:tc>
          <w:tcPr>
            <w:tcW w:w="4579" w:type="pct"/>
            <w:shd w:val="clear" w:color="auto" w:fill="BCDBE5"/>
          </w:tcPr>
          <w:p w14:paraId="07EF4301"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PVC Wire as per task required</w:t>
            </w:r>
          </w:p>
        </w:tc>
      </w:tr>
      <w:tr w:rsidR="00513FFD" w:rsidRPr="00D37E34" w14:paraId="600F2E78"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E1A873"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16</w:t>
            </w:r>
          </w:p>
        </w:tc>
        <w:tc>
          <w:tcPr>
            <w:tcW w:w="4579" w:type="pct"/>
          </w:tcPr>
          <w:p w14:paraId="50080E08"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PVC Pipe/Duct.</w:t>
            </w:r>
          </w:p>
        </w:tc>
      </w:tr>
      <w:tr w:rsidR="00513FFD" w:rsidRPr="00D37E34" w14:paraId="2E0EF41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176A6C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17</w:t>
            </w:r>
          </w:p>
        </w:tc>
        <w:tc>
          <w:tcPr>
            <w:tcW w:w="4579" w:type="pct"/>
            <w:shd w:val="clear" w:color="auto" w:fill="BCDBE5"/>
          </w:tcPr>
          <w:p w14:paraId="7FE923CA"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PVC Board.</w:t>
            </w:r>
          </w:p>
        </w:tc>
      </w:tr>
      <w:tr w:rsidR="00513FFD" w:rsidRPr="00D37E34" w14:paraId="114CC767"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EB806E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18</w:t>
            </w:r>
          </w:p>
        </w:tc>
        <w:tc>
          <w:tcPr>
            <w:tcW w:w="4579" w:type="pct"/>
          </w:tcPr>
          <w:p w14:paraId="44EE9EBE"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Three phase induction motor</w:t>
            </w:r>
          </w:p>
        </w:tc>
      </w:tr>
      <w:tr w:rsidR="00513FFD" w:rsidRPr="00D37E34" w14:paraId="5715474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98A6ED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19</w:t>
            </w:r>
          </w:p>
        </w:tc>
        <w:tc>
          <w:tcPr>
            <w:tcW w:w="4579" w:type="pct"/>
            <w:shd w:val="clear" w:color="auto" w:fill="BCDBE5"/>
          </w:tcPr>
          <w:p w14:paraId="5ECC1A2E"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Over load relay</w:t>
            </w:r>
          </w:p>
        </w:tc>
      </w:tr>
      <w:tr w:rsidR="00513FFD" w:rsidRPr="00D37E34" w14:paraId="1F0F43C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65B5BB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20</w:t>
            </w:r>
          </w:p>
        </w:tc>
        <w:tc>
          <w:tcPr>
            <w:tcW w:w="4579" w:type="pct"/>
          </w:tcPr>
          <w:p w14:paraId="59DA1973"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Indicator</w:t>
            </w:r>
          </w:p>
        </w:tc>
      </w:tr>
      <w:tr w:rsidR="00513FFD" w:rsidRPr="00D37E34" w14:paraId="2727C4D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7A8959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21</w:t>
            </w:r>
          </w:p>
        </w:tc>
        <w:tc>
          <w:tcPr>
            <w:tcW w:w="4579" w:type="pct"/>
            <w:shd w:val="clear" w:color="auto" w:fill="BCDBE5"/>
          </w:tcPr>
          <w:p w14:paraId="0980A432"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Timer with base.</w:t>
            </w:r>
          </w:p>
        </w:tc>
      </w:tr>
    </w:tbl>
    <w:p w14:paraId="3BB657AC" w14:textId="77777777" w:rsidR="00513FFD" w:rsidRPr="00D37E34" w:rsidRDefault="00513FFD" w:rsidP="00C92992">
      <w:pPr>
        <w:spacing w:before="120" w:after="120" w:line="276" w:lineRule="auto"/>
        <w:ind w:right="270"/>
        <w:jc w:val="both"/>
        <w:rPr>
          <w:rFonts w:asciiTheme="majorBidi" w:hAnsiTheme="majorBidi" w:cstheme="majorBidi"/>
          <w:color w:val="000000" w:themeColor="text1"/>
          <w:sz w:val="8"/>
          <w:szCs w:val="8"/>
        </w:rPr>
      </w:pPr>
    </w:p>
    <w:p w14:paraId="1E40C593" w14:textId="5A83DC87" w:rsidR="00513FFD" w:rsidRPr="00D37E34" w:rsidRDefault="00692F7B" w:rsidP="00E95646">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35E86488"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the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2F657DDD"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a 3phase motor connection Reverse/ forward by Magnetic contactor</w:t>
      </w:r>
    </w:p>
    <w:p w14:paraId="639A538F"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2 speed by Magnetic contactor</w:t>
      </w:r>
    </w:p>
    <w:p w14:paraId="328491B5"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Star/Delta (Manual) by Magnetic contactor.</w:t>
      </w:r>
    </w:p>
    <w:p w14:paraId="22D690CA"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Star/Delta (Manual) by Magnetic contactor with indicator.</w:t>
      </w:r>
    </w:p>
    <w:p w14:paraId="1C7D6C87"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Star/Delta (Auto) by Magnetic contactor</w:t>
      </w:r>
    </w:p>
    <w:p w14:paraId="12B9340A"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Star/Delta (Auto) by Magnetic contactor with indicator</w:t>
      </w:r>
    </w:p>
    <w:p w14:paraId="660E1190"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2 speed by Magnetic contactor</w:t>
      </w:r>
    </w:p>
    <w:p w14:paraId="44C4A86A"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Make and Install 3 phase motor connection 2 speed by Magnetic contactor with indicator</w:t>
      </w:r>
    </w:p>
    <w:p w14:paraId="477DC1F3" w14:textId="77777777" w:rsidR="00513FFD" w:rsidRPr="00D37E34" w:rsidRDefault="00692F7B" w:rsidP="00C92992">
      <w:pPr>
        <w:pStyle w:val="ListParagraph"/>
        <w:numPr>
          <w:ilvl w:val="0"/>
          <w:numId w:val="63"/>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 xml:space="preserve">Perform Electrical Work for Industrial Areas.  </w:t>
      </w:r>
    </w:p>
    <w:p w14:paraId="3E866025" w14:textId="77777777" w:rsidR="00513FFD" w:rsidRPr="00D37E34" w:rsidRDefault="00513FFD" w:rsidP="00C92992">
      <w:pPr>
        <w:spacing w:before="120" w:after="120" w:line="276" w:lineRule="auto"/>
        <w:ind w:left="360" w:right="270"/>
        <w:jc w:val="both"/>
        <w:rPr>
          <w:rFonts w:asciiTheme="majorBidi" w:hAnsiTheme="majorBidi" w:cstheme="majorBidi"/>
          <w:bCs/>
          <w:color w:val="000000" w:themeColor="text1"/>
          <w:sz w:val="24"/>
          <w:szCs w:val="24"/>
        </w:rPr>
      </w:pPr>
    </w:p>
    <w:p w14:paraId="44232F40" w14:textId="77777777" w:rsidR="00513FFD" w:rsidRPr="00D37E34" w:rsidRDefault="00692F7B" w:rsidP="00C92992">
      <w:p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hAnsiTheme="majorBidi" w:cstheme="majorBidi"/>
          <w:bCs/>
          <w:color w:val="000000" w:themeColor="text1"/>
          <w:sz w:val="24"/>
          <w:szCs w:val="24"/>
        </w:rPr>
        <w:br w:type="page"/>
      </w:r>
    </w:p>
    <w:p w14:paraId="14D892DA" w14:textId="77777777" w:rsidR="00513FFD" w:rsidRPr="00D37E34" w:rsidRDefault="00692F7B" w:rsidP="00C92992">
      <w:pPr>
        <w:pStyle w:val="Heading3"/>
        <w:spacing w:before="120" w:after="120" w:line="276" w:lineRule="auto"/>
        <w:jc w:val="both"/>
        <w:rPr>
          <w:rFonts w:asciiTheme="majorBidi" w:hAnsiTheme="majorBidi" w:cstheme="majorBidi"/>
        </w:rPr>
      </w:pPr>
      <w:bookmarkStart w:id="50" w:name="_Toc5928157"/>
      <w:bookmarkStart w:id="51" w:name="_Toc11027946"/>
      <w:bookmarkStart w:id="52" w:name="_Toc27869545"/>
      <w:bookmarkStart w:id="53" w:name="_Toc111619870"/>
      <w:r w:rsidRPr="00D37E34">
        <w:rPr>
          <w:rFonts w:asciiTheme="majorBidi" w:hAnsiTheme="majorBidi" w:cstheme="majorBidi"/>
        </w:rPr>
        <w:lastRenderedPageBreak/>
        <w:t xml:space="preserve"> </w:t>
      </w:r>
      <w:bookmarkStart w:id="54" w:name="_Toc138685667"/>
      <w:r w:rsidRPr="00D37E34">
        <w:rPr>
          <w:rFonts w:asciiTheme="majorBidi" w:hAnsiTheme="majorBidi" w:cstheme="majorBidi"/>
        </w:rPr>
        <w:t>Perform Testing of Electrical Three Phase Wiring</w:t>
      </w:r>
      <w:bookmarkEnd w:id="50"/>
      <w:bookmarkEnd w:id="51"/>
      <w:bookmarkEnd w:id="52"/>
      <w:bookmarkEnd w:id="53"/>
      <w:bookmarkEnd w:id="54"/>
    </w:p>
    <w:p w14:paraId="69B1BA64" w14:textId="77777777" w:rsidR="00513FFD" w:rsidRPr="00D37E34" w:rsidRDefault="00692F7B" w:rsidP="00C92992">
      <w:pPr>
        <w:autoSpaceDE w:val="0"/>
        <w:autoSpaceDN w:val="0"/>
        <w:adjustRightInd w:val="0"/>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Overview:</w:t>
      </w:r>
      <w:r w:rsidRPr="00D37E34">
        <w:rPr>
          <w:rFonts w:asciiTheme="majorBidi" w:eastAsia="Times New Roman" w:hAnsiTheme="majorBidi" w:cstheme="majorBidi"/>
          <w:color w:val="000000" w:themeColor="text1"/>
          <w:sz w:val="24"/>
          <w:szCs w:val="24"/>
        </w:rPr>
        <w:t xml:space="preserve"> </w:t>
      </w:r>
    </w:p>
    <w:p w14:paraId="62487FFE" w14:textId="77777777" w:rsidR="00513FFD" w:rsidRPr="00D37E34" w:rsidRDefault="00692F7B" w:rsidP="00C92992">
      <w:pPr>
        <w:autoSpaceDE w:val="0"/>
        <w:autoSpaceDN w:val="0"/>
        <w:adjustRightInd w:val="0"/>
        <w:spacing w:before="120" w:after="120" w:line="276" w:lineRule="auto"/>
        <w:ind w:right="270"/>
        <w:jc w:val="both"/>
        <w:rPr>
          <w:rFonts w:asciiTheme="majorBidi" w:eastAsia="Arial" w:hAnsiTheme="majorBidi" w:cstheme="majorBidi"/>
          <w:bCs/>
          <w:color w:val="000000" w:themeColor="text1"/>
          <w:sz w:val="24"/>
          <w:szCs w:val="24"/>
        </w:rPr>
      </w:pPr>
      <w:r w:rsidRPr="00D37E34">
        <w:rPr>
          <w:rFonts w:asciiTheme="majorBidi" w:hAnsiTheme="majorBidi" w:cstheme="majorBidi"/>
          <w:color w:val="000000" w:themeColor="text1"/>
          <w:sz w:val="24"/>
          <w:szCs w:val="24"/>
        </w:rPr>
        <w:t xml:space="preserve">This competency standard covers the skills and knowledge required to </w:t>
      </w:r>
      <w:r w:rsidRPr="00D37E34">
        <w:rPr>
          <w:rFonts w:asciiTheme="majorBidi" w:eastAsia="Arial" w:hAnsiTheme="majorBidi" w:cstheme="majorBidi"/>
          <w:bCs/>
          <w:color w:val="000000" w:themeColor="text1"/>
          <w:sz w:val="24"/>
          <w:szCs w:val="24"/>
        </w:rPr>
        <w:t xml:space="preserve">perform </w:t>
      </w:r>
      <w:r w:rsidRPr="00D37E34">
        <w:rPr>
          <w:rFonts w:asciiTheme="majorBidi" w:hAnsiTheme="majorBidi" w:cstheme="majorBidi"/>
          <w:sz w:val="24"/>
          <w:szCs w:val="24"/>
        </w:rPr>
        <w:t>Testing of Electrical Three Phase Wiring</w:t>
      </w:r>
    </w:p>
    <w:tbl>
      <w:tblPr>
        <w:tblStyle w:val="GridTable5Dark-Accent412"/>
        <w:tblW w:w="5000" w:type="pct"/>
        <w:tblLook w:val="04A0" w:firstRow="1" w:lastRow="0" w:firstColumn="1" w:lastColumn="0" w:noHBand="0" w:noVBand="1"/>
      </w:tblPr>
      <w:tblGrid>
        <w:gridCol w:w="2807"/>
        <w:gridCol w:w="6929"/>
      </w:tblGrid>
      <w:tr w:rsidR="00513FFD" w:rsidRPr="00D37E34" w14:paraId="5E062E25" w14:textId="77777777" w:rsidTr="00513FFD">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405" w:type="pct"/>
            <w:shd w:val="clear" w:color="auto" w:fill="A8D08D" w:themeFill="accent6" w:themeFillTint="99"/>
          </w:tcPr>
          <w:p w14:paraId="00229EDF" w14:textId="77777777" w:rsidR="00513FFD" w:rsidRPr="00D37E34" w:rsidRDefault="00692F7B" w:rsidP="00C92992">
            <w:p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Competency Units</w:t>
            </w:r>
          </w:p>
        </w:tc>
        <w:tc>
          <w:tcPr>
            <w:tcW w:w="3595" w:type="pct"/>
            <w:shd w:val="clear" w:color="auto" w:fill="A8D08D" w:themeFill="accent6" w:themeFillTint="99"/>
          </w:tcPr>
          <w:p w14:paraId="4B357CEB"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Performance Criteria</w:t>
            </w:r>
          </w:p>
        </w:tc>
      </w:tr>
      <w:tr w:rsidR="00513FFD" w:rsidRPr="00D37E34" w14:paraId="7E0D2A1B"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405" w:type="pct"/>
          </w:tcPr>
          <w:p w14:paraId="2E252373"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Perform Open Circuit Test</w:t>
            </w:r>
          </w:p>
        </w:tc>
        <w:tc>
          <w:tcPr>
            <w:tcW w:w="3595" w:type="pct"/>
            <w:shd w:val="clear" w:color="auto" w:fill="BCDBE5"/>
          </w:tcPr>
          <w:p w14:paraId="61CDBCBB" w14:textId="77777777" w:rsidR="00513FFD" w:rsidRPr="00D37E34"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Perform open circuit with line tester in given task</w:t>
            </w:r>
          </w:p>
          <w:p w14:paraId="2CCE367D" w14:textId="77777777" w:rsidR="00513FFD" w:rsidRPr="00D37E34"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Perform open circuit with Test boy equipment in the given task.</w:t>
            </w:r>
          </w:p>
        </w:tc>
      </w:tr>
      <w:tr w:rsidR="00513FFD" w:rsidRPr="00D37E34" w14:paraId="38134315" w14:textId="77777777" w:rsidTr="00513FFD">
        <w:tc>
          <w:tcPr>
            <w:cnfStyle w:val="001000000000" w:firstRow="0" w:lastRow="0" w:firstColumn="1" w:lastColumn="0" w:oddVBand="0" w:evenVBand="0" w:oddHBand="0" w:evenHBand="0" w:firstRowFirstColumn="0" w:firstRowLastColumn="0" w:lastRowFirstColumn="0" w:lastRowLastColumn="0"/>
            <w:tcW w:w="1405" w:type="pct"/>
          </w:tcPr>
          <w:p w14:paraId="5A153FB3"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Perform Short Circuit Test</w:t>
            </w:r>
          </w:p>
        </w:tc>
        <w:tc>
          <w:tcPr>
            <w:tcW w:w="3595" w:type="pct"/>
          </w:tcPr>
          <w:p w14:paraId="7C399376" w14:textId="77777777" w:rsidR="00513FFD" w:rsidRPr="00D37E34"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Cool check Open DB or given task and look in DB for any short circuit OR burned cable.</w:t>
            </w:r>
          </w:p>
          <w:p w14:paraId="47DB031D" w14:textId="77777777" w:rsidR="00513FFD" w:rsidRPr="00D37E34"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Remove shortage with a suitable method OR replace the burned cable…</w:t>
            </w:r>
          </w:p>
        </w:tc>
      </w:tr>
      <w:tr w:rsidR="00513FFD" w:rsidRPr="00D37E34" w14:paraId="0D6425A6"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14469"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Perform Continuity/Loop Test</w:t>
            </w:r>
          </w:p>
        </w:tc>
        <w:tc>
          <w:tcPr>
            <w:tcW w:w="3595" w:type="pct"/>
            <w:shd w:val="clear" w:color="auto" w:fill="BCDBE5"/>
          </w:tcPr>
          <w:p w14:paraId="09AA4A70" w14:textId="77777777" w:rsidR="00513FFD" w:rsidRPr="00D37E34"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Connect all metal-clad switches, metal parts, and conduits with earth.</w:t>
            </w:r>
          </w:p>
          <w:p w14:paraId="64F65971" w14:textId="77777777" w:rsidR="00513FFD" w:rsidRPr="00D37E34"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Open the main switch.</w:t>
            </w:r>
          </w:p>
          <w:p w14:paraId="59D22B13" w14:textId="77777777" w:rsidR="00513FFD" w:rsidRPr="00D37E34"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Turn on all the switches.</w:t>
            </w:r>
          </w:p>
          <w:p w14:paraId="6ECB6EBC" w14:textId="77777777" w:rsidR="00513FFD" w:rsidRPr="00D37E34"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Connect earth continuity tester with conduit and independent earth.</w:t>
            </w:r>
          </w:p>
        </w:tc>
      </w:tr>
      <w:tr w:rsidR="00513FFD" w:rsidRPr="00D37E34" w14:paraId="6A418651"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514D0"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val="0"/>
                <w:color w:val="000000" w:themeColor="text1"/>
                <w:sz w:val="24"/>
                <w:szCs w:val="24"/>
              </w:rPr>
              <w:t>Perform Visual Test</w:t>
            </w:r>
          </w:p>
        </w:tc>
        <w:tc>
          <w:tcPr>
            <w:tcW w:w="3595" w:type="pct"/>
          </w:tcPr>
          <w:p w14:paraId="1BFC62A8"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the joints of the wire.</w:t>
            </w:r>
          </w:p>
          <w:p w14:paraId="3C617A82"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if there is any spark.</w:t>
            </w:r>
          </w:p>
          <w:p w14:paraId="02A59EE7"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overheating of wires.</w:t>
            </w:r>
          </w:p>
          <w:p w14:paraId="26CDB6F2"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all the appliances are looking in good condition.</w:t>
            </w:r>
          </w:p>
          <w:p w14:paraId="3CF03024"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all indications of meters.</w:t>
            </w:r>
          </w:p>
          <w:p w14:paraId="6573B7D5"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Voltages on all phases.</w:t>
            </w:r>
          </w:p>
          <w:p w14:paraId="23604FA8"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the DB and Breakers.</w:t>
            </w:r>
          </w:p>
          <w:p w14:paraId="40DC9B60" w14:textId="77777777" w:rsidR="00513FFD" w:rsidRPr="00D37E34"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Cs/>
                <w:color w:val="000000" w:themeColor="text1"/>
                <w:sz w:val="24"/>
                <w:szCs w:val="24"/>
              </w:rPr>
            </w:pPr>
            <w:r w:rsidRPr="00D37E34">
              <w:rPr>
                <w:rFonts w:asciiTheme="majorBidi" w:eastAsia="Times New Roman" w:hAnsiTheme="majorBidi" w:cstheme="majorBidi"/>
                <w:bCs/>
                <w:color w:val="000000" w:themeColor="text1"/>
                <w:sz w:val="24"/>
                <w:szCs w:val="24"/>
              </w:rPr>
              <w:t>Check the main supply is coming properly.</w:t>
            </w:r>
          </w:p>
        </w:tc>
      </w:tr>
      <w:tr w:rsidR="00513FFD" w:rsidRPr="00D37E34" w14:paraId="51B90B6A"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ECAC676"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Arial" w:hAnsiTheme="majorBidi" w:cstheme="majorBidi"/>
                <w:color w:val="000000" w:themeColor="text1"/>
                <w:sz w:val="24"/>
                <w:szCs w:val="24"/>
              </w:rPr>
            </w:pPr>
            <w:r w:rsidRPr="00D37E34">
              <w:rPr>
                <w:rFonts w:asciiTheme="majorBidi" w:eastAsia="Arial" w:hAnsiTheme="majorBidi" w:cstheme="majorBidi"/>
                <w:b w:val="0"/>
                <w:color w:val="000000" w:themeColor="text1"/>
                <w:sz w:val="24"/>
                <w:szCs w:val="24"/>
              </w:rPr>
              <w:t>Perform Polarity Test</w:t>
            </w:r>
          </w:p>
        </w:tc>
        <w:tc>
          <w:tcPr>
            <w:tcW w:w="3595" w:type="pct"/>
            <w:shd w:val="clear" w:color="auto" w:fill="BCDBE5"/>
          </w:tcPr>
          <w:p w14:paraId="742C926D" w14:textId="77777777" w:rsidR="00513FFD" w:rsidRPr="00D37E34"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Switch off the main switch.</w:t>
            </w:r>
          </w:p>
          <w:p w14:paraId="6CFA5FA6" w14:textId="77777777" w:rsidR="00513FFD" w:rsidRPr="00D37E34"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Disconnect all loads.</w:t>
            </w:r>
          </w:p>
          <w:p w14:paraId="5C344D7A" w14:textId="77777777" w:rsidR="00513FFD" w:rsidRPr="00D37E34"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Switch on all circuit control switches.</w:t>
            </w:r>
          </w:p>
          <w:p w14:paraId="5D8D29FE" w14:textId="77777777" w:rsidR="00513FFD" w:rsidRPr="00D37E34"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the ohmmeter between the main line and all the terminals of sockets and load points one by one.</w:t>
            </w:r>
          </w:p>
          <w:p w14:paraId="0B90EBF7" w14:textId="77777777" w:rsidR="00513FFD" w:rsidRPr="00D37E34"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Ensure the meter-reading value must be less than 1 ohm.</w:t>
            </w:r>
          </w:p>
        </w:tc>
      </w:tr>
      <w:tr w:rsidR="00513FFD" w:rsidRPr="00D37E34" w14:paraId="41FEC7BE"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42F7D38C"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Arial" w:hAnsiTheme="majorBidi" w:cstheme="majorBidi"/>
                <w:color w:val="000000" w:themeColor="text1"/>
                <w:sz w:val="24"/>
                <w:szCs w:val="24"/>
              </w:rPr>
            </w:pPr>
            <w:r w:rsidRPr="00D37E34">
              <w:rPr>
                <w:rFonts w:asciiTheme="majorBidi" w:eastAsia="Arial" w:hAnsiTheme="majorBidi" w:cstheme="majorBidi"/>
                <w:b w:val="0"/>
                <w:color w:val="000000" w:themeColor="text1"/>
                <w:sz w:val="24"/>
                <w:szCs w:val="24"/>
              </w:rPr>
              <w:t>Perform Earth Resistance Test</w:t>
            </w:r>
          </w:p>
        </w:tc>
        <w:tc>
          <w:tcPr>
            <w:tcW w:w="3595" w:type="pct"/>
          </w:tcPr>
          <w:p w14:paraId="387B8D3B"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Place 3 electrodes on earth at a distance of 10m apart between every electrode.</w:t>
            </w:r>
          </w:p>
          <w:p w14:paraId="76E5F56F"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terminal E of the earth resistance tester to the first electrode.</w:t>
            </w:r>
          </w:p>
          <w:p w14:paraId="6F059DD4"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Connect terminal P of the earth resistance tester to the second electrode.</w:t>
            </w:r>
          </w:p>
          <w:p w14:paraId="4584CD9E"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lastRenderedPageBreak/>
              <w:t>Connect terminal C of the earth resistance tester with third electrode.</w:t>
            </w:r>
          </w:p>
          <w:p w14:paraId="12D10D21"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the resistances after applying specific voltage.</w:t>
            </w:r>
          </w:p>
          <w:p w14:paraId="78F15F96"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Repeat P1 to P5 by interacting earthling regions.</w:t>
            </w:r>
          </w:p>
          <w:p w14:paraId="5EECEAF6" w14:textId="77777777" w:rsidR="00513FFD" w:rsidRPr="00D37E34"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Ensure 3 readings must be equal.</w:t>
            </w:r>
          </w:p>
        </w:tc>
      </w:tr>
      <w:tr w:rsidR="00513FFD" w:rsidRPr="00D37E34" w14:paraId="435C08F9"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6419ED6" w14:textId="77777777" w:rsidR="00513FFD" w:rsidRPr="00D37E34" w:rsidRDefault="00692F7B" w:rsidP="00C92992">
            <w:pPr>
              <w:pStyle w:val="ListParagraph"/>
              <w:numPr>
                <w:ilvl w:val="0"/>
                <w:numId w:val="64"/>
              </w:numPr>
              <w:spacing w:before="120" w:after="120" w:line="276" w:lineRule="auto"/>
              <w:ind w:right="270"/>
              <w:jc w:val="both"/>
              <w:rPr>
                <w:rFonts w:asciiTheme="majorBidi" w:eastAsia="Arial" w:hAnsiTheme="majorBidi" w:cstheme="majorBidi"/>
                <w:color w:val="000000" w:themeColor="text1"/>
                <w:sz w:val="24"/>
                <w:szCs w:val="24"/>
              </w:rPr>
            </w:pPr>
            <w:r w:rsidRPr="00D37E34">
              <w:rPr>
                <w:rFonts w:asciiTheme="majorBidi" w:eastAsia="Arial" w:hAnsiTheme="majorBidi" w:cstheme="majorBidi"/>
                <w:b w:val="0"/>
                <w:color w:val="000000" w:themeColor="text1"/>
                <w:sz w:val="24"/>
                <w:szCs w:val="24"/>
              </w:rPr>
              <w:lastRenderedPageBreak/>
              <w:t>Perform BLAVIER &amp; Earth Loop Test</w:t>
            </w:r>
          </w:p>
        </w:tc>
        <w:tc>
          <w:tcPr>
            <w:tcW w:w="3595" w:type="pct"/>
            <w:shd w:val="clear" w:color="auto" w:fill="BCDBE5"/>
          </w:tcPr>
          <w:p w14:paraId="7E775746" w14:textId="77777777" w:rsidR="00513FFD" w:rsidRPr="00D37E34" w:rsidRDefault="00692F7B" w:rsidP="00C92992">
            <w:pPr>
              <w:pStyle w:val="ListParagraph"/>
              <w:numPr>
                <w:ilvl w:val="0"/>
                <w:numId w:val="71"/>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 given task with Erath leakage tester</w:t>
            </w:r>
          </w:p>
        </w:tc>
      </w:tr>
    </w:tbl>
    <w:p w14:paraId="3ABACAAA" w14:textId="77777777" w:rsidR="00513FFD" w:rsidRPr="00D37E34" w:rsidRDefault="00692F7B" w:rsidP="00C92992">
      <w:p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Knowledge &amp; Understanding</w:t>
      </w:r>
    </w:p>
    <w:p w14:paraId="5EF6653D"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function of distribution box.</w:t>
      </w:r>
    </w:p>
    <w:p w14:paraId="2D96CA46"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function of fuse.</w:t>
      </w:r>
    </w:p>
    <w:p w14:paraId="0CDAB59A"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which equipment used for open circuit and short circuits test.</w:t>
      </w:r>
    </w:p>
    <w:p w14:paraId="3D758413"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Observation of short circuit test.</w:t>
      </w:r>
    </w:p>
    <w:p w14:paraId="6058B068"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purpose of continuity test.</w:t>
      </w:r>
    </w:p>
    <w:p w14:paraId="45746803" w14:textId="77777777" w:rsidR="00513FFD" w:rsidRPr="00D37E34" w:rsidRDefault="00692F7B" w:rsidP="00C92992">
      <w:pPr>
        <w:pStyle w:val="ListParagraph"/>
        <w:numPr>
          <w:ilvl w:val="0"/>
          <w:numId w:val="72"/>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Explain the purpose of polarity test.</w:t>
      </w:r>
    </w:p>
    <w:p w14:paraId="5197686A" w14:textId="77777777" w:rsidR="00513FFD" w:rsidRPr="00D37E34" w:rsidRDefault="00513FFD" w:rsidP="0068182E">
      <w:pPr>
        <w:spacing w:line="276" w:lineRule="auto"/>
        <w:ind w:right="270"/>
        <w:jc w:val="both"/>
        <w:rPr>
          <w:rFonts w:asciiTheme="majorBidi" w:eastAsia="Times New Roman" w:hAnsiTheme="majorBidi" w:cstheme="majorBidi"/>
          <w:b/>
          <w:color w:val="000000" w:themeColor="text1"/>
          <w:sz w:val="8"/>
          <w:szCs w:val="8"/>
        </w:rPr>
      </w:pPr>
    </w:p>
    <w:p w14:paraId="388D91D6"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D37E34" w14:paraId="74D498C6"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3C90A013"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9" w:type="pct"/>
            <w:shd w:val="clear" w:color="auto" w:fill="A8D08D" w:themeFill="accent6" w:themeFillTint="99"/>
          </w:tcPr>
          <w:p w14:paraId="1359BDD7"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5DEED5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AF5E29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9" w:type="pct"/>
            <w:shd w:val="clear" w:color="auto" w:fill="BCDBE5"/>
          </w:tcPr>
          <w:p w14:paraId="660160E3"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Sockets</w:t>
            </w:r>
          </w:p>
        </w:tc>
      </w:tr>
      <w:tr w:rsidR="00513FFD" w:rsidRPr="00D37E34" w14:paraId="3483522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E857FCA"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9" w:type="pct"/>
          </w:tcPr>
          <w:p w14:paraId="5284321D"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Magger</w:t>
            </w:r>
          </w:p>
        </w:tc>
      </w:tr>
      <w:tr w:rsidR="00513FFD" w:rsidRPr="00D37E34" w14:paraId="5F7E6D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F4B223"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4579" w:type="pct"/>
            <w:shd w:val="clear" w:color="auto" w:fill="BCDBE5"/>
          </w:tcPr>
          <w:p w14:paraId="4262B31E"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Breakers</w:t>
            </w:r>
          </w:p>
        </w:tc>
      </w:tr>
      <w:tr w:rsidR="00513FFD" w:rsidRPr="00D37E34" w14:paraId="228EF89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04AEEE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4579" w:type="pct"/>
          </w:tcPr>
          <w:p w14:paraId="25BB6E9B"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Earth resistance tester</w:t>
            </w:r>
          </w:p>
        </w:tc>
      </w:tr>
      <w:tr w:rsidR="00513FFD" w:rsidRPr="00D37E34" w14:paraId="6476CEE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E483B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5</w:t>
            </w:r>
          </w:p>
        </w:tc>
        <w:tc>
          <w:tcPr>
            <w:tcW w:w="4579" w:type="pct"/>
            <w:shd w:val="clear" w:color="auto" w:fill="BCDBE5"/>
          </w:tcPr>
          <w:p w14:paraId="169EC84C"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Continuity tester</w:t>
            </w:r>
          </w:p>
        </w:tc>
      </w:tr>
      <w:tr w:rsidR="00513FFD" w:rsidRPr="00D37E34" w14:paraId="50D041D0"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CEC056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6</w:t>
            </w:r>
          </w:p>
        </w:tc>
        <w:tc>
          <w:tcPr>
            <w:tcW w:w="4579" w:type="pct"/>
          </w:tcPr>
          <w:p w14:paraId="45971A14"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Multi-meter digital / analogue</w:t>
            </w:r>
          </w:p>
        </w:tc>
      </w:tr>
      <w:tr w:rsidR="00513FFD" w:rsidRPr="00D37E34" w14:paraId="3735F1F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079AC84"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7</w:t>
            </w:r>
          </w:p>
        </w:tc>
        <w:tc>
          <w:tcPr>
            <w:tcW w:w="4579" w:type="pct"/>
            <w:shd w:val="clear" w:color="auto" w:fill="BCDBE5"/>
          </w:tcPr>
          <w:p w14:paraId="36DC29A2"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Distribution Box</w:t>
            </w:r>
          </w:p>
        </w:tc>
      </w:tr>
    </w:tbl>
    <w:p w14:paraId="2B912AFD" w14:textId="77777777" w:rsidR="00513FFD" w:rsidRPr="00D37E34" w:rsidRDefault="00513FFD" w:rsidP="00C92992">
      <w:pPr>
        <w:spacing w:before="120" w:after="120" w:line="276" w:lineRule="auto"/>
        <w:ind w:right="270"/>
        <w:jc w:val="both"/>
        <w:rPr>
          <w:rFonts w:asciiTheme="majorBidi" w:hAnsiTheme="majorBidi" w:cstheme="majorBidi"/>
          <w:color w:val="000000" w:themeColor="text1"/>
          <w:sz w:val="8"/>
          <w:szCs w:val="8"/>
          <w:lang w:val="en-AU"/>
        </w:rPr>
      </w:pPr>
    </w:p>
    <w:p w14:paraId="7B2AE899"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471BE93B"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the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14CF5959" w14:textId="77777777" w:rsidR="00513FFD" w:rsidRPr="00D37E34" w:rsidRDefault="00692F7B" w:rsidP="00C92992">
      <w:pPr>
        <w:pStyle w:val="ListParagraph"/>
        <w:numPr>
          <w:ilvl w:val="0"/>
          <w:numId w:val="73"/>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Evaluation of different circuits</w:t>
      </w:r>
    </w:p>
    <w:p w14:paraId="71A367CC" w14:textId="77777777" w:rsidR="00513FFD" w:rsidRPr="00D37E34" w:rsidRDefault="00692F7B" w:rsidP="00C92992">
      <w:pPr>
        <w:pStyle w:val="ListParagraph"/>
        <w:numPr>
          <w:ilvl w:val="0"/>
          <w:numId w:val="73"/>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Differentiate open, close and short circuits </w:t>
      </w:r>
    </w:p>
    <w:p w14:paraId="24D1ED5B" w14:textId="77777777" w:rsidR="00513FFD" w:rsidRPr="00D37E34" w:rsidRDefault="00692F7B" w:rsidP="00C92992">
      <w:pPr>
        <w:pStyle w:val="ListParagraph"/>
        <w:numPr>
          <w:ilvl w:val="0"/>
          <w:numId w:val="73"/>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Troubleshooting in Distribution Box to evaluate fault</w:t>
      </w:r>
    </w:p>
    <w:p w14:paraId="248B736F" w14:textId="77777777" w:rsidR="00513FFD" w:rsidRPr="00D37E34" w:rsidRDefault="00692F7B" w:rsidP="00C92992">
      <w:pPr>
        <w:pStyle w:val="ListParagraph"/>
        <w:numPr>
          <w:ilvl w:val="0"/>
          <w:numId w:val="73"/>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Earth circuit with measuring equipment</w:t>
      </w:r>
    </w:p>
    <w:p w14:paraId="14D825B8" w14:textId="77777777" w:rsidR="00513FFD" w:rsidRPr="00D37E34" w:rsidRDefault="00692F7B" w:rsidP="00C92992">
      <w:pPr>
        <w:pStyle w:val="ListParagraph"/>
        <w:numPr>
          <w:ilvl w:val="0"/>
          <w:numId w:val="73"/>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Earth leakage test </w:t>
      </w:r>
    </w:p>
    <w:p w14:paraId="432BC6C1" w14:textId="18A37C62" w:rsidR="0068182E" w:rsidRPr="00D37E34" w:rsidRDefault="0068182E">
      <w:pPr>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lastRenderedPageBreak/>
        <w:br w:type="page"/>
      </w:r>
    </w:p>
    <w:p w14:paraId="0174BBD3" w14:textId="511928C8" w:rsidR="00513FFD" w:rsidRPr="00D37E34" w:rsidRDefault="00692F7B" w:rsidP="00873701">
      <w:pPr>
        <w:pStyle w:val="Heading3"/>
        <w:spacing w:before="120" w:after="120" w:line="276" w:lineRule="auto"/>
        <w:jc w:val="both"/>
        <w:rPr>
          <w:rFonts w:asciiTheme="majorBidi" w:hAnsiTheme="majorBidi" w:cstheme="majorBidi"/>
          <w:color w:val="000000" w:themeColor="text1"/>
        </w:rPr>
      </w:pPr>
      <w:bookmarkStart w:id="55" w:name="_Toc11027948"/>
      <w:bookmarkStart w:id="56" w:name="_Toc27869547"/>
      <w:bookmarkStart w:id="57" w:name="_Toc111619872"/>
      <w:bookmarkStart w:id="58" w:name="_Toc138685668"/>
      <w:r w:rsidRPr="00D37E34">
        <w:rPr>
          <w:rFonts w:asciiTheme="majorBidi" w:hAnsiTheme="majorBidi" w:cstheme="majorBidi"/>
          <w:color w:val="000000" w:themeColor="text1"/>
        </w:rPr>
        <w:lastRenderedPageBreak/>
        <w:t>Repair/ Maint</w:t>
      </w:r>
      <w:r w:rsidR="00873701" w:rsidRPr="00D37E34">
        <w:rPr>
          <w:rFonts w:asciiTheme="majorBidi" w:hAnsiTheme="majorBidi" w:cstheme="majorBidi"/>
          <w:color w:val="000000" w:themeColor="text1"/>
        </w:rPr>
        <w:t>ai</w:t>
      </w:r>
      <w:r w:rsidRPr="00D37E34">
        <w:rPr>
          <w:rFonts w:asciiTheme="majorBidi" w:hAnsiTheme="majorBidi" w:cstheme="majorBidi"/>
          <w:color w:val="000000" w:themeColor="text1"/>
        </w:rPr>
        <w:t xml:space="preserve">n Electrical Installations </w:t>
      </w:r>
      <w:r w:rsidRPr="00D37E34">
        <w:rPr>
          <w:rFonts w:asciiTheme="majorBidi" w:eastAsiaTheme="minorEastAsia" w:hAnsiTheme="majorBidi" w:cstheme="majorBidi"/>
          <w:color w:val="000000" w:themeColor="text1"/>
        </w:rPr>
        <w:t>for Three Phase</w:t>
      </w:r>
      <w:bookmarkEnd w:id="55"/>
      <w:bookmarkEnd w:id="56"/>
      <w:bookmarkEnd w:id="57"/>
      <w:bookmarkEnd w:id="58"/>
    </w:p>
    <w:p w14:paraId="653E69F9" w14:textId="77777777" w:rsidR="00513FFD" w:rsidRPr="00D37E34" w:rsidRDefault="00692F7B" w:rsidP="00C92992">
      <w:pPr>
        <w:tabs>
          <w:tab w:val="left" w:pos="450"/>
        </w:tabs>
        <w:spacing w:before="120" w:after="120" w:line="276" w:lineRule="auto"/>
        <w:ind w:left="360"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Overview:</w:t>
      </w:r>
      <w:r w:rsidRPr="00D37E34">
        <w:rPr>
          <w:rFonts w:asciiTheme="majorBidi" w:eastAsia="Times New Roman" w:hAnsiTheme="majorBidi" w:cstheme="majorBidi"/>
          <w:color w:val="000000" w:themeColor="text1"/>
          <w:sz w:val="24"/>
          <w:szCs w:val="24"/>
        </w:rPr>
        <w:t xml:space="preserve"> </w:t>
      </w:r>
    </w:p>
    <w:p w14:paraId="26745032" w14:textId="77777777" w:rsidR="00513FFD" w:rsidRPr="00D37E34" w:rsidRDefault="00692F7B" w:rsidP="00C92992">
      <w:pPr>
        <w:tabs>
          <w:tab w:val="left" w:pos="450"/>
        </w:tabs>
        <w:spacing w:before="120" w:after="120" w:line="276" w:lineRule="auto"/>
        <w:ind w:left="360"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ab/>
      </w:r>
      <w:r w:rsidRPr="00D37E34">
        <w:rPr>
          <w:rFonts w:asciiTheme="majorBidi" w:hAnsiTheme="majorBidi" w:cstheme="majorBidi"/>
          <w:color w:val="000000" w:themeColor="text1"/>
          <w:sz w:val="24"/>
          <w:szCs w:val="24"/>
        </w:rPr>
        <w:t xml:space="preserve">This Competency Standard identifies the competencies required to </w:t>
      </w:r>
      <w:r w:rsidRPr="00D37E34">
        <w:rPr>
          <w:rFonts w:asciiTheme="majorBidi" w:eastAsia="Times New Roman" w:hAnsiTheme="majorBidi" w:cstheme="majorBidi"/>
          <w:bCs/>
          <w:color w:val="000000" w:themeColor="text1"/>
          <w:sz w:val="24"/>
          <w:szCs w:val="24"/>
        </w:rPr>
        <w:t>Analyze</w:t>
      </w:r>
      <w:r w:rsidRPr="00D37E34">
        <w:rPr>
          <w:rFonts w:asciiTheme="majorBidi" w:hAnsiTheme="majorBidi" w:cstheme="majorBidi"/>
          <w:color w:val="000000" w:themeColor="text1"/>
          <w:sz w:val="24"/>
          <w:szCs w:val="24"/>
        </w:rPr>
        <w:t xml:space="preserve"> Faults in Electrical Installations, troubleshoot of electrical equipment, and Carry out Preventive Maintenance, repair, and maintenance work in accordance with the manufacturer’s instructions and organizational requirements. </w:t>
      </w:r>
    </w:p>
    <w:tbl>
      <w:tblPr>
        <w:tblStyle w:val="GridTable5Dark-Accent412"/>
        <w:tblW w:w="5000" w:type="pct"/>
        <w:tblLook w:val="04A0" w:firstRow="1" w:lastRow="0" w:firstColumn="1" w:lastColumn="0" w:noHBand="0" w:noVBand="1"/>
      </w:tblPr>
      <w:tblGrid>
        <w:gridCol w:w="2564"/>
        <w:gridCol w:w="7172"/>
      </w:tblGrid>
      <w:tr w:rsidR="00513FFD" w:rsidRPr="00D37E34" w14:paraId="503AB82C"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7" w:type="pct"/>
            <w:shd w:val="clear" w:color="auto" w:fill="A8D08D" w:themeFill="accent6" w:themeFillTint="99"/>
          </w:tcPr>
          <w:p w14:paraId="36B2E23C" w14:textId="77777777" w:rsidR="00513FFD" w:rsidRPr="00D37E34" w:rsidRDefault="00692F7B" w:rsidP="00C92992">
            <w:p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Competency Units</w:t>
            </w:r>
          </w:p>
        </w:tc>
        <w:tc>
          <w:tcPr>
            <w:tcW w:w="3683" w:type="pct"/>
            <w:shd w:val="clear" w:color="auto" w:fill="A8D08D" w:themeFill="accent6" w:themeFillTint="99"/>
          </w:tcPr>
          <w:p w14:paraId="079DEA85"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Performance Criteria</w:t>
            </w:r>
          </w:p>
        </w:tc>
      </w:tr>
      <w:tr w:rsidR="00513FFD" w:rsidRPr="00D37E34" w14:paraId="227DB114"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77B8513D" w14:textId="77777777" w:rsidR="00513FFD" w:rsidRPr="00D37E34" w:rsidRDefault="00692F7B" w:rsidP="00C92992">
            <w:pPr>
              <w:pStyle w:val="ListParagraph"/>
              <w:numPr>
                <w:ilvl w:val="0"/>
                <w:numId w:val="74"/>
              </w:numPr>
              <w:tabs>
                <w:tab w:val="left" w:pos="450"/>
              </w:tabs>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eastAsia="Times New Roman" w:hAnsiTheme="majorBidi" w:cstheme="majorBidi"/>
                <w:b w:val="0"/>
                <w:color w:val="000000" w:themeColor="text1"/>
                <w:sz w:val="24"/>
                <w:szCs w:val="24"/>
              </w:rPr>
              <w:t xml:space="preserve"> Analyze </w:t>
            </w:r>
            <w:r w:rsidRPr="00D37E34">
              <w:rPr>
                <w:rFonts w:asciiTheme="majorBidi" w:hAnsiTheme="majorBidi" w:cstheme="majorBidi"/>
                <w:b w:val="0"/>
                <w:color w:val="000000" w:themeColor="text1"/>
                <w:sz w:val="24"/>
                <w:szCs w:val="24"/>
              </w:rPr>
              <w:t>Fault in Electrical Installations</w:t>
            </w:r>
          </w:p>
          <w:p w14:paraId="75118885" w14:textId="77777777" w:rsidR="00513FFD" w:rsidRPr="00D37E34" w:rsidRDefault="00513FFD" w:rsidP="00C92992">
            <w:pPr>
              <w:pStyle w:val="ListParagraph"/>
              <w:tabs>
                <w:tab w:val="left" w:pos="450"/>
              </w:tabs>
              <w:spacing w:before="120" w:after="120" w:line="276" w:lineRule="auto"/>
              <w:ind w:right="270"/>
              <w:jc w:val="both"/>
              <w:rPr>
                <w:rFonts w:asciiTheme="majorBidi" w:hAnsiTheme="majorBidi" w:cstheme="majorBidi"/>
                <w:bCs w:val="0"/>
                <w:color w:val="000000" w:themeColor="text1"/>
                <w:sz w:val="24"/>
                <w:szCs w:val="24"/>
              </w:rPr>
            </w:pPr>
          </w:p>
        </w:tc>
        <w:tc>
          <w:tcPr>
            <w:tcW w:w="3683" w:type="pct"/>
            <w:shd w:val="clear" w:color="auto" w:fill="BCDBE5"/>
          </w:tcPr>
          <w:p w14:paraId="3CAF3DCB" w14:textId="0C5768CA" w:rsidR="00513FFD" w:rsidRPr="00D37E34"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Inspect the electrical wiring, fixtures, equipment, soldering, connection, appliances, and machinery for discovering faults and defects</w:t>
            </w:r>
          </w:p>
          <w:p w14:paraId="29E268BE" w14:textId="77777777" w:rsidR="00513FFD" w:rsidRPr="00D37E34"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Check the installation for consistency with the electrical drawing</w:t>
            </w:r>
          </w:p>
          <w:p w14:paraId="6DD90C40" w14:textId="77777777" w:rsidR="00513FFD" w:rsidRPr="00D37E34"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Draw the layout of the equipment before disassembling of electrical components </w:t>
            </w:r>
          </w:p>
          <w:p w14:paraId="3AB7DB2D" w14:textId="77777777" w:rsidR="00513FFD" w:rsidRPr="00D37E34"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Check the faulty components with scope or meter</w:t>
            </w:r>
          </w:p>
          <w:p w14:paraId="3A6024CA" w14:textId="77777777" w:rsidR="00513FFD" w:rsidRPr="00D37E34"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Re-assembled the components as per drawing and the installation  </w:t>
            </w:r>
          </w:p>
          <w:p w14:paraId="15703240" w14:textId="77777777" w:rsidR="00513FFD" w:rsidRPr="00D37E34"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Check the fault indication at the relay for HT installation</w:t>
            </w:r>
          </w:p>
          <w:p w14:paraId="0C448510" w14:textId="77777777" w:rsidR="00513FFD" w:rsidRPr="00D37E34"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Test electrical equipment as specified in the manufacturer’s manual and record the results</w:t>
            </w:r>
          </w:p>
          <w:p w14:paraId="3BB1790D" w14:textId="77777777" w:rsidR="00513FFD" w:rsidRPr="00D37E34" w:rsidRDefault="00513FFD" w:rsidP="00C92992">
            <w:pPr>
              <w:pStyle w:val="ListParagraph"/>
              <w:autoSpaceDE w:val="0"/>
              <w:autoSpaceDN w:val="0"/>
              <w:adjustRightInd w:val="0"/>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513FFD" w:rsidRPr="00D37E34" w14:paraId="6CBF9F6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4AFF1F70" w14:textId="77777777" w:rsidR="00513FFD" w:rsidRPr="00D37E34" w:rsidRDefault="00692F7B" w:rsidP="00C92992">
            <w:pPr>
              <w:pStyle w:val="ListParagraph"/>
              <w:numPr>
                <w:ilvl w:val="0"/>
                <w:numId w:val="76"/>
              </w:numPr>
              <w:spacing w:before="120" w:after="120" w:line="276" w:lineRule="auto"/>
              <w:ind w:left="450" w:right="270"/>
              <w:jc w:val="both"/>
              <w:rPr>
                <w:rFonts w:asciiTheme="majorBidi" w:hAnsiTheme="majorBidi" w:cstheme="majorBidi"/>
                <w:bCs w:val="0"/>
                <w:color w:val="000000" w:themeColor="text1"/>
                <w:sz w:val="24"/>
                <w:szCs w:val="24"/>
              </w:rPr>
            </w:pPr>
            <w:r w:rsidRPr="00D37E34">
              <w:rPr>
                <w:rFonts w:asciiTheme="majorBidi" w:eastAsia="Times New Roman" w:hAnsiTheme="majorBidi" w:cstheme="majorBidi"/>
                <w:b w:val="0"/>
                <w:color w:val="000000" w:themeColor="text1"/>
                <w:sz w:val="24"/>
                <w:szCs w:val="24"/>
              </w:rPr>
              <w:t xml:space="preserve">Repair </w:t>
            </w:r>
            <w:r w:rsidRPr="00D37E34">
              <w:rPr>
                <w:rFonts w:asciiTheme="majorBidi" w:hAnsiTheme="majorBidi" w:cstheme="majorBidi"/>
                <w:b w:val="0"/>
                <w:color w:val="000000" w:themeColor="text1"/>
                <w:sz w:val="24"/>
                <w:szCs w:val="24"/>
              </w:rPr>
              <w:t>Fault in Electrical Installations</w:t>
            </w:r>
          </w:p>
        </w:tc>
        <w:tc>
          <w:tcPr>
            <w:tcW w:w="3683" w:type="pct"/>
          </w:tcPr>
          <w:p w14:paraId="3865D6FE" w14:textId="3FA8A87F"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Prepare a list of items/material(s) required for repair /</w:t>
            </w:r>
            <w:r w:rsidR="00A912B2" w:rsidRPr="00D37E34">
              <w:rPr>
                <w:rFonts w:asciiTheme="majorBidi" w:hAnsiTheme="majorBidi" w:cstheme="majorBidi"/>
                <w:color w:val="000000" w:themeColor="text1"/>
                <w:sz w:val="24"/>
                <w:szCs w:val="24"/>
              </w:rPr>
              <w:t xml:space="preserve"> </w:t>
            </w:r>
            <w:r w:rsidRPr="00D37E34">
              <w:rPr>
                <w:rFonts w:asciiTheme="majorBidi" w:hAnsiTheme="majorBidi" w:cstheme="majorBidi"/>
                <w:color w:val="000000" w:themeColor="text1"/>
                <w:sz w:val="24"/>
                <w:szCs w:val="24"/>
              </w:rPr>
              <w:t>replacement as per specifications</w:t>
            </w:r>
          </w:p>
          <w:p w14:paraId="35F596CE"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Draw circuit diagram of electrical equipment's be disassembling </w:t>
            </w:r>
          </w:p>
          <w:p w14:paraId="29A73015"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Make necessary adjustments in the control and protective switchgear</w:t>
            </w:r>
          </w:p>
          <w:p w14:paraId="0DEC67E7"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Replace defective control &amp; protective switch gear, cables and accessories with standard items</w:t>
            </w:r>
          </w:p>
          <w:p w14:paraId="415ACD54"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Replace defective earth electrode &amp; faulty/damaged earthling conductors</w:t>
            </w:r>
          </w:p>
          <w:p w14:paraId="5383E322"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Test installed electrical equipment for safe and optimum performance according to standards &amp; regulations</w:t>
            </w:r>
          </w:p>
          <w:p w14:paraId="05AD8478" w14:textId="77777777" w:rsidR="00513FFD" w:rsidRPr="00D37E34"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Record the results of the test performed on a standard format</w:t>
            </w:r>
          </w:p>
        </w:tc>
      </w:tr>
    </w:tbl>
    <w:p w14:paraId="4821DF34"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Knowledge &amp; Understanding</w:t>
      </w:r>
    </w:p>
    <w:p w14:paraId="070AA4CF" w14:textId="77777777" w:rsidR="00513FFD" w:rsidRPr="00D37E34" w:rsidRDefault="00692F7B" w:rsidP="00C92992">
      <w:pPr>
        <w:pStyle w:val="ListParagraph"/>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rPr>
        <w:t xml:space="preserve">The candidate must be able to demonstrate underpinning knowledge and understanding required to carry out the tasks covered in this competency standard. </w:t>
      </w:r>
    </w:p>
    <w:p w14:paraId="3E61458F" w14:textId="4454ED0C"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Interpretation of layout diagrams, technical sketches, graphic symbols and wiring diagrams, and manufacturer’s specifications etc.</w:t>
      </w:r>
    </w:p>
    <w:p w14:paraId="34B646CE"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tools used for troubleshooting and preventive maintenance purposes</w:t>
      </w:r>
    </w:p>
    <w:p w14:paraId="4FC72E18"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measuring instruments used in testing electrical installations</w:t>
      </w:r>
    </w:p>
    <w:p w14:paraId="27401FB8"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wiring systems for domestic&amp; industrial purposes</w:t>
      </w:r>
    </w:p>
    <w:p w14:paraId="620D96E1"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lastRenderedPageBreak/>
        <w:t>Methods of tracing the fault</w:t>
      </w:r>
    </w:p>
    <w:p w14:paraId="3E62290E"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control and protective switchgear and accessories used in electrical circuits</w:t>
      </w:r>
    </w:p>
    <w:p w14:paraId="56CDC677"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and principles of operation of circuit breakers used in electrical installations and their applications</w:t>
      </w:r>
    </w:p>
    <w:p w14:paraId="2F43AEE7"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wires and cables and their ratings</w:t>
      </w:r>
    </w:p>
    <w:p w14:paraId="5299AE6E"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Types of electrical accessories and their applicant</w:t>
      </w:r>
    </w:p>
    <w:p w14:paraId="6CC59BFB"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electrical installations</w:t>
      </w:r>
    </w:p>
    <w:p w14:paraId="73FDED35"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Types of earthling systems used in domestic&amp; industrial </w:t>
      </w:r>
    </w:p>
    <w:p w14:paraId="6F82025D" w14:textId="77777777" w:rsidR="00513FFD" w:rsidRPr="00D37E34" w:rsidRDefault="00692F7B" w:rsidP="00C92992">
      <w:pPr>
        <w:spacing w:before="120" w:after="120" w:line="276" w:lineRule="auto"/>
        <w:ind w:right="270" w:firstLine="72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Electrical installations</w:t>
      </w:r>
    </w:p>
    <w:p w14:paraId="69A18A37" w14:textId="77777777" w:rsidR="00513FFD" w:rsidRPr="00D37E34" w:rsidRDefault="00692F7B" w:rsidP="00C92992">
      <w:pPr>
        <w:pStyle w:val="ListParagraph"/>
        <w:numPr>
          <w:ilvl w:val="0"/>
          <w:numId w:val="78"/>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Importance of testing electrical installations Importance of corrective &amp; preventive maintenance  </w:t>
      </w:r>
    </w:p>
    <w:p w14:paraId="40694BC0" w14:textId="77777777" w:rsidR="00513FFD" w:rsidRPr="00D37E34" w:rsidRDefault="00692F7B" w:rsidP="00C92992">
      <w:pPr>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tbl>
      <w:tblPr>
        <w:tblStyle w:val="GridTable5Dark-Accent412"/>
        <w:tblW w:w="0" w:type="auto"/>
        <w:tblLook w:val="04A0" w:firstRow="1" w:lastRow="0" w:firstColumn="1" w:lastColumn="0" w:noHBand="0" w:noVBand="1"/>
      </w:tblPr>
      <w:tblGrid>
        <w:gridCol w:w="793"/>
        <w:gridCol w:w="8616"/>
      </w:tblGrid>
      <w:tr w:rsidR="00513FFD" w:rsidRPr="00D37E34" w14:paraId="37CBD3C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shd w:val="clear" w:color="auto" w:fill="A8D08D" w:themeFill="accent6" w:themeFillTint="99"/>
          </w:tcPr>
          <w:p w14:paraId="67C23CB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8616" w:type="dxa"/>
            <w:shd w:val="clear" w:color="auto" w:fill="A8D08D" w:themeFill="accent6" w:themeFillTint="99"/>
          </w:tcPr>
          <w:p w14:paraId="21A0FB0D"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0A1749B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18839A9"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8616" w:type="dxa"/>
            <w:shd w:val="clear" w:color="auto" w:fill="BCDBE5"/>
          </w:tcPr>
          <w:p w14:paraId="0218BD00"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Ammeter for panel</w:t>
            </w:r>
          </w:p>
        </w:tc>
      </w:tr>
      <w:tr w:rsidR="00513FFD" w:rsidRPr="00D37E34" w14:paraId="045B239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A74E654"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8616" w:type="dxa"/>
          </w:tcPr>
          <w:p w14:paraId="31B4E8FE"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Cable Cutter</w:t>
            </w:r>
          </w:p>
        </w:tc>
      </w:tr>
      <w:tr w:rsidR="00513FFD" w:rsidRPr="00D37E34" w14:paraId="552E16D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770AD4C"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8616" w:type="dxa"/>
            <w:shd w:val="clear" w:color="auto" w:fill="BCDBE5"/>
          </w:tcPr>
          <w:p w14:paraId="78B50FDA"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Clamp Meter</w:t>
            </w:r>
          </w:p>
        </w:tc>
      </w:tr>
      <w:tr w:rsidR="00513FFD" w:rsidRPr="00D37E34" w14:paraId="6D56B2E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42EADF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8616" w:type="dxa"/>
          </w:tcPr>
          <w:p w14:paraId="6DD3B1BE"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Circuit Boards</w:t>
            </w:r>
          </w:p>
        </w:tc>
      </w:tr>
      <w:tr w:rsidR="00513FFD" w:rsidRPr="00D37E34" w14:paraId="78EAE02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219D22F"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5</w:t>
            </w:r>
          </w:p>
        </w:tc>
        <w:tc>
          <w:tcPr>
            <w:tcW w:w="8616" w:type="dxa"/>
            <w:shd w:val="clear" w:color="auto" w:fill="BCDBE5"/>
          </w:tcPr>
          <w:p w14:paraId="23A12A92"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Chisel</w:t>
            </w:r>
          </w:p>
        </w:tc>
      </w:tr>
      <w:tr w:rsidR="00513FFD" w:rsidRPr="00D37E34" w14:paraId="529DD63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A726F1"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6</w:t>
            </w:r>
          </w:p>
        </w:tc>
        <w:tc>
          <w:tcPr>
            <w:tcW w:w="8616" w:type="dxa"/>
          </w:tcPr>
          <w:p w14:paraId="588DCA7C"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Cable Knife</w:t>
            </w:r>
          </w:p>
        </w:tc>
      </w:tr>
      <w:tr w:rsidR="00513FFD" w:rsidRPr="00D37E34" w14:paraId="77B6E66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C2F7CF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7</w:t>
            </w:r>
          </w:p>
        </w:tc>
        <w:tc>
          <w:tcPr>
            <w:tcW w:w="8616" w:type="dxa"/>
            <w:shd w:val="clear" w:color="auto" w:fill="BCDBE5"/>
          </w:tcPr>
          <w:p w14:paraId="14D98458"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Bearing Puller</w:t>
            </w:r>
          </w:p>
        </w:tc>
      </w:tr>
      <w:tr w:rsidR="00513FFD" w:rsidRPr="00D37E34" w14:paraId="03AAE920"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EB2E839"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8</w:t>
            </w:r>
          </w:p>
        </w:tc>
        <w:tc>
          <w:tcPr>
            <w:tcW w:w="8616" w:type="dxa"/>
          </w:tcPr>
          <w:p w14:paraId="708399A9"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Bench Vice</w:t>
            </w:r>
          </w:p>
        </w:tc>
      </w:tr>
      <w:tr w:rsidR="00513FFD" w:rsidRPr="00D37E34" w14:paraId="43F953C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EBE267F"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9</w:t>
            </w:r>
          </w:p>
        </w:tc>
        <w:tc>
          <w:tcPr>
            <w:tcW w:w="8616" w:type="dxa"/>
            <w:shd w:val="clear" w:color="auto" w:fill="BCDBE5"/>
          </w:tcPr>
          <w:p w14:paraId="6FD7C6FA"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Cable / Wire Gauge</w:t>
            </w:r>
          </w:p>
        </w:tc>
      </w:tr>
      <w:tr w:rsidR="00513FFD" w:rsidRPr="00D37E34" w14:paraId="04A13FF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F1046AC"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10</w:t>
            </w:r>
          </w:p>
        </w:tc>
        <w:tc>
          <w:tcPr>
            <w:tcW w:w="8616" w:type="dxa"/>
          </w:tcPr>
          <w:p w14:paraId="3E74099A"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Battery Charger</w:t>
            </w:r>
          </w:p>
        </w:tc>
      </w:tr>
      <w:tr w:rsidR="00513FFD" w:rsidRPr="00D37E34" w14:paraId="6922653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92003E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11</w:t>
            </w:r>
          </w:p>
        </w:tc>
        <w:tc>
          <w:tcPr>
            <w:tcW w:w="8616" w:type="dxa"/>
            <w:shd w:val="clear" w:color="auto" w:fill="BCDBE5"/>
          </w:tcPr>
          <w:p w14:paraId="1C439E73"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Hammer</w:t>
            </w:r>
          </w:p>
        </w:tc>
      </w:tr>
      <w:tr w:rsidR="00513FFD" w:rsidRPr="00D37E34" w14:paraId="458569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791B4B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12</w:t>
            </w:r>
          </w:p>
        </w:tc>
        <w:tc>
          <w:tcPr>
            <w:tcW w:w="8616" w:type="dxa"/>
          </w:tcPr>
          <w:p w14:paraId="5BCF949E"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Hacksaw</w:t>
            </w:r>
          </w:p>
        </w:tc>
      </w:tr>
      <w:tr w:rsidR="00513FFD" w:rsidRPr="00D37E34" w14:paraId="547B0C7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A1C415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13</w:t>
            </w:r>
          </w:p>
        </w:tc>
        <w:tc>
          <w:tcPr>
            <w:tcW w:w="8616" w:type="dxa"/>
            <w:shd w:val="clear" w:color="auto" w:fill="BCDBE5"/>
          </w:tcPr>
          <w:p w14:paraId="19044941"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Combination Plier Set</w:t>
            </w:r>
          </w:p>
        </w:tc>
      </w:tr>
      <w:tr w:rsidR="00513FFD" w:rsidRPr="00D37E34" w14:paraId="4FECA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F9B1B5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14</w:t>
            </w:r>
          </w:p>
        </w:tc>
        <w:tc>
          <w:tcPr>
            <w:tcW w:w="8616" w:type="dxa"/>
          </w:tcPr>
          <w:p w14:paraId="4C756D3E"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Disk Grinder</w:t>
            </w:r>
          </w:p>
        </w:tc>
      </w:tr>
      <w:tr w:rsidR="00513FFD" w:rsidRPr="00D37E34" w14:paraId="42F72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F603C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15</w:t>
            </w:r>
          </w:p>
        </w:tc>
        <w:tc>
          <w:tcPr>
            <w:tcW w:w="8616" w:type="dxa"/>
            <w:shd w:val="clear" w:color="auto" w:fill="BCDBE5"/>
          </w:tcPr>
          <w:p w14:paraId="09FCD154"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Files (set</w:t>
            </w:r>
          </w:p>
        </w:tc>
      </w:tr>
      <w:tr w:rsidR="00513FFD" w:rsidRPr="00D37E34" w14:paraId="153AF8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FC66E4E"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lastRenderedPageBreak/>
              <w:t>16</w:t>
            </w:r>
          </w:p>
        </w:tc>
        <w:tc>
          <w:tcPr>
            <w:tcW w:w="8616" w:type="dxa"/>
          </w:tcPr>
          <w:p w14:paraId="1A825671"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Earth Tester</w:t>
            </w:r>
          </w:p>
        </w:tc>
      </w:tr>
      <w:tr w:rsidR="00513FFD" w:rsidRPr="00D37E34" w14:paraId="2E9C75E8"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24B041C"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17</w:t>
            </w:r>
          </w:p>
        </w:tc>
        <w:tc>
          <w:tcPr>
            <w:tcW w:w="8616" w:type="dxa"/>
            <w:shd w:val="clear" w:color="auto" w:fill="BCDBE5"/>
          </w:tcPr>
          <w:p w14:paraId="62E96389"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Filler gauge</w:t>
            </w:r>
          </w:p>
        </w:tc>
      </w:tr>
      <w:tr w:rsidR="00513FFD" w:rsidRPr="00D37E34" w14:paraId="469755E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36417C7"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18</w:t>
            </w:r>
          </w:p>
        </w:tc>
        <w:tc>
          <w:tcPr>
            <w:tcW w:w="8616" w:type="dxa"/>
          </w:tcPr>
          <w:p w14:paraId="71F1069B"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Solar Inverter compete with plates 5 KVA</w:t>
            </w:r>
          </w:p>
        </w:tc>
      </w:tr>
      <w:tr w:rsidR="00513FFD" w:rsidRPr="00D37E34" w14:paraId="051A55C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C85B69"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19</w:t>
            </w:r>
          </w:p>
        </w:tc>
        <w:tc>
          <w:tcPr>
            <w:tcW w:w="8616" w:type="dxa"/>
            <w:shd w:val="clear" w:color="auto" w:fill="BCDBE5"/>
          </w:tcPr>
          <w:p w14:paraId="3F679DB7"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Handsaw</w:t>
            </w:r>
          </w:p>
        </w:tc>
      </w:tr>
      <w:tr w:rsidR="00513FFD" w:rsidRPr="00D37E34" w14:paraId="51E1C9A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590356"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20</w:t>
            </w:r>
          </w:p>
        </w:tc>
        <w:tc>
          <w:tcPr>
            <w:tcW w:w="8616" w:type="dxa"/>
          </w:tcPr>
          <w:p w14:paraId="17E1F0DB"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Hole saw</w:t>
            </w:r>
          </w:p>
        </w:tc>
      </w:tr>
      <w:tr w:rsidR="00513FFD" w:rsidRPr="00D37E34" w14:paraId="7269F4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01686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21</w:t>
            </w:r>
          </w:p>
        </w:tc>
        <w:tc>
          <w:tcPr>
            <w:tcW w:w="8616" w:type="dxa"/>
            <w:shd w:val="clear" w:color="auto" w:fill="BCDBE5"/>
          </w:tcPr>
          <w:p w14:paraId="770E15DF"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Hydrometer</w:t>
            </w:r>
          </w:p>
        </w:tc>
      </w:tr>
      <w:tr w:rsidR="00513FFD" w:rsidRPr="00D37E34" w14:paraId="6D35BA5C"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D7149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22</w:t>
            </w:r>
          </w:p>
        </w:tc>
        <w:tc>
          <w:tcPr>
            <w:tcW w:w="8616" w:type="dxa"/>
          </w:tcPr>
          <w:p w14:paraId="073DE98F"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IR Temperature Gun</w:t>
            </w:r>
          </w:p>
        </w:tc>
      </w:tr>
      <w:tr w:rsidR="00513FFD" w:rsidRPr="00D37E34" w14:paraId="101AB2F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13B4A17"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23</w:t>
            </w:r>
          </w:p>
        </w:tc>
        <w:tc>
          <w:tcPr>
            <w:tcW w:w="8616" w:type="dxa"/>
            <w:shd w:val="clear" w:color="auto" w:fill="BCDBE5"/>
          </w:tcPr>
          <w:p w14:paraId="1A963923"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212121"/>
                <w:sz w:val="24"/>
                <w:szCs w:val="24"/>
                <w:shd w:val="clear" w:color="auto" w:fill="FFFFFF"/>
              </w:rPr>
              <w:t>L Shape Measuring Scale Ruler (</w:t>
            </w:r>
            <w:proofErr w:type="spellStart"/>
            <w:r w:rsidRPr="00D37E34">
              <w:rPr>
                <w:rFonts w:asciiTheme="majorBidi" w:hAnsiTheme="majorBidi" w:cstheme="majorBidi"/>
                <w:color w:val="212121"/>
                <w:sz w:val="24"/>
                <w:szCs w:val="24"/>
                <w:shd w:val="clear" w:color="auto" w:fill="FFFFFF"/>
              </w:rPr>
              <w:t>Gunya</w:t>
            </w:r>
            <w:proofErr w:type="spellEnd"/>
            <w:r w:rsidRPr="00D37E34">
              <w:rPr>
                <w:rFonts w:asciiTheme="majorBidi" w:hAnsiTheme="majorBidi" w:cstheme="majorBidi"/>
                <w:color w:val="212121"/>
                <w:sz w:val="24"/>
                <w:szCs w:val="24"/>
                <w:shd w:val="clear" w:color="auto" w:fill="FFFFFF"/>
              </w:rPr>
              <w:t>)</w:t>
            </w:r>
          </w:p>
        </w:tc>
      </w:tr>
      <w:tr w:rsidR="00513FFD" w:rsidRPr="00D37E34" w14:paraId="1880F78B"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B50202B"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24</w:t>
            </w:r>
          </w:p>
        </w:tc>
        <w:tc>
          <w:tcPr>
            <w:tcW w:w="8616" w:type="dxa"/>
          </w:tcPr>
          <w:p w14:paraId="7BEEF02D"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Lugs Punching Machine (Hydraulic and Manual)</w:t>
            </w:r>
          </w:p>
        </w:tc>
      </w:tr>
      <w:tr w:rsidR="00513FFD" w:rsidRPr="00D37E34" w14:paraId="3F530E9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6A55974"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25</w:t>
            </w:r>
          </w:p>
        </w:tc>
        <w:tc>
          <w:tcPr>
            <w:tcW w:w="8616" w:type="dxa"/>
            <w:shd w:val="clear" w:color="auto" w:fill="BCDBE5"/>
          </w:tcPr>
          <w:p w14:paraId="30657555"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Lux Meter</w:t>
            </w:r>
          </w:p>
        </w:tc>
      </w:tr>
      <w:tr w:rsidR="00513FFD" w:rsidRPr="00D37E34" w14:paraId="179E39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0630F4A"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26</w:t>
            </w:r>
          </w:p>
        </w:tc>
        <w:tc>
          <w:tcPr>
            <w:tcW w:w="8616" w:type="dxa"/>
          </w:tcPr>
          <w:p w14:paraId="234E8DAF"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Magnetic Conductor</w:t>
            </w:r>
          </w:p>
        </w:tc>
      </w:tr>
      <w:tr w:rsidR="00513FFD" w:rsidRPr="00D37E34" w14:paraId="2C369693"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C11F0C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27</w:t>
            </w:r>
          </w:p>
        </w:tc>
        <w:tc>
          <w:tcPr>
            <w:tcW w:w="8616" w:type="dxa"/>
            <w:shd w:val="clear" w:color="auto" w:fill="BCDBE5"/>
          </w:tcPr>
          <w:p w14:paraId="474E91A7"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Megger meter (Insulation Tester)</w:t>
            </w:r>
          </w:p>
        </w:tc>
      </w:tr>
      <w:tr w:rsidR="00513FFD" w:rsidRPr="00D37E34" w14:paraId="1B0377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3B564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28</w:t>
            </w:r>
          </w:p>
        </w:tc>
        <w:tc>
          <w:tcPr>
            <w:tcW w:w="8616" w:type="dxa"/>
          </w:tcPr>
          <w:p w14:paraId="1068AEB8"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Multi-meter Analogue </w:t>
            </w:r>
          </w:p>
        </w:tc>
      </w:tr>
      <w:tr w:rsidR="00513FFD" w:rsidRPr="00D37E34" w14:paraId="19794CB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F12EF7A"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29</w:t>
            </w:r>
          </w:p>
        </w:tc>
        <w:tc>
          <w:tcPr>
            <w:tcW w:w="8616" w:type="dxa"/>
            <w:shd w:val="clear" w:color="auto" w:fill="BCDBE5"/>
          </w:tcPr>
          <w:p w14:paraId="447A0E09"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Phase Sequence Meter</w:t>
            </w:r>
          </w:p>
        </w:tc>
      </w:tr>
      <w:tr w:rsidR="00513FFD" w:rsidRPr="00D37E34" w14:paraId="470C92E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D8082A2"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30</w:t>
            </w:r>
          </w:p>
        </w:tc>
        <w:tc>
          <w:tcPr>
            <w:tcW w:w="8616" w:type="dxa"/>
          </w:tcPr>
          <w:p w14:paraId="26207A9D"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Ring Spanner Set</w:t>
            </w:r>
          </w:p>
        </w:tc>
      </w:tr>
      <w:tr w:rsidR="00513FFD" w:rsidRPr="00D37E34" w14:paraId="1381F36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86BA445"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31</w:t>
            </w:r>
          </w:p>
        </w:tc>
        <w:tc>
          <w:tcPr>
            <w:tcW w:w="8616" w:type="dxa"/>
            <w:shd w:val="clear" w:color="auto" w:fill="BCDBE5"/>
          </w:tcPr>
          <w:p w14:paraId="6489BF6F"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Arial" w:hAnsiTheme="majorBidi" w:cstheme="majorBidi"/>
                <w:color w:val="000000" w:themeColor="text1"/>
                <w:sz w:val="24"/>
                <w:szCs w:val="24"/>
              </w:rPr>
            </w:pPr>
            <w:r w:rsidRPr="00D37E34">
              <w:rPr>
                <w:rFonts w:asciiTheme="majorBidi" w:hAnsiTheme="majorBidi" w:cstheme="majorBidi"/>
                <w:color w:val="000000" w:themeColor="text1"/>
                <w:sz w:val="24"/>
                <w:szCs w:val="24"/>
              </w:rPr>
              <w:t>Philips Screw drivers Set</w:t>
            </w:r>
          </w:p>
        </w:tc>
      </w:tr>
      <w:tr w:rsidR="00513FFD" w:rsidRPr="00D37E34" w14:paraId="1029FE3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B633D02"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32</w:t>
            </w:r>
          </w:p>
        </w:tc>
        <w:tc>
          <w:tcPr>
            <w:tcW w:w="8616" w:type="dxa"/>
          </w:tcPr>
          <w:p w14:paraId="29287555"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RPM Meter</w:t>
            </w:r>
          </w:p>
        </w:tc>
      </w:tr>
      <w:tr w:rsidR="00513FFD" w:rsidRPr="00D37E34" w14:paraId="54D4ED4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0B6B7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33</w:t>
            </w:r>
          </w:p>
        </w:tc>
        <w:tc>
          <w:tcPr>
            <w:tcW w:w="8616" w:type="dxa"/>
            <w:shd w:val="clear" w:color="auto" w:fill="BCDBE5"/>
          </w:tcPr>
          <w:p w14:paraId="6F276184"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Safety Belt</w:t>
            </w:r>
          </w:p>
        </w:tc>
      </w:tr>
      <w:tr w:rsidR="00513FFD" w:rsidRPr="00D37E34" w14:paraId="6E3DA4B2"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79EAA76"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34</w:t>
            </w:r>
          </w:p>
        </w:tc>
        <w:tc>
          <w:tcPr>
            <w:tcW w:w="8616" w:type="dxa"/>
          </w:tcPr>
          <w:p w14:paraId="6CFE2E28"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Safety Goggles</w:t>
            </w:r>
          </w:p>
        </w:tc>
      </w:tr>
      <w:tr w:rsidR="00513FFD" w:rsidRPr="00D37E34" w14:paraId="2606E1A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DE43DB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35</w:t>
            </w:r>
          </w:p>
        </w:tc>
        <w:tc>
          <w:tcPr>
            <w:tcW w:w="8616" w:type="dxa"/>
            <w:shd w:val="clear" w:color="auto" w:fill="BCDBE5"/>
          </w:tcPr>
          <w:p w14:paraId="48209BD4" w14:textId="77777777" w:rsidR="00513FFD" w:rsidRPr="00D37E34"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Safety Helmet</w:t>
            </w:r>
          </w:p>
        </w:tc>
      </w:tr>
    </w:tbl>
    <w:p w14:paraId="710B314F" w14:textId="77777777" w:rsidR="00513FFD" w:rsidRPr="00D37E34" w:rsidRDefault="00513FFD" w:rsidP="00C92992">
      <w:pPr>
        <w:spacing w:before="120" w:after="120" w:line="276" w:lineRule="auto"/>
        <w:ind w:right="270"/>
        <w:jc w:val="both"/>
        <w:rPr>
          <w:rFonts w:asciiTheme="majorBidi" w:hAnsiTheme="majorBidi" w:cstheme="majorBidi"/>
          <w:color w:val="000000" w:themeColor="text1"/>
          <w:sz w:val="8"/>
          <w:szCs w:val="8"/>
        </w:rPr>
      </w:pPr>
    </w:p>
    <w:p w14:paraId="556F90A5"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6E2C3A15"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31BD36C9" w14:textId="77777777" w:rsidR="00513FFD" w:rsidRPr="00D37E34" w:rsidRDefault="00692F7B" w:rsidP="00C92992">
      <w:pPr>
        <w:pStyle w:val="ListParagraph"/>
        <w:numPr>
          <w:ilvl w:val="1"/>
          <w:numId w:val="79"/>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Trace out the fault and take corrective action</w:t>
      </w:r>
    </w:p>
    <w:p w14:paraId="42EB79F0" w14:textId="77777777" w:rsidR="00513FFD" w:rsidRPr="00D37E34" w:rsidRDefault="00692F7B" w:rsidP="00C92992">
      <w:pPr>
        <w:pStyle w:val="ListParagraph"/>
        <w:numPr>
          <w:ilvl w:val="1"/>
          <w:numId w:val="79"/>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Carry out the preventive maintenance</w:t>
      </w:r>
    </w:p>
    <w:p w14:paraId="5EB1B983" w14:textId="77777777" w:rsidR="00513FFD" w:rsidRPr="00D37E34" w:rsidRDefault="00692F7B" w:rsidP="00C92992">
      <w:pPr>
        <w:pStyle w:val="ListParagraph"/>
        <w:numPr>
          <w:ilvl w:val="1"/>
          <w:numId w:val="79"/>
        </w:num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Update the service/repair record</w:t>
      </w:r>
    </w:p>
    <w:p w14:paraId="6326C1CF"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lastRenderedPageBreak/>
        <w:br w:type="page"/>
      </w:r>
    </w:p>
    <w:p w14:paraId="60E61FA1" w14:textId="77777777" w:rsidR="00513FFD" w:rsidRPr="00D37E34" w:rsidRDefault="00692F7B" w:rsidP="00C92992">
      <w:pPr>
        <w:pStyle w:val="Heading3"/>
        <w:spacing w:before="120" w:after="120" w:line="276" w:lineRule="auto"/>
        <w:jc w:val="both"/>
        <w:rPr>
          <w:rFonts w:asciiTheme="majorBidi" w:hAnsiTheme="majorBidi" w:cstheme="majorBidi"/>
        </w:rPr>
      </w:pPr>
      <w:bookmarkStart w:id="59" w:name="_Toc9442594"/>
      <w:bookmarkStart w:id="60" w:name="_Toc9786429"/>
      <w:bookmarkStart w:id="61" w:name="_Toc11028041"/>
      <w:bookmarkStart w:id="62" w:name="_Toc27869580"/>
      <w:bookmarkStart w:id="63" w:name="_Toc111619876"/>
      <w:r w:rsidRPr="00D37E34">
        <w:rPr>
          <w:rFonts w:asciiTheme="majorBidi" w:hAnsiTheme="majorBidi" w:cstheme="majorBidi"/>
        </w:rPr>
        <w:lastRenderedPageBreak/>
        <w:t xml:space="preserve"> </w:t>
      </w:r>
      <w:bookmarkStart w:id="64" w:name="_Toc138685669"/>
      <w:r w:rsidRPr="00D37E34">
        <w:rPr>
          <w:rFonts w:asciiTheme="majorBidi" w:hAnsiTheme="majorBidi" w:cstheme="majorBidi"/>
        </w:rPr>
        <w:t>Maintain professionalism in the work</w:t>
      </w:r>
      <w:bookmarkEnd w:id="59"/>
      <w:bookmarkEnd w:id="60"/>
      <w:bookmarkEnd w:id="61"/>
      <w:bookmarkEnd w:id="62"/>
      <w:bookmarkEnd w:id="63"/>
      <w:r w:rsidRPr="00D37E34">
        <w:rPr>
          <w:rFonts w:asciiTheme="majorBidi" w:hAnsiTheme="majorBidi" w:cstheme="majorBidi"/>
        </w:rPr>
        <w:t xml:space="preserve">place and </w:t>
      </w:r>
      <w:r w:rsidRPr="00D37E34">
        <w:rPr>
          <w:rFonts w:asciiTheme="majorBidi" w:hAnsiTheme="majorBidi" w:cstheme="majorBidi"/>
          <w:color w:val="auto"/>
        </w:rPr>
        <w:t>advance Green Practices</w:t>
      </w:r>
      <w:bookmarkEnd w:id="64"/>
    </w:p>
    <w:p w14:paraId="77583FDF"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b/>
          <w:color w:val="000000" w:themeColor="text1"/>
          <w:sz w:val="24"/>
          <w:szCs w:val="24"/>
        </w:rPr>
        <w:t>Overview:</w:t>
      </w:r>
      <w:r w:rsidRPr="00D37E34">
        <w:rPr>
          <w:rFonts w:asciiTheme="majorBidi" w:hAnsiTheme="majorBidi" w:cstheme="majorBidi"/>
          <w:color w:val="000000" w:themeColor="text1"/>
          <w:sz w:val="24"/>
          <w:szCs w:val="24"/>
        </w:rPr>
        <w:t xml:space="preserve"> </w:t>
      </w:r>
    </w:p>
    <w:p w14:paraId="0F974CCB"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This unit describes the skills and knowledge required to create systems and processes to organize information and prioritize tasks. It applies to individuals working in managerial positions who have excellent organizational skills. Also adopted green practices.</w:t>
      </w:r>
    </w:p>
    <w:tbl>
      <w:tblPr>
        <w:tblStyle w:val="GridTable5Dark-Accent412"/>
        <w:tblW w:w="5000" w:type="pct"/>
        <w:tblLook w:val="04A0" w:firstRow="1" w:lastRow="0" w:firstColumn="1" w:lastColumn="0" w:noHBand="0" w:noVBand="1"/>
      </w:tblPr>
      <w:tblGrid>
        <w:gridCol w:w="3345"/>
        <w:gridCol w:w="6391"/>
      </w:tblGrid>
      <w:tr w:rsidR="00513FFD" w:rsidRPr="00D37E34" w14:paraId="25E7C6D3" w14:textId="77777777" w:rsidTr="00513FF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8" w:type="pct"/>
            <w:shd w:val="clear" w:color="auto" w:fill="A8D08D" w:themeFill="accent6" w:themeFillTint="99"/>
          </w:tcPr>
          <w:p w14:paraId="3A69C81C"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b w:val="0"/>
                <w:color w:val="000000" w:themeColor="text1"/>
                <w:sz w:val="24"/>
                <w:szCs w:val="24"/>
              </w:rPr>
              <w:t>Unit of Competency</w:t>
            </w:r>
          </w:p>
        </w:tc>
        <w:tc>
          <w:tcPr>
            <w:tcW w:w="3282" w:type="pct"/>
            <w:shd w:val="clear" w:color="auto" w:fill="A8D08D" w:themeFill="accent6" w:themeFillTint="99"/>
          </w:tcPr>
          <w:p w14:paraId="072EB523"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Performance Criteria</w:t>
            </w:r>
          </w:p>
        </w:tc>
      </w:tr>
      <w:tr w:rsidR="00513FFD" w:rsidRPr="00D37E34" w14:paraId="716B4EED" w14:textId="77777777" w:rsidTr="00513FFD">
        <w:trPr>
          <w:trHeight w:val="1538"/>
        </w:trPr>
        <w:tc>
          <w:tcPr>
            <w:cnfStyle w:val="001000000000" w:firstRow="0" w:lastRow="0" w:firstColumn="1" w:lastColumn="0" w:oddVBand="0" w:evenVBand="0" w:oddHBand="0" w:evenHBand="0" w:firstRowFirstColumn="0" w:firstRowLastColumn="0" w:lastRowFirstColumn="0" w:lastRowLastColumn="0"/>
            <w:tcW w:w="1718" w:type="pct"/>
          </w:tcPr>
          <w:p w14:paraId="47C34E97" w14:textId="77777777" w:rsidR="00513FFD" w:rsidRPr="00D37E34" w:rsidRDefault="00692F7B" w:rsidP="00C92992">
            <w:pPr>
              <w:pStyle w:val="ListParagraph"/>
              <w:numPr>
                <w:ilvl w:val="3"/>
                <w:numId w:val="80"/>
              </w:numPr>
              <w:spacing w:before="120" w:after="120" w:line="276" w:lineRule="auto"/>
              <w:ind w:left="990" w:right="270" w:hanging="72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Establish personal work goals</w:t>
            </w:r>
          </w:p>
        </w:tc>
        <w:tc>
          <w:tcPr>
            <w:tcW w:w="3282" w:type="pct"/>
            <w:shd w:val="clear" w:color="auto" w:fill="BCDBE5"/>
          </w:tcPr>
          <w:p w14:paraId="2AAACAB4" w14:textId="77777777" w:rsidR="00513FFD" w:rsidRPr="00D37E34"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Serve as a positive role model in the workplace through personal work planning</w:t>
            </w:r>
          </w:p>
          <w:p w14:paraId="752F18AE" w14:textId="77777777" w:rsidR="00513FFD" w:rsidRPr="00D37E34"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Ensure personal work goals, plans, and activities reflect the organization s plans, and own responsibilities and accountabilities</w:t>
            </w:r>
          </w:p>
          <w:p w14:paraId="2AD2BB61" w14:textId="77777777" w:rsidR="00513FFD" w:rsidRPr="00D37E34"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Measure and maintain personal performance in varying work conditions, work contexts, and when contingencies occur</w:t>
            </w:r>
          </w:p>
        </w:tc>
      </w:tr>
      <w:tr w:rsidR="00513FFD" w:rsidRPr="00D37E34" w14:paraId="54FDA5A8"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3CBFE05F" w14:textId="77777777" w:rsidR="00513FFD" w:rsidRPr="00D37E34" w:rsidRDefault="00692F7B" w:rsidP="00C92992">
            <w:pPr>
              <w:pStyle w:val="ListParagraph"/>
              <w:numPr>
                <w:ilvl w:val="3"/>
                <w:numId w:val="80"/>
              </w:numPr>
              <w:spacing w:before="120" w:after="120" w:line="276" w:lineRule="auto"/>
              <w:ind w:left="990" w:right="270" w:hanging="72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Set and meet own work priorities</w:t>
            </w:r>
          </w:p>
          <w:p w14:paraId="280F632C" w14:textId="77777777" w:rsidR="00513FFD" w:rsidRPr="00D37E34" w:rsidRDefault="00513FFD" w:rsidP="00C92992">
            <w:pPr>
              <w:spacing w:before="120" w:after="120" w:line="276" w:lineRule="auto"/>
              <w:ind w:right="270"/>
              <w:jc w:val="both"/>
              <w:rPr>
                <w:rFonts w:asciiTheme="majorBidi" w:hAnsiTheme="majorBidi" w:cstheme="majorBidi"/>
                <w:bCs w:val="0"/>
                <w:color w:val="000000" w:themeColor="text1"/>
                <w:sz w:val="24"/>
                <w:szCs w:val="24"/>
              </w:rPr>
            </w:pPr>
          </w:p>
        </w:tc>
        <w:tc>
          <w:tcPr>
            <w:tcW w:w="3282" w:type="pct"/>
          </w:tcPr>
          <w:p w14:paraId="715C4D79" w14:textId="77777777" w:rsidR="00513FFD" w:rsidRPr="00D37E34"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Take initiative to prioritize and facilitate competing demands to achieve personal, team and organizational goals and objectives</w:t>
            </w:r>
          </w:p>
          <w:p w14:paraId="7D150786" w14:textId="77777777" w:rsidR="00513FFD" w:rsidRPr="00D37E34"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Use technology efficiently and effectively to manage work priorities and commitments</w:t>
            </w:r>
          </w:p>
          <w:p w14:paraId="2ACEA787" w14:textId="77777777" w:rsidR="00513FFD" w:rsidRPr="00D37E34"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Maintain appropriate work-life balance, and ensure stress is effectively managed and health is attended to</w:t>
            </w:r>
          </w:p>
        </w:tc>
      </w:tr>
      <w:tr w:rsidR="00513FFD" w:rsidRPr="00D37E34" w14:paraId="12CFA7C1"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21C9000A" w14:textId="77777777" w:rsidR="00513FFD" w:rsidRPr="00D37E34" w:rsidRDefault="00692F7B" w:rsidP="00C92992">
            <w:pPr>
              <w:spacing w:before="120" w:after="120" w:line="276" w:lineRule="auto"/>
              <w:ind w:left="589" w:right="270" w:hanging="589"/>
              <w:jc w:val="both"/>
              <w:rPr>
                <w:rFonts w:asciiTheme="majorBidi" w:hAnsiTheme="majorBidi" w:cstheme="majorBidi"/>
                <w:b w:val="0"/>
                <w:bCs w:val="0"/>
                <w:color w:val="000000" w:themeColor="text1"/>
                <w:sz w:val="24"/>
                <w:szCs w:val="24"/>
              </w:rPr>
            </w:pPr>
            <w:r w:rsidRPr="00D37E34">
              <w:rPr>
                <w:rFonts w:asciiTheme="majorBidi" w:hAnsiTheme="majorBidi" w:cstheme="majorBidi"/>
                <w:color w:val="000000" w:themeColor="text1"/>
                <w:sz w:val="24"/>
                <w:szCs w:val="24"/>
              </w:rPr>
              <w:t xml:space="preserve">CU3. </w:t>
            </w:r>
            <w:r w:rsidRPr="00D37E34">
              <w:rPr>
                <w:rFonts w:asciiTheme="majorBidi" w:hAnsiTheme="majorBidi" w:cstheme="majorBidi"/>
                <w:b w:val="0"/>
                <w:bCs w:val="0"/>
                <w:color w:val="000000" w:themeColor="text1"/>
                <w:sz w:val="24"/>
                <w:szCs w:val="24"/>
              </w:rPr>
              <w:t>Develop and maintain professional competence</w:t>
            </w:r>
          </w:p>
        </w:tc>
        <w:tc>
          <w:tcPr>
            <w:tcW w:w="3282" w:type="pct"/>
            <w:shd w:val="clear" w:color="auto" w:fill="BCDBE5"/>
          </w:tcPr>
          <w:p w14:paraId="37134997" w14:textId="77777777" w:rsidR="00513FFD" w:rsidRPr="00D37E34"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Assess personal knowledge and skills against competency standards to determine development needs, priorities and plans</w:t>
            </w:r>
          </w:p>
          <w:p w14:paraId="79FAE40B" w14:textId="77777777" w:rsidR="00513FFD" w:rsidRPr="00D37E34"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Seek feedback from employees, clients and colleagues and use this feedback to identify and develop ways to improve competence</w:t>
            </w:r>
          </w:p>
          <w:p w14:paraId="290B710F" w14:textId="77777777" w:rsidR="00513FFD" w:rsidRPr="00D37E34"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 xml:space="preserve"> Identify, evaluate, select and use development opportunities suitable to personal learning style/s to develop competence</w:t>
            </w:r>
          </w:p>
          <w:p w14:paraId="36FD180E" w14:textId="77777777" w:rsidR="00513FFD" w:rsidRPr="00D37E34"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Participate in networks to enhance personal knowledge, skills and work relationships</w:t>
            </w:r>
          </w:p>
          <w:p w14:paraId="26908F21" w14:textId="77777777" w:rsidR="00513FFD" w:rsidRPr="00D37E34"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Identify and develop new skills to achieve and maintain a competitive edge</w:t>
            </w:r>
          </w:p>
        </w:tc>
      </w:tr>
      <w:tr w:rsidR="00513FFD" w:rsidRPr="00D37E34" w14:paraId="44E2D016" w14:textId="77777777" w:rsidTr="00513FFD">
        <w:trPr>
          <w:trHeight w:val="1340"/>
        </w:trPr>
        <w:tc>
          <w:tcPr>
            <w:cnfStyle w:val="001000000000" w:firstRow="0" w:lastRow="0" w:firstColumn="1" w:lastColumn="0" w:oddVBand="0" w:evenVBand="0" w:oddHBand="0" w:evenHBand="0" w:firstRowFirstColumn="0" w:firstRowLastColumn="0" w:lastRowFirstColumn="0" w:lastRowLastColumn="0"/>
            <w:tcW w:w="1718" w:type="pct"/>
          </w:tcPr>
          <w:p w14:paraId="43634485" w14:textId="77777777" w:rsidR="00513FFD" w:rsidRPr="00D37E34" w:rsidRDefault="00692F7B" w:rsidP="00C92992">
            <w:pPr>
              <w:spacing w:before="120" w:after="120" w:line="276" w:lineRule="auto"/>
              <w:ind w:left="589" w:right="270" w:hanging="589"/>
              <w:jc w:val="both"/>
              <w:rPr>
                <w:rFonts w:asciiTheme="majorBidi" w:hAnsiTheme="majorBidi" w:cstheme="majorBidi"/>
                <w:b w:val="0"/>
                <w:bCs w:val="0"/>
                <w:color w:val="000000" w:themeColor="text1"/>
                <w:sz w:val="24"/>
                <w:szCs w:val="24"/>
              </w:rPr>
            </w:pPr>
            <w:r w:rsidRPr="00D37E34">
              <w:rPr>
                <w:rFonts w:asciiTheme="majorBidi" w:hAnsiTheme="majorBidi" w:cstheme="majorBidi"/>
                <w:color w:val="auto"/>
                <w:sz w:val="24"/>
                <w:szCs w:val="24"/>
              </w:rPr>
              <w:lastRenderedPageBreak/>
              <w:t>CU4. Implement Advance Green Practices</w:t>
            </w:r>
          </w:p>
        </w:tc>
        <w:tc>
          <w:tcPr>
            <w:tcW w:w="3282" w:type="pct"/>
          </w:tcPr>
          <w:p w14:paraId="52487F00" w14:textId="77777777" w:rsidR="00513FFD" w:rsidRPr="00D37E34"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sz w:val="24"/>
                <w:szCs w:val="24"/>
              </w:rPr>
              <w:t>Implement sustainable and environmentally friendly practices in precision electrical field</w:t>
            </w:r>
          </w:p>
          <w:p w14:paraId="423D174A" w14:textId="77777777" w:rsidR="00513FFD" w:rsidRPr="00D37E34"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sz w:val="24"/>
                <w:szCs w:val="24"/>
              </w:rPr>
              <w:t>Implement strategies to reduce environmental impact and promote biodiversity</w:t>
            </w:r>
            <w:r w:rsidRPr="00D37E34">
              <w:rPr>
                <w:rFonts w:asciiTheme="majorBidi" w:hAnsiTheme="majorBidi" w:cstheme="majorBidi"/>
                <w:color w:val="000000" w:themeColor="text1"/>
                <w:sz w:val="24"/>
                <w:szCs w:val="24"/>
              </w:rPr>
              <w:t xml:space="preserve"> </w:t>
            </w:r>
          </w:p>
          <w:p w14:paraId="3CB34820" w14:textId="77777777" w:rsidR="00513FFD" w:rsidRPr="00D37E34"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hAnsiTheme="majorBidi" w:cstheme="majorBidi"/>
                <w:sz w:val="24"/>
                <w:szCs w:val="24"/>
              </w:rPr>
              <w:t>Record and report environmental data to the supervisor.</w:t>
            </w:r>
          </w:p>
        </w:tc>
      </w:tr>
    </w:tbl>
    <w:p w14:paraId="4C55BB60" w14:textId="77777777" w:rsidR="00513FFD" w:rsidRPr="00D37E34"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ajorBidi" w:eastAsia="Times New Roman"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Critical Evidence(s) Required</w:t>
      </w:r>
    </w:p>
    <w:p w14:paraId="3FA42E06"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hAnsiTheme="majorBidi" w:cstheme="majorBidi"/>
          <w:color w:val="000000" w:themeColor="text1"/>
          <w:sz w:val="24"/>
          <w:szCs w:val="24"/>
        </w:rPr>
        <w:t>The candidate needs to produce following critical evidence(s) in order to be competent in this competency standard</w:t>
      </w:r>
      <w:r w:rsidRPr="00D37E34">
        <w:rPr>
          <w:rFonts w:asciiTheme="majorBidi" w:hAnsiTheme="majorBidi" w:cstheme="majorBidi"/>
          <w:b/>
          <w:color w:val="000000" w:themeColor="text1"/>
          <w:sz w:val="24"/>
          <w:szCs w:val="24"/>
        </w:rPr>
        <w:t>:</w:t>
      </w:r>
      <w:r w:rsidRPr="00D37E34">
        <w:rPr>
          <w:rFonts w:asciiTheme="majorBidi" w:hAnsiTheme="majorBidi" w:cstheme="majorBidi"/>
          <w:color w:val="000000" w:themeColor="text1"/>
          <w:sz w:val="24"/>
          <w:szCs w:val="24"/>
        </w:rPr>
        <w:t xml:space="preserve"> </w:t>
      </w:r>
    </w:p>
    <w:p w14:paraId="18865FC5" w14:textId="77777777" w:rsidR="00513FFD" w:rsidRPr="00D37E34" w:rsidRDefault="00692F7B" w:rsidP="00C92992">
      <w:pPr>
        <w:pStyle w:val="ListParagraph"/>
        <w:numPr>
          <w:ilvl w:val="0"/>
          <w:numId w:val="85"/>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hAnsiTheme="majorBidi" w:cstheme="majorBidi"/>
          <w:bCs/>
          <w:color w:val="000000" w:themeColor="text1"/>
          <w:sz w:val="24"/>
          <w:szCs w:val="24"/>
        </w:rPr>
        <w:t>Establish personal work goals</w:t>
      </w:r>
    </w:p>
    <w:p w14:paraId="7614B5E5" w14:textId="77777777" w:rsidR="00513FFD" w:rsidRPr="00D37E34" w:rsidRDefault="00692F7B" w:rsidP="00C92992">
      <w:pPr>
        <w:pStyle w:val="ListParagraph"/>
        <w:numPr>
          <w:ilvl w:val="0"/>
          <w:numId w:val="85"/>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hAnsiTheme="majorBidi" w:cstheme="majorBidi"/>
          <w:bCs/>
          <w:color w:val="000000" w:themeColor="text1"/>
          <w:sz w:val="24"/>
          <w:szCs w:val="24"/>
        </w:rPr>
        <w:t>Set and meet own work priorities</w:t>
      </w:r>
    </w:p>
    <w:p w14:paraId="13930E47" w14:textId="77777777" w:rsidR="00513FFD" w:rsidRPr="00D37E34" w:rsidRDefault="00692F7B" w:rsidP="00C92992">
      <w:pPr>
        <w:pStyle w:val="ListParagraph"/>
        <w:numPr>
          <w:ilvl w:val="0"/>
          <w:numId w:val="85"/>
        </w:numPr>
        <w:spacing w:before="120" w:after="120" w:line="276" w:lineRule="auto"/>
        <w:ind w:right="270"/>
        <w:jc w:val="both"/>
        <w:rPr>
          <w:rFonts w:asciiTheme="majorBidi" w:hAnsiTheme="majorBidi" w:cstheme="majorBidi"/>
          <w:bCs/>
          <w:color w:val="000000" w:themeColor="text1"/>
          <w:sz w:val="24"/>
          <w:szCs w:val="24"/>
        </w:rPr>
      </w:pPr>
      <w:r w:rsidRPr="00D37E34">
        <w:rPr>
          <w:rFonts w:asciiTheme="majorBidi" w:hAnsiTheme="majorBidi" w:cstheme="majorBidi"/>
          <w:bCs/>
          <w:color w:val="000000" w:themeColor="text1"/>
          <w:sz w:val="24"/>
          <w:szCs w:val="24"/>
        </w:rPr>
        <w:t>Develop and maintain professional competence</w:t>
      </w:r>
    </w:p>
    <w:p w14:paraId="0B97657B" w14:textId="77777777" w:rsidR="00513FFD" w:rsidRPr="00D37E34" w:rsidRDefault="00692F7B" w:rsidP="00C92992">
      <w:pPr>
        <w:pStyle w:val="ListParagraph"/>
        <w:numPr>
          <w:ilvl w:val="0"/>
          <w:numId w:val="85"/>
        </w:numPr>
        <w:spacing w:before="120" w:after="120" w:line="276" w:lineRule="auto"/>
        <w:ind w:right="270"/>
        <w:jc w:val="both"/>
        <w:rPr>
          <w:rFonts w:asciiTheme="majorBidi" w:hAnsiTheme="majorBidi" w:cstheme="majorBidi"/>
          <w:bCs/>
          <w:sz w:val="24"/>
          <w:szCs w:val="24"/>
        </w:rPr>
      </w:pPr>
      <w:r w:rsidRPr="00D37E34">
        <w:rPr>
          <w:rFonts w:asciiTheme="majorBidi" w:hAnsiTheme="majorBidi" w:cstheme="majorBidi"/>
          <w:bCs/>
          <w:sz w:val="24"/>
          <w:szCs w:val="24"/>
        </w:rPr>
        <w:t>Implement Advance Green Practices</w:t>
      </w:r>
    </w:p>
    <w:p w14:paraId="4E45446C" w14:textId="77777777" w:rsidR="00513FFD" w:rsidRPr="00D37E34" w:rsidRDefault="00692F7B" w:rsidP="00C92992">
      <w:pPr>
        <w:spacing w:before="120" w:after="120" w:line="276" w:lineRule="auto"/>
        <w:ind w:right="270"/>
        <w:jc w:val="both"/>
        <w:rPr>
          <w:rFonts w:asciiTheme="majorBidi" w:hAnsiTheme="majorBidi" w:cstheme="majorBidi"/>
          <w:color w:val="000000" w:themeColor="text1"/>
          <w:sz w:val="24"/>
          <w:szCs w:val="24"/>
        </w:rPr>
      </w:pPr>
      <w:r w:rsidRPr="00D37E34">
        <w:rPr>
          <w:rFonts w:asciiTheme="majorBidi" w:eastAsia="Times New Roman" w:hAnsiTheme="majorBidi" w:cstheme="maj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D37E34" w14:paraId="16CFB3EC"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5B3C8A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SN</w:t>
            </w:r>
          </w:p>
        </w:tc>
        <w:tc>
          <w:tcPr>
            <w:tcW w:w="4579" w:type="pct"/>
            <w:shd w:val="clear" w:color="auto" w:fill="A8D08D" w:themeFill="accent6" w:themeFillTint="99"/>
          </w:tcPr>
          <w:p w14:paraId="2D259B9D" w14:textId="77777777" w:rsidR="00513FFD" w:rsidRPr="00D37E34"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Tools</w:t>
            </w:r>
          </w:p>
        </w:tc>
      </w:tr>
      <w:tr w:rsidR="00513FFD" w:rsidRPr="00D37E34" w14:paraId="315B95E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362F10"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1</w:t>
            </w:r>
          </w:p>
        </w:tc>
        <w:tc>
          <w:tcPr>
            <w:tcW w:w="4579" w:type="pct"/>
            <w:shd w:val="clear" w:color="auto" w:fill="BCDBE5"/>
          </w:tcPr>
          <w:p w14:paraId="6EB859D8"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Computer with Internet</w:t>
            </w:r>
          </w:p>
        </w:tc>
      </w:tr>
      <w:tr w:rsidR="00513FFD" w:rsidRPr="00D37E34" w14:paraId="574E913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19372A7"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2</w:t>
            </w:r>
          </w:p>
        </w:tc>
        <w:tc>
          <w:tcPr>
            <w:tcW w:w="4579" w:type="pct"/>
          </w:tcPr>
          <w:p w14:paraId="30A22412"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Stationary</w:t>
            </w:r>
          </w:p>
        </w:tc>
      </w:tr>
      <w:tr w:rsidR="00513FFD" w:rsidRPr="00D37E34" w14:paraId="19BDD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C26D508"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3</w:t>
            </w:r>
          </w:p>
        </w:tc>
        <w:tc>
          <w:tcPr>
            <w:tcW w:w="4579" w:type="pct"/>
            <w:shd w:val="clear" w:color="auto" w:fill="BCDBE5"/>
          </w:tcPr>
          <w:p w14:paraId="78C7881E" w14:textId="77777777" w:rsidR="00513FFD" w:rsidRPr="00D37E34"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37E34">
              <w:rPr>
                <w:rFonts w:asciiTheme="majorBidi" w:eastAsia="Times New Roman" w:hAnsiTheme="majorBidi" w:cstheme="majorBidi"/>
                <w:color w:val="000000" w:themeColor="text1"/>
                <w:sz w:val="24"/>
                <w:szCs w:val="24"/>
                <w:lang w:val="en-AU"/>
              </w:rPr>
              <w:t>Sign boards</w:t>
            </w:r>
          </w:p>
        </w:tc>
      </w:tr>
      <w:tr w:rsidR="00513FFD" w:rsidRPr="00D37E34" w14:paraId="06679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3C5344D" w14:textId="77777777" w:rsidR="00513FFD" w:rsidRPr="00D37E34" w:rsidRDefault="00692F7B" w:rsidP="00C92992">
            <w:pPr>
              <w:spacing w:before="120" w:after="120" w:line="276" w:lineRule="auto"/>
              <w:ind w:right="270"/>
              <w:jc w:val="both"/>
              <w:rPr>
                <w:rFonts w:asciiTheme="majorBidi" w:hAnsiTheme="majorBidi" w:cstheme="majorBidi"/>
                <w:bCs w:val="0"/>
                <w:color w:val="000000" w:themeColor="text1"/>
                <w:sz w:val="24"/>
                <w:szCs w:val="24"/>
              </w:rPr>
            </w:pPr>
            <w:r w:rsidRPr="00D37E34">
              <w:rPr>
                <w:rFonts w:asciiTheme="majorBidi" w:hAnsiTheme="majorBidi" w:cstheme="majorBidi"/>
                <w:b w:val="0"/>
                <w:color w:val="000000" w:themeColor="text1"/>
                <w:sz w:val="24"/>
                <w:szCs w:val="24"/>
              </w:rPr>
              <w:t>4</w:t>
            </w:r>
          </w:p>
        </w:tc>
        <w:tc>
          <w:tcPr>
            <w:tcW w:w="4579" w:type="pct"/>
          </w:tcPr>
          <w:p w14:paraId="5F742977" w14:textId="77777777" w:rsidR="00513FFD" w:rsidRPr="00D37E34"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AU"/>
              </w:rPr>
            </w:pPr>
            <w:r w:rsidRPr="00D37E34">
              <w:rPr>
                <w:rFonts w:asciiTheme="majorBidi" w:eastAsia="Times New Roman" w:hAnsiTheme="majorBidi" w:cstheme="majorBidi"/>
                <w:color w:val="000000" w:themeColor="text1"/>
                <w:sz w:val="24"/>
                <w:szCs w:val="24"/>
                <w:lang w:val="en-AU"/>
              </w:rPr>
              <w:t>Multimedia</w:t>
            </w:r>
          </w:p>
        </w:tc>
      </w:tr>
    </w:tbl>
    <w:p w14:paraId="4442408B" w14:textId="4D3E4F2E" w:rsidR="00513FFD" w:rsidRPr="00D37E34" w:rsidRDefault="00513FFD" w:rsidP="00C92992">
      <w:pPr>
        <w:spacing w:after="160" w:line="276" w:lineRule="auto"/>
        <w:jc w:val="both"/>
        <w:rPr>
          <w:rFonts w:asciiTheme="majorBidi" w:eastAsiaTheme="minorHAnsi" w:hAnsiTheme="majorBidi" w:cstheme="majorBidi"/>
          <w:bCs/>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373"/>
        <w:gridCol w:w="1803"/>
      </w:tblGrid>
      <w:tr w:rsidR="00513FFD" w:rsidRPr="00D37E34" w14:paraId="4FC30D0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CB2E711" w14:textId="77777777" w:rsidR="00513FFD" w:rsidRPr="00D37E34" w:rsidRDefault="00692F7B" w:rsidP="00C92992">
            <w:pPr>
              <w:spacing w:before="60" w:after="60" w:line="276" w:lineRule="auto"/>
              <w:jc w:val="both"/>
              <w:rPr>
                <w:rFonts w:asciiTheme="majorBidi" w:hAnsiTheme="majorBidi" w:cstheme="majorBidi"/>
                <w:b/>
                <w:bCs/>
                <w:sz w:val="24"/>
                <w:szCs w:val="24"/>
                <w:u w:val="single"/>
              </w:rPr>
            </w:pPr>
            <w:r w:rsidRPr="00D37E34">
              <w:rPr>
                <w:rFonts w:asciiTheme="majorBidi" w:hAnsiTheme="majorBidi" w:cstheme="majorBidi"/>
                <w:b/>
                <w:bCs/>
                <w:sz w:val="24"/>
                <w:szCs w:val="24"/>
                <w:u w:val="single"/>
              </w:rPr>
              <w:t>List of Tools / Equipment</w:t>
            </w:r>
          </w:p>
          <w:p w14:paraId="36575776" w14:textId="77777777" w:rsidR="00513FFD" w:rsidRPr="00D37E34" w:rsidRDefault="00692F7B" w:rsidP="00C92992">
            <w:pPr>
              <w:spacing w:before="60" w:after="60" w:line="276" w:lineRule="auto"/>
              <w:jc w:val="both"/>
              <w:rPr>
                <w:rFonts w:asciiTheme="majorBidi" w:hAnsiTheme="majorBidi" w:cstheme="majorBidi"/>
                <w:b/>
                <w:bCs/>
                <w:sz w:val="24"/>
                <w:szCs w:val="24"/>
              </w:rPr>
            </w:pPr>
            <w:r w:rsidRPr="00D37E34">
              <w:rPr>
                <w:rFonts w:asciiTheme="majorBidi" w:hAnsiTheme="majorBidi" w:cstheme="majorBidi"/>
                <w:b/>
                <w:bCs/>
                <w:sz w:val="24"/>
                <w:szCs w:val="24"/>
                <w:u w:val="single"/>
              </w:rPr>
              <w:t>For 25 Trainee</w:t>
            </w:r>
          </w:p>
        </w:tc>
      </w:tr>
      <w:tr w:rsidR="00513FFD" w:rsidRPr="00D37E34" w14:paraId="32C35FA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8D6AF9D" w14:textId="77777777" w:rsidR="00513FFD" w:rsidRPr="00D37E34" w:rsidRDefault="00692F7B" w:rsidP="00C92992">
            <w:pPr>
              <w:spacing w:before="60" w:after="60" w:line="276" w:lineRule="auto"/>
              <w:ind w:left="360"/>
              <w:jc w:val="both"/>
              <w:rPr>
                <w:rFonts w:asciiTheme="majorBidi" w:hAnsiTheme="majorBidi" w:cstheme="majorBidi"/>
                <w:b/>
                <w:bCs/>
                <w:sz w:val="24"/>
                <w:szCs w:val="24"/>
              </w:rPr>
            </w:pPr>
            <w:r w:rsidRPr="00D37E34">
              <w:rPr>
                <w:rFonts w:asciiTheme="majorBidi" w:hAnsiTheme="majorBidi" w:cstheme="majorBidi"/>
                <w:b/>
                <w:bCs/>
                <w:sz w:val="24"/>
                <w:szCs w:val="24"/>
              </w:rPr>
              <w:t>Sr. No.</w:t>
            </w:r>
          </w:p>
        </w:tc>
        <w:tc>
          <w:tcPr>
            <w:tcW w:w="3273"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F1BE21E" w14:textId="77777777" w:rsidR="00513FFD" w:rsidRPr="00D37E34" w:rsidRDefault="00692F7B" w:rsidP="00C92992">
            <w:pPr>
              <w:pStyle w:val="Heading9"/>
              <w:spacing w:before="60" w:line="276" w:lineRule="auto"/>
              <w:jc w:val="both"/>
              <w:rPr>
                <w:rFonts w:asciiTheme="majorBidi" w:hAnsiTheme="majorBidi" w:cstheme="majorBidi"/>
                <w:sz w:val="24"/>
                <w:szCs w:val="24"/>
              </w:rPr>
            </w:pPr>
            <w:r w:rsidRPr="00D37E34">
              <w:rPr>
                <w:rFonts w:asciiTheme="majorBidi" w:hAnsiTheme="majorBidi" w:cstheme="majorBidi"/>
                <w:sz w:val="24"/>
                <w:szCs w:val="24"/>
              </w:rPr>
              <w:t>Name of Tools / Equipment</w:t>
            </w:r>
          </w:p>
        </w:tc>
        <w:tc>
          <w:tcPr>
            <w:tcW w:w="926"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BBE68B2" w14:textId="77777777" w:rsidR="00513FFD" w:rsidRPr="00D37E34" w:rsidRDefault="00692F7B" w:rsidP="00C92992">
            <w:pPr>
              <w:spacing w:before="60" w:after="60" w:line="276" w:lineRule="auto"/>
              <w:jc w:val="both"/>
              <w:rPr>
                <w:rFonts w:asciiTheme="majorBidi" w:hAnsiTheme="majorBidi" w:cstheme="majorBidi"/>
                <w:b/>
                <w:bCs/>
                <w:sz w:val="24"/>
                <w:szCs w:val="24"/>
              </w:rPr>
            </w:pPr>
            <w:r w:rsidRPr="00D37E34">
              <w:rPr>
                <w:rFonts w:asciiTheme="majorBidi" w:hAnsiTheme="majorBidi" w:cstheme="majorBidi"/>
                <w:b/>
                <w:bCs/>
                <w:sz w:val="24"/>
                <w:szCs w:val="24"/>
              </w:rPr>
              <w:t>Quantity</w:t>
            </w:r>
          </w:p>
        </w:tc>
      </w:tr>
      <w:tr w:rsidR="00513FFD" w:rsidRPr="00D37E34" w14:paraId="3CDDF48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C39BEEC"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E5E2620"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Screw Driver flat and plus type set off 4”, 6”,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CE94A8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5A0E8B5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9FA3802"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F43663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Neon phase tester light duty pocket size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51C6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02E0F97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B040A67"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0FF90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Insulated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D1FCE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0D931D5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BCE731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A2209AF"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Insulated long nose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DA3E4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46D327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9110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56F40D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Insulated wire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81839C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3892A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C35579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6E38AF"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High insulation rubber hand gloves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08182F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29884EC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3306C6"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8458"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Insulated Electrical Knife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FBCD01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7C3447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D42561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4EDCCF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Chisels 6”, 12”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1DC9EC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 each</w:t>
            </w:r>
          </w:p>
        </w:tc>
      </w:tr>
      <w:tr w:rsidR="00513FFD" w:rsidRPr="00D37E34" w14:paraId="5D4D769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925F706"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08275B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Hammers 200 </w:t>
            </w:r>
            <w:proofErr w:type="spellStart"/>
            <w:r w:rsidRPr="00D37E34">
              <w:rPr>
                <w:rFonts w:asciiTheme="majorBidi" w:hAnsiTheme="majorBidi" w:cstheme="majorBidi"/>
                <w:sz w:val="24"/>
                <w:szCs w:val="24"/>
              </w:rPr>
              <w:t>grm</w:t>
            </w:r>
            <w:proofErr w:type="spellEnd"/>
            <w:r w:rsidRPr="00D37E34">
              <w:rPr>
                <w:rFonts w:asciiTheme="majorBidi" w:hAnsiTheme="majorBidi" w:cstheme="majorBidi"/>
                <w:sz w:val="24"/>
                <w:szCs w:val="24"/>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7EA29A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70C21CD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FCA57CD"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41C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Hand Hack saws 12”, 6” with blade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5C2E46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195EC9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1D92584"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28128D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Electric soldering iron 45, 100 and150 watt 220V</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07E16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 each</w:t>
            </w:r>
          </w:p>
        </w:tc>
      </w:tr>
      <w:tr w:rsidR="00513FFD" w:rsidRPr="00D37E34" w14:paraId="0AFE7B7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4564D2D"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DBA9E9" w14:textId="77777777" w:rsidR="00513FFD" w:rsidRPr="00D37E34" w:rsidRDefault="00692F7B" w:rsidP="00C92992">
            <w:pPr>
              <w:spacing w:before="60" w:after="60" w:line="276" w:lineRule="auto"/>
              <w:jc w:val="both"/>
              <w:rPr>
                <w:rFonts w:asciiTheme="majorBidi" w:hAnsiTheme="majorBidi" w:cstheme="majorBidi"/>
                <w:b/>
                <w:sz w:val="24"/>
                <w:szCs w:val="24"/>
              </w:rPr>
            </w:pPr>
            <w:r w:rsidRPr="00D37E34">
              <w:rPr>
                <w:rStyle w:val="Strong"/>
                <w:rFonts w:asciiTheme="majorBidi" w:hAnsiTheme="majorBidi" w:cstheme="majorBidi"/>
                <w:b w:val="0"/>
                <w:color w:val="000000"/>
                <w:sz w:val="24"/>
                <w:szCs w:val="24"/>
                <w:shd w:val="clear" w:color="auto" w:fill="FFFFFF"/>
              </w:rPr>
              <w:t>Wire Strippers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F12456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12EAE8E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3F47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155C6A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Philips screw driver No 1, 2,  3.</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2DD9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533323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8F5CEF7"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911CCE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Measuring tap 3m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AEE4DFF"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7805F5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BE7B20F"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2A6E17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Steel foot rule.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52B9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4AF7A86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7ADF18B"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7182E4D"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Files (Flat) 250 x 1, 200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B4FA6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40FA18C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A051100"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F69F7B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Files (Triangular) 150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5091E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560FC40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950CD7"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21A74B0"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Files (Half round) 200 x 2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FB62F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65C1F2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5E0A394"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5F0267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Files (Round) 200 x 1</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00FB9F"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2D9463A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C8BAB56"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538E36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Files (Raps cut) 150</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7996A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020C257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0BFA3E2"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2FEE10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Bench Vice 5”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0ABD4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E70095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04E89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25BDDD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Tri square 150 x 100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959A08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45F1CE1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B2395EA"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F3B122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Vernier caliper 150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833CAA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38C38D6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87B4FDE"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B3F4D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Center punch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C53D0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4CCB565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114DABF"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18B6E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Hammer 500 </w:t>
            </w:r>
            <w:proofErr w:type="spellStart"/>
            <w:r w:rsidRPr="00D37E34">
              <w:rPr>
                <w:rFonts w:asciiTheme="majorBidi" w:hAnsiTheme="majorBidi" w:cstheme="majorBidi"/>
                <w:sz w:val="24"/>
                <w:szCs w:val="24"/>
              </w:rPr>
              <w:t>grm</w:t>
            </w:r>
            <w:proofErr w:type="spellEnd"/>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E0D9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7F21F92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FBCC35E"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79FAC9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Scriber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ADD71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56D2531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603EE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85A404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Rubber hammer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615A4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588EF95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DCAF472"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E1097C0"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Vice clamps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D9A6E8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6C04A0D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000B01D"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57107C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Insulation Remover 150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441C7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2FC822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89B97B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177309"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Bearing puller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A5054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 Nos</w:t>
            </w:r>
          </w:p>
        </w:tc>
      </w:tr>
      <w:tr w:rsidR="00513FFD" w:rsidRPr="00D37E34" w14:paraId="565101F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BE33A92"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74AAC5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Farmer chisels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C31D8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7C51F70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C60BFE"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C6FB3F"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Wooden saw 300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0A16FF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59058E1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7FAC20"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FFB31F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Test boy tester with all accessories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8078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0B9861D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52A316C"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EB6E73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Volt 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9D1AAF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5AFFAB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EDE046"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C1CA9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Ammeter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C86427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04CEE8B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B31F62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BD0E6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Multi-meter A.C / D.C (Digital) (voltage, Current, OHM, frequency, </w:t>
            </w:r>
            <w:proofErr w:type="spellStart"/>
            <w:r w:rsidRPr="00D37E34">
              <w:rPr>
                <w:rFonts w:asciiTheme="majorBidi" w:hAnsiTheme="majorBidi" w:cstheme="majorBidi"/>
                <w:sz w:val="24"/>
                <w:szCs w:val="24"/>
              </w:rPr>
              <w:t>Uf</w:t>
            </w:r>
            <w:proofErr w:type="spellEnd"/>
            <w:r w:rsidRPr="00D37E34">
              <w:rPr>
                <w:rFonts w:asciiTheme="majorBidi" w:hAnsiTheme="majorBidi" w:cstheme="maj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DDF911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21A1753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C38762"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2D839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Basic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1DC1D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2E5A748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A19EC2F"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F86ABED"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Advance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7E8FA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r w:rsidRPr="00D37E34">
              <w:rPr>
                <w:rFonts w:asciiTheme="majorBidi" w:hAnsiTheme="majorBidi" w:cstheme="majorBidi"/>
                <w:sz w:val="24"/>
                <w:szCs w:val="24"/>
              </w:rPr>
              <w:t xml:space="preserve"> </w:t>
            </w:r>
          </w:p>
        </w:tc>
      </w:tr>
      <w:tr w:rsidR="00513FFD" w:rsidRPr="00D37E34" w14:paraId="213335C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353DFA"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8977EF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6EF30E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290584B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4A3E24C"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2D5BDE" w14:textId="77777777" w:rsidR="00513FFD" w:rsidRPr="00D37E34" w:rsidRDefault="00692F7B" w:rsidP="00C92992">
            <w:pPr>
              <w:spacing w:before="60" w:after="60" w:line="276" w:lineRule="auto"/>
              <w:jc w:val="both"/>
              <w:rPr>
                <w:rFonts w:asciiTheme="majorBidi" w:hAnsiTheme="majorBidi" w:cstheme="majorBidi"/>
                <w:sz w:val="24"/>
                <w:szCs w:val="24"/>
                <w:lang w:val="de-DE"/>
              </w:rPr>
            </w:pPr>
            <w:r w:rsidRPr="00D37E34">
              <w:rPr>
                <w:rFonts w:asciiTheme="majorBidi" w:hAnsiTheme="majorBidi" w:cstheme="majorBidi"/>
                <w:sz w:val="24"/>
                <w:szCs w:val="24"/>
                <w:lang w:val="de-DE"/>
              </w:rPr>
              <w:t xml:space="preserve">Tong tester/ clamp meter Digital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D2A40D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25D54B9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C144CF"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799B5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Multi-meter A.C / D.C (Digital) (voltage, Current, OHM, frequency, </w:t>
            </w:r>
            <w:proofErr w:type="spellStart"/>
            <w:r w:rsidRPr="00D37E34">
              <w:rPr>
                <w:rFonts w:asciiTheme="majorBidi" w:hAnsiTheme="majorBidi" w:cstheme="majorBidi"/>
                <w:sz w:val="24"/>
                <w:szCs w:val="24"/>
              </w:rPr>
              <w:t>Uf</w:t>
            </w:r>
            <w:proofErr w:type="spellEnd"/>
            <w:r w:rsidRPr="00D37E34">
              <w:rPr>
                <w:rFonts w:asciiTheme="majorBidi" w:hAnsiTheme="majorBidi" w:cstheme="maj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49C9F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315BEC5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2C1B14E"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BBBC1D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D076FE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5328F5E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E87C5FD"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C34DB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Voltage, current and power Digital Panel meter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488E79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r w:rsidRPr="00D37E34">
              <w:rPr>
                <w:rFonts w:asciiTheme="majorBidi" w:hAnsiTheme="majorBidi" w:cstheme="majorBidi"/>
                <w:sz w:val="24"/>
                <w:szCs w:val="24"/>
              </w:rPr>
              <w:t xml:space="preserve"> </w:t>
            </w:r>
          </w:p>
        </w:tc>
      </w:tr>
      <w:tr w:rsidR="00513FFD" w:rsidRPr="00D37E34" w14:paraId="4AE3C07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56E704A"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D6AAC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Ampere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E61D98D"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14589F0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E5BE26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08B02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Power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5BA1B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25 </w:t>
            </w:r>
            <w:proofErr w:type="spellStart"/>
            <w:r w:rsidRPr="00D37E34">
              <w:rPr>
                <w:rFonts w:asciiTheme="majorBidi" w:hAnsiTheme="majorBidi" w:cstheme="majorBidi"/>
                <w:sz w:val="24"/>
                <w:szCs w:val="24"/>
              </w:rPr>
              <w:t>No,s</w:t>
            </w:r>
            <w:proofErr w:type="spellEnd"/>
          </w:p>
        </w:tc>
      </w:tr>
      <w:tr w:rsidR="00513FFD" w:rsidRPr="00D37E34" w14:paraId="38F3688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6D8F74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C9339A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Electric Hand drill machine with hammering 0-13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718AEB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2386922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CFE499A"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25A801E"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Pedestal drill machine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F203C0"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05D0238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A28F60"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3635D9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Jigsaw machine portable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098215"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 No</w:t>
            </w:r>
          </w:p>
        </w:tc>
      </w:tr>
      <w:tr w:rsidR="00513FFD" w:rsidRPr="00D37E34" w14:paraId="3B5C02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CEF4829"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B0122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Insulated Scissor 6”</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44F88"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66E12621"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DAB58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87237B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Single phase energy meter 220V /10-20A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0D001C8"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131F055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6809CF9"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12E64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Three phase energy meter 30 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1837BC"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27286DF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81C6625"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487723B"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Dust brush / File brush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B3624A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13FD48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0E592B"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7F9D5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Magnetic Contactors 2 + 2  220 Volts / 10 A    50Hz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C2E5F9"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50 Nos.</w:t>
            </w:r>
          </w:p>
        </w:tc>
      </w:tr>
      <w:tr w:rsidR="00513FFD" w:rsidRPr="00D37E34" w14:paraId="7092ED2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6C4656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7727389"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Single Phase Motor 220 Volts 50Hz ½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C73041"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109C2F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FA0CC35"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C6DB67"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Three Phase Motor   380 Volts 50Hz  2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5DBE990"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5 Nos.</w:t>
            </w:r>
          </w:p>
        </w:tc>
      </w:tr>
      <w:tr w:rsidR="00513FFD" w:rsidRPr="00D37E34" w14:paraId="032251B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2E19F83"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4B1439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Push Button Single Way / Two Way / Three Way</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F7B2AB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 Each</w:t>
            </w:r>
          </w:p>
        </w:tc>
      </w:tr>
      <w:tr w:rsidR="00513FFD" w:rsidRPr="00D37E34" w14:paraId="1B0BC3F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6A501BD"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4094F8"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Drum Switch ON / OFF, REV / FOR, Star / Delta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9FA864"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 Each</w:t>
            </w:r>
          </w:p>
        </w:tc>
      </w:tr>
      <w:tr w:rsidR="00513FFD" w:rsidRPr="00D37E34" w14:paraId="4E6189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D68D68F"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FBF5E8"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Overload Relay   0.5 – 3.0 Amp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2158379"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25 Nos.</w:t>
            </w:r>
          </w:p>
        </w:tc>
      </w:tr>
      <w:tr w:rsidR="00513FFD" w:rsidRPr="00D37E34" w14:paraId="16E6983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EEABD90"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76F46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Motor Protection Switch Three Phase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8A40DA"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10 Nos.</w:t>
            </w:r>
          </w:p>
        </w:tc>
      </w:tr>
      <w:tr w:rsidR="00513FFD" w:rsidRPr="00D37E34" w14:paraId="2DEAB36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6AC948"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B88B53"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Ac Motor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C5C386"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4 trainers </w:t>
            </w:r>
          </w:p>
        </w:tc>
      </w:tr>
      <w:tr w:rsidR="00513FFD" w:rsidRPr="00D37E34" w14:paraId="398C7C2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FF0B04A" w14:textId="77777777" w:rsidR="00513FFD" w:rsidRPr="00D37E34" w:rsidRDefault="00513FFD" w:rsidP="00C92992">
            <w:pPr>
              <w:numPr>
                <w:ilvl w:val="0"/>
                <w:numId w:val="86"/>
              </w:numPr>
              <w:spacing w:before="60" w:after="60" w:line="276" w:lineRule="auto"/>
              <w:jc w:val="both"/>
              <w:rPr>
                <w:rFonts w:asciiTheme="majorBidi" w:hAnsiTheme="majorBidi" w:cstheme="maj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A7B9C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 xml:space="preserve">Level multi dimension big and small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8E2E22" w14:textId="77777777" w:rsidR="00513FFD" w:rsidRPr="00D37E34" w:rsidRDefault="00692F7B" w:rsidP="00C92992">
            <w:pPr>
              <w:spacing w:before="60" w:after="60" w:line="276" w:lineRule="auto"/>
              <w:jc w:val="both"/>
              <w:rPr>
                <w:rFonts w:asciiTheme="majorBidi" w:hAnsiTheme="majorBidi" w:cstheme="majorBidi"/>
                <w:sz w:val="24"/>
                <w:szCs w:val="24"/>
              </w:rPr>
            </w:pPr>
            <w:r w:rsidRPr="00D37E34">
              <w:rPr>
                <w:rFonts w:asciiTheme="majorBidi" w:hAnsiTheme="majorBidi" w:cstheme="majorBidi"/>
                <w:sz w:val="24"/>
                <w:szCs w:val="24"/>
              </w:rPr>
              <w:t>Each 10 No’s</w:t>
            </w:r>
          </w:p>
        </w:tc>
      </w:tr>
    </w:tbl>
    <w:p w14:paraId="054490A4" w14:textId="77777777" w:rsidR="00513FFD" w:rsidRPr="00D37E34" w:rsidRDefault="00513FFD" w:rsidP="00C92992">
      <w:pPr>
        <w:spacing w:line="276" w:lineRule="auto"/>
        <w:jc w:val="both"/>
        <w:rPr>
          <w:rFonts w:asciiTheme="majorBidi" w:hAnsiTheme="majorBidi" w:cstheme="majorBidi"/>
          <w:sz w:val="8"/>
          <w:szCs w:val="8"/>
        </w:rPr>
      </w:pPr>
    </w:p>
    <w:p w14:paraId="326D9555" w14:textId="77777777" w:rsidR="00513FFD" w:rsidRPr="00D37E34" w:rsidRDefault="00692F7B" w:rsidP="00C92992">
      <w:pPr>
        <w:spacing w:line="276" w:lineRule="auto"/>
        <w:jc w:val="both"/>
        <w:rPr>
          <w:rFonts w:asciiTheme="majorBidi" w:hAnsiTheme="majorBidi" w:cstheme="majorBidi"/>
          <w:b/>
          <w:bCs/>
          <w:sz w:val="24"/>
          <w:szCs w:val="24"/>
          <w:u w:val="single"/>
        </w:rPr>
      </w:pPr>
      <w:r w:rsidRPr="00D37E34">
        <w:rPr>
          <w:rFonts w:asciiTheme="majorBidi" w:hAnsiTheme="majorBidi" w:cstheme="majorBidi"/>
          <w:b/>
          <w:bCs/>
          <w:sz w:val="24"/>
          <w:szCs w:val="24"/>
          <w:u w:val="single"/>
        </w:rPr>
        <w:t xml:space="preserve">List of Consumables </w:t>
      </w:r>
    </w:p>
    <w:p w14:paraId="3106A8BC" w14:textId="77777777" w:rsidR="00513FFD" w:rsidRPr="00D37E34" w:rsidRDefault="00513FFD" w:rsidP="00C92992">
      <w:pPr>
        <w:spacing w:line="276" w:lineRule="auto"/>
        <w:jc w:val="both"/>
        <w:rPr>
          <w:rFonts w:asciiTheme="majorBidi" w:hAnsiTheme="majorBidi" w:cstheme="majorBidi"/>
          <w:b/>
          <w:bCs/>
          <w:sz w:val="8"/>
          <w:szCs w:val="8"/>
          <w:u w:val="single"/>
        </w:rPr>
      </w:pPr>
    </w:p>
    <w:tbl>
      <w:tblPr>
        <w:tblStyle w:val="TableGrid"/>
        <w:tblW w:w="0" w:type="auto"/>
        <w:shd w:val="clear" w:color="auto" w:fill="FFFFFF" w:themeFill="background1"/>
        <w:tblLook w:val="04A0" w:firstRow="1" w:lastRow="0" w:firstColumn="1" w:lastColumn="0" w:noHBand="0" w:noVBand="1"/>
      </w:tblPr>
      <w:tblGrid>
        <w:gridCol w:w="1004"/>
        <w:gridCol w:w="5467"/>
        <w:gridCol w:w="3265"/>
      </w:tblGrid>
      <w:tr w:rsidR="00513FFD" w:rsidRPr="00D37E34" w14:paraId="4013121E" w14:textId="77777777">
        <w:trPr>
          <w:trHeight w:val="539"/>
        </w:trPr>
        <w:tc>
          <w:tcPr>
            <w:tcW w:w="1008" w:type="dxa"/>
            <w:shd w:val="clear" w:color="auto" w:fill="A8D08D" w:themeFill="accent6" w:themeFillTint="99"/>
            <w:vAlign w:val="center"/>
          </w:tcPr>
          <w:p w14:paraId="6783F961"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SR.NO</w:t>
            </w:r>
          </w:p>
        </w:tc>
        <w:tc>
          <w:tcPr>
            <w:tcW w:w="5629" w:type="dxa"/>
            <w:shd w:val="clear" w:color="auto" w:fill="A8D08D" w:themeFill="accent6" w:themeFillTint="99"/>
            <w:vAlign w:val="center"/>
          </w:tcPr>
          <w:p w14:paraId="4D02EA36"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NAME</w:t>
            </w:r>
          </w:p>
        </w:tc>
        <w:tc>
          <w:tcPr>
            <w:tcW w:w="3319" w:type="dxa"/>
            <w:shd w:val="clear" w:color="auto" w:fill="A8D08D" w:themeFill="accent6" w:themeFillTint="99"/>
            <w:vAlign w:val="center"/>
          </w:tcPr>
          <w:p w14:paraId="03DFE9A5"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QTY.REQUIRED</w:t>
            </w:r>
          </w:p>
        </w:tc>
      </w:tr>
      <w:tr w:rsidR="00513FFD" w:rsidRPr="00D37E34" w14:paraId="0CAC0795" w14:textId="77777777">
        <w:tc>
          <w:tcPr>
            <w:tcW w:w="1008" w:type="dxa"/>
            <w:shd w:val="clear" w:color="auto" w:fill="FFFFFF" w:themeFill="background1"/>
          </w:tcPr>
          <w:p w14:paraId="36AAE51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w:t>
            </w:r>
          </w:p>
        </w:tc>
        <w:tc>
          <w:tcPr>
            <w:tcW w:w="5629" w:type="dxa"/>
            <w:shd w:val="clear" w:color="auto" w:fill="FFFFFF" w:themeFill="background1"/>
          </w:tcPr>
          <w:p w14:paraId="55225A52"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Solder wire.500 gram 60/40</w:t>
            </w:r>
          </w:p>
        </w:tc>
        <w:tc>
          <w:tcPr>
            <w:tcW w:w="3319" w:type="dxa"/>
            <w:shd w:val="clear" w:color="auto" w:fill="FFFFFF" w:themeFill="background1"/>
          </w:tcPr>
          <w:p w14:paraId="21EFEEE2"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5 real</w:t>
            </w:r>
          </w:p>
        </w:tc>
      </w:tr>
      <w:tr w:rsidR="00513FFD" w:rsidRPr="00D37E34" w14:paraId="4C530A87" w14:textId="77777777">
        <w:tc>
          <w:tcPr>
            <w:tcW w:w="1008" w:type="dxa"/>
            <w:shd w:val="clear" w:color="auto" w:fill="FFFFFF" w:themeFill="background1"/>
          </w:tcPr>
          <w:p w14:paraId="3EAB8A7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w:t>
            </w:r>
          </w:p>
        </w:tc>
        <w:tc>
          <w:tcPr>
            <w:tcW w:w="5629" w:type="dxa"/>
            <w:shd w:val="clear" w:color="auto" w:fill="FFFFFF" w:themeFill="background1"/>
          </w:tcPr>
          <w:p w14:paraId="55EAC413" w14:textId="77777777" w:rsidR="00513FFD" w:rsidRPr="00D37E34" w:rsidRDefault="00692F7B" w:rsidP="00C92992">
            <w:pPr>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Soldering paste /Risen</w:t>
            </w:r>
          </w:p>
        </w:tc>
        <w:tc>
          <w:tcPr>
            <w:tcW w:w="3319" w:type="dxa"/>
            <w:shd w:val="clear" w:color="auto" w:fill="FFFFFF" w:themeFill="background1"/>
          </w:tcPr>
          <w:p w14:paraId="2A71017E"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 ten</w:t>
            </w:r>
          </w:p>
        </w:tc>
      </w:tr>
      <w:tr w:rsidR="00513FFD" w:rsidRPr="00D37E34" w14:paraId="1B146881" w14:textId="77777777">
        <w:tc>
          <w:tcPr>
            <w:tcW w:w="1008" w:type="dxa"/>
            <w:shd w:val="clear" w:color="auto" w:fill="FFFFFF" w:themeFill="background1"/>
          </w:tcPr>
          <w:p w14:paraId="28C7A906"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3</w:t>
            </w:r>
          </w:p>
        </w:tc>
        <w:tc>
          <w:tcPr>
            <w:tcW w:w="5629" w:type="dxa"/>
            <w:shd w:val="clear" w:color="auto" w:fill="FFFFFF" w:themeFill="background1"/>
          </w:tcPr>
          <w:p w14:paraId="0EAC05B4"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Grinder Disks </w:t>
            </w:r>
          </w:p>
        </w:tc>
        <w:tc>
          <w:tcPr>
            <w:tcW w:w="3319" w:type="dxa"/>
            <w:shd w:val="clear" w:color="auto" w:fill="FFFFFF" w:themeFill="background1"/>
          </w:tcPr>
          <w:p w14:paraId="7863788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25 </w:t>
            </w:r>
            <w:proofErr w:type="spellStart"/>
            <w:r w:rsidRPr="00D37E34">
              <w:rPr>
                <w:rFonts w:asciiTheme="majorBidi" w:hAnsiTheme="majorBidi" w:cstheme="majorBidi"/>
              </w:rPr>
              <w:t>No,s</w:t>
            </w:r>
            <w:proofErr w:type="spellEnd"/>
          </w:p>
        </w:tc>
      </w:tr>
      <w:tr w:rsidR="00513FFD" w:rsidRPr="00D37E34" w14:paraId="3BC0051E" w14:textId="77777777">
        <w:tc>
          <w:tcPr>
            <w:tcW w:w="1008" w:type="dxa"/>
            <w:shd w:val="clear" w:color="auto" w:fill="FFFFFF" w:themeFill="background1"/>
          </w:tcPr>
          <w:p w14:paraId="78F9E80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4</w:t>
            </w:r>
          </w:p>
        </w:tc>
        <w:tc>
          <w:tcPr>
            <w:tcW w:w="5629" w:type="dxa"/>
            <w:shd w:val="clear" w:color="auto" w:fill="FFFFFF" w:themeFill="background1"/>
          </w:tcPr>
          <w:p w14:paraId="2646C26A"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Pipe/Duct. ½ and ¾ Length of 12 feet</w:t>
            </w:r>
          </w:p>
        </w:tc>
        <w:tc>
          <w:tcPr>
            <w:tcW w:w="3319" w:type="dxa"/>
            <w:shd w:val="clear" w:color="auto" w:fill="FFFFFF" w:themeFill="background1"/>
          </w:tcPr>
          <w:p w14:paraId="039D11C9"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15 each size</w:t>
            </w:r>
          </w:p>
        </w:tc>
      </w:tr>
      <w:tr w:rsidR="00513FFD" w:rsidRPr="00D37E34" w14:paraId="305F170F" w14:textId="77777777">
        <w:tc>
          <w:tcPr>
            <w:tcW w:w="1008" w:type="dxa"/>
            <w:shd w:val="clear" w:color="auto" w:fill="FFFFFF" w:themeFill="background1"/>
          </w:tcPr>
          <w:p w14:paraId="5091131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5</w:t>
            </w:r>
          </w:p>
        </w:tc>
        <w:tc>
          <w:tcPr>
            <w:tcW w:w="5629" w:type="dxa"/>
            <w:shd w:val="clear" w:color="auto" w:fill="FFFFFF" w:themeFill="background1"/>
          </w:tcPr>
          <w:p w14:paraId="6896F063"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PVC clamp./ saddle </w:t>
            </w:r>
          </w:p>
        </w:tc>
        <w:tc>
          <w:tcPr>
            <w:tcW w:w="3319" w:type="dxa"/>
            <w:shd w:val="clear" w:color="auto" w:fill="FFFFFF" w:themeFill="background1"/>
          </w:tcPr>
          <w:p w14:paraId="0190F04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5 packet</w:t>
            </w:r>
          </w:p>
        </w:tc>
      </w:tr>
      <w:tr w:rsidR="00513FFD" w:rsidRPr="00D37E34" w14:paraId="77F2FC69" w14:textId="77777777">
        <w:tc>
          <w:tcPr>
            <w:tcW w:w="1008" w:type="dxa"/>
            <w:shd w:val="clear" w:color="auto" w:fill="FFFFFF" w:themeFill="background1"/>
          </w:tcPr>
          <w:p w14:paraId="4B045B9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lastRenderedPageBreak/>
              <w:t>6</w:t>
            </w:r>
          </w:p>
        </w:tc>
        <w:tc>
          <w:tcPr>
            <w:tcW w:w="5629" w:type="dxa"/>
            <w:shd w:val="clear" w:color="auto" w:fill="FFFFFF" w:themeFill="background1"/>
          </w:tcPr>
          <w:p w14:paraId="013982BD"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board.3x3</w:t>
            </w:r>
          </w:p>
        </w:tc>
        <w:tc>
          <w:tcPr>
            <w:tcW w:w="3319" w:type="dxa"/>
            <w:shd w:val="clear" w:color="auto" w:fill="FFFFFF" w:themeFill="background1"/>
          </w:tcPr>
          <w:p w14:paraId="1659392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200 </w:t>
            </w:r>
            <w:proofErr w:type="spellStart"/>
            <w:r w:rsidRPr="00D37E34">
              <w:rPr>
                <w:rFonts w:asciiTheme="majorBidi" w:hAnsiTheme="majorBidi" w:cstheme="majorBidi"/>
              </w:rPr>
              <w:t>No,s</w:t>
            </w:r>
            <w:proofErr w:type="spellEnd"/>
          </w:p>
        </w:tc>
      </w:tr>
      <w:tr w:rsidR="00513FFD" w:rsidRPr="00D37E34" w14:paraId="381F072E" w14:textId="77777777">
        <w:tc>
          <w:tcPr>
            <w:tcW w:w="1008" w:type="dxa"/>
            <w:shd w:val="clear" w:color="auto" w:fill="FFFFFF" w:themeFill="background1"/>
          </w:tcPr>
          <w:p w14:paraId="3FCA5306"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7</w:t>
            </w:r>
          </w:p>
        </w:tc>
        <w:tc>
          <w:tcPr>
            <w:tcW w:w="5629" w:type="dxa"/>
            <w:shd w:val="clear" w:color="auto" w:fill="FFFFFF" w:themeFill="background1"/>
          </w:tcPr>
          <w:p w14:paraId="4FDFED9D"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Distribution Box 6”x12”</w:t>
            </w:r>
          </w:p>
        </w:tc>
        <w:tc>
          <w:tcPr>
            <w:tcW w:w="3319" w:type="dxa"/>
            <w:shd w:val="clear" w:color="auto" w:fill="FFFFFF" w:themeFill="background1"/>
          </w:tcPr>
          <w:p w14:paraId="5CAB711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25 </w:t>
            </w:r>
            <w:proofErr w:type="spellStart"/>
            <w:r w:rsidRPr="00D37E34">
              <w:rPr>
                <w:rFonts w:asciiTheme="majorBidi" w:hAnsiTheme="majorBidi" w:cstheme="majorBidi"/>
              </w:rPr>
              <w:t>No,s</w:t>
            </w:r>
            <w:proofErr w:type="spellEnd"/>
          </w:p>
        </w:tc>
      </w:tr>
      <w:tr w:rsidR="00513FFD" w:rsidRPr="00D37E34" w14:paraId="351FB554" w14:textId="77777777">
        <w:tc>
          <w:tcPr>
            <w:tcW w:w="1008" w:type="dxa"/>
            <w:shd w:val="clear" w:color="auto" w:fill="FFFFFF" w:themeFill="background1"/>
          </w:tcPr>
          <w:p w14:paraId="1963388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8</w:t>
            </w:r>
          </w:p>
        </w:tc>
        <w:tc>
          <w:tcPr>
            <w:tcW w:w="5629" w:type="dxa"/>
            <w:shd w:val="clear" w:color="auto" w:fill="FFFFFF" w:themeFill="background1"/>
          </w:tcPr>
          <w:p w14:paraId="0E7CF541"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Circuit Breaker. 5A, 10A, 20A ,32A</w:t>
            </w:r>
          </w:p>
        </w:tc>
        <w:tc>
          <w:tcPr>
            <w:tcW w:w="3319" w:type="dxa"/>
            <w:shd w:val="clear" w:color="auto" w:fill="FFFFFF" w:themeFill="background1"/>
          </w:tcPr>
          <w:p w14:paraId="6AD98066"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each </w:t>
            </w:r>
          </w:p>
        </w:tc>
      </w:tr>
      <w:tr w:rsidR="00513FFD" w:rsidRPr="00D37E34" w14:paraId="62ADB3A1" w14:textId="77777777">
        <w:tc>
          <w:tcPr>
            <w:tcW w:w="1008" w:type="dxa"/>
            <w:shd w:val="clear" w:color="auto" w:fill="FFFFFF" w:themeFill="background1"/>
          </w:tcPr>
          <w:p w14:paraId="1C7C1D2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9</w:t>
            </w:r>
          </w:p>
        </w:tc>
        <w:tc>
          <w:tcPr>
            <w:tcW w:w="5629" w:type="dxa"/>
            <w:shd w:val="clear" w:color="auto" w:fill="FFFFFF" w:themeFill="background1"/>
          </w:tcPr>
          <w:p w14:paraId="607624A6"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Wooden Screw ½, 1, 1.5 and 2 inch</w:t>
            </w:r>
          </w:p>
        </w:tc>
        <w:tc>
          <w:tcPr>
            <w:tcW w:w="3319" w:type="dxa"/>
            <w:shd w:val="clear" w:color="auto" w:fill="FFFFFF" w:themeFill="background1"/>
          </w:tcPr>
          <w:p w14:paraId="2F68CDD8"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5 boxes each</w:t>
            </w:r>
          </w:p>
        </w:tc>
      </w:tr>
      <w:tr w:rsidR="00513FFD" w:rsidRPr="00D37E34" w14:paraId="1952EDA3" w14:textId="77777777">
        <w:tc>
          <w:tcPr>
            <w:tcW w:w="1008" w:type="dxa"/>
            <w:shd w:val="clear" w:color="auto" w:fill="FFFFFF" w:themeFill="background1"/>
          </w:tcPr>
          <w:p w14:paraId="3CD1115D"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w:t>
            </w:r>
          </w:p>
        </w:tc>
        <w:tc>
          <w:tcPr>
            <w:tcW w:w="5629" w:type="dxa"/>
            <w:shd w:val="clear" w:color="auto" w:fill="FFFFFF" w:themeFill="background1"/>
          </w:tcPr>
          <w:p w14:paraId="3B93E983"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Single pole switch. 15A, </w:t>
            </w:r>
            <w:proofErr w:type="spellStart"/>
            <w:r w:rsidRPr="00D37E34">
              <w:rPr>
                <w:rFonts w:asciiTheme="majorBidi" w:eastAsia="Arial" w:hAnsiTheme="majorBidi" w:cstheme="majorBidi"/>
                <w:color w:val="000000"/>
              </w:rPr>
              <w:t>Piono</w:t>
            </w:r>
            <w:proofErr w:type="spellEnd"/>
          </w:p>
        </w:tc>
        <w:tc>
          <w:tcPr>
            <w:tcW w:w="3319" w:type="dxa"/>
            <w:shd w:val="clear" w:color="auto" w:fill="FFFFFF" w:themeFill="background1"/>
          </w:tcPr>
          <w:p w14:paraId="3472206E"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100 </w:t>
            </w:r>
            <w:proofErr w:type="spellStart"/>
            <w:r w:rsidRPr="00D37E34">
              <w:rPr>
                <w:rFonts w:asciiTheme="majorBidi" w:hAnsiTheme="majorBidi" w:cstheme="majorBidi"/>
              </w:rPr>
              <w:t>No,s</w:t>
            </w:r>
            <w:proofErr w:type="spellEnd"/>
          </w:p>
        </w:tc>
      </w:tr>
      <w:tr w:rsidR="00513FFD" w:rsidRPr="00D37E34" w14:paraId="3398C2D7" w14:textId="77777777">
        <w:tc>
          <w:tcPr>
            <w:tcW w:w="1008" w:type="dxa"/>
            <w:shd w:val="clear" w:color="auto" w:fill="FFFFFF" w:themeFill="background1"/>
          </w:tcPr>
          <w:p w14:paraId="1D73393E"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11</w:t>
            </w:r>
          </w:p>
        </w:tc>
        <w:tc>
          <w:tcPr>
            <w:tcW w:w="5629" w:type="dxa"/>
            <w:shd w:val="clear" w:color="auto" w:fill="FFFFFF" w:themeFill="background1"/>
          </w:tcPr>
          <w:p w14:paraId="6867CDBF"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Lamp holder pin type, Screw Type</w:t>
            </w:r>
          </w:p>
        </w:tc>
        <w:tc>
          <w:tcPr>
            <w:tcW w:w="3319" w:type="dxa"/>
            <w:shd w:val="clear" w:color="auto" w:fill="FFFFFF" w:themeFill="background1"/>
          </w:tcPr>
          <w:p w14:paraId="714D0A8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50 each </w:t>
            </w:r>
          </w:p>
        </w:tc>
      </w:tr>
      <w:tr w:rsidR="00513FFD" w:rsidRPr="00D37E34" w14:paraId="48EC1ACB" w14:textId="77777777">
        <w:tc>
          <w:tcPr>
            <w:tcW w:w="1008" w:type="dxa"/>
            <w:shd w:val="clear" w:color="auto" w:fill="FFFFFF" w:themeFill="background1"/>
          </w:tcPr>
          <w:p w14:paraId="06779324"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12</w:t>
            </w:r>
          </w:p>
        </w:tc>
        <w:tc>
          <w:tcPr>
            <w:tcW w:w="5629" w:type="dxa"/>
            <w:shd w:val="clear" w:color="auto" w:fill="FFFFFF" w:themeFill="background1"/>
          </w:tcPr>
          <w:p w14:paraId="3454882C"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Lamp, 100 and 200 watt</w:t>
            </w:r>
          </w:p>
        </w:tc>
        <w:tc>
          <w:tcPr>
            <w:tcW w:w="3319" w:type="dxa"/>
            <w:shd w:val="clear" w:color="auto" w:fill="FFFFFF" w:themeFill="background1"/>
          </w:tcPr>
          <w:p w14:paraId="29F8CD6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25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w:t>
            </w:r>
          </w:p>
        </w:tc>
      </w:tr>
      <w:tr w:rsidR="00513FFD" w:rsidRPr="00D37E34" w14:paraId="26CF2EE1" w14:textId="77777777">
        <w:tc>
          <w:tcPr>
            <w:tcW w:w="1008" w:type="dxa"/>
            <w:shd w:val="clear" w:color="auto" w:fill="FFFFFF" w:themeFill="background1"/>
          </w:tcPr>
          <w:p w14:paraId="24CCB0B2"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13</w:t>
            </w:r>
          </w:p>
        </w:tc>
        <w:tc>
          <w:tcPr>
            <w:tcW w:w="5629" w:type="dxa"/>
            <w:shd w:val="clear" w:color="auto" w:fill="FFFFFF" w:themeFill="background1"/>
          </w:tcPr>
          <w:p w14:paraId="5BA35310"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Junction Box ½ and ¾ </w:t>
            </w:r>
          </w:p>
        </w:tc>
        <w:tc>
          <w:tcPr>
            <w:tcW w:w="3319" w:type="dxa"/>
            <w:shd w:val="clear" w:color="auto" w:fill="FFFFFF" w:themeFill="background1"/>
          </w:tcPr>
          <w:p w14:paraId="23B661B5"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 dozen</w:t>
            </w:r>
          </w:p>
        </w:tc>
      </w:tr>
      <w:tr w:rsidR="00513FFD" w:rsidRPr="00D37E34" w14:paraId="62C62186" w14:textId="77777777">
        <w:tc>
          <w:tcPr>
            <w:tcW w:w="1008" w:type="dxa"/>
            <w:shd w:val="clear" w:color="auto" w:fill="FFFFFF" w:themeFill="background1"/>
          </w:tcPr>
          <w:p w14:paraId="75462435"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14</w:t>
            </w:r>
          </w:p>
        </w:tc>
        <w:tc>
          <w:tcPr>
            <w:tcW w:w="5629" w:type="dxa"/>
            <w:shd w:val="clear" w:color="auto" w:fill="FFFFFF" w:themeFill="background1"/>
          </w:tcPr>
          <w:p w14:paraId="1EE8077B"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Impulse switch.</w:t>
            </w:r>
          </w:p>
        </w:tc>
        <w:tc>
          <w:tcPr>
            <w:tcW w:w="3319" w:type="dxa"/>
            <w:shd w:val="clear" w:color="auto" w:fill="FFFFFF" w:themeFill="background1"/>
          </w:tcPr>
          <w:p w14:paraId="4673C7D5"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 </w:t>
            </w:r>
            <w:proofErr w:type="spellStart"/>
            <w:r w:rsidRPr="00D37E34">
              <w:rPr>
                <w:rFonts w:asciiTheme="majorBidi" w:hAnsiTheme="majorBidi" w:cstheme="majorBidi"/>
              </w:rPr>
              <w:t>No,s</w:t>
            </w:r>
            <w:proofErr w:type="spellEnd"/>
          </w:p>
        </w:tc>
      </w:tr>
      <w:tr w:rsidR="00513FFD" w:rsidRPr="00D37E34" w14:paraId="52B06AA7" w14:textId="77777777">
        <w:tc>
          <w:tcPr>
            <w:tcW w:w="1008" w:type="dxa"/>
            <w:shd w:val="clear" w:color="auto" w:fill="FFFFFF" w:themeFill="background1"/>
          </w:tcPr>
          <w:p w14:paraId="66010824"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15</w:t>
            </w:r>
          </w:p>
        </w:tc>
        <w:tc>
          <w:tcPr>
            <w:tcW w:w="5629" w:type="dxa"/>
            <w:shd w:val="clear" w:color="auto" w:fill="FFFFFF" w:themeFill="background1"/>
          </w:tcPr>
          <w:p w14:paraId="50A22D96"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Power plug 30A</w:t>
            </w:r>
          </w:p>
        </w:tc>
        <w:tc>
          <w:tcPr>
            <w:tcW w:w="3319" w:type="dxa"/>
            <w:shd w:val="clear" w:color="auto" w:fill="FFFFFF" w:themeFill="background1"/>
          </w:tcPr>
          <w:p w14:paraId="78BBAB88"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25 </w:t>
            </w:r>
            <w:proofErr w:type="spellStart"/>
            <w:r w:rsidRPr="00D37E34">
              <w:rPr>
                <w:rFonts w:asciiTheme="majorBidi" w:hAnsiTheme="majorBidi" w:cstheme="majorBidi"/>
              </w:rPr>
              <w:t>No,s</w:t>
            </w:r>
            <w:proofErr w:type="spellEnd"/>
          </w:p>
        </w:tc>
      </w:tr>
      <w:tr w:rsidR="00513FFD" w:rsidRPr="00D37E34" w14:paraId="182E335A" w14:textId="77777777">
        <w:tc>
          <w:tcPr>
            <w:tcW w:w="1008" w:type="dxa"/>
            <w:shd w:val="clear" w:color="auto" w:fill="FFFFFF" w:themeFill="background1"/>
          </w:tcPr>
          <w:p w14:paraId="54F8786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16</w:t>
            </w:r>
          </w:p>
        </w:tc>
        <w:tc>
          <w:tcPr>
            <w:tcW w:w="5629" w:type="dxa"/>
            <w:shd w:val="clear" w:color="auto" w:fill="FFFFFF" w:themeFill="background1"/>
          </w:tcPr>
          <w:p w14:paraId="5B2F4122" w14:textId="77777777" w:rsidR="00513FFD" w:rsidRPr="00D37E34" w:rsidRDefault="00692F7B" w:rsidP="00C92992">
            <w:pPr>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Sockets 3 pin  30A</w:t>
            </w:r>
          </w:p>
        </w:tc>
        <w:tc>
          <w:tcPr>
            <w:tcW w:w="3319" w:type="dxa"/>
            <w:shd w:val="clear" w:color="auto" w:fill="FFFFFF" w:themeFill="background1"/>
          </w:tcPr>
          <w:p w14:paraId="3EE2A705"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50 </w:t>
            </w:r>
            <w:proofErr w:type="spellStart"/>
            <w:r w:rsidRPr="00D37E34">
              <w:rPr>
                <w:rFonts w:asciiTheme="majorBidi" w:hAnsiTheme="majorBidi" w:cstheme="majorBidi"/>
              </w:rPr>
              <w:t>No,s</w:t>
            </w:r>
            <w:proofErr w:type="spellEnd"/>
          </w:p>
        </w:tc>
      </w:tr>
      <w:tr w:rsidR="00513FFD" w:rsidRPr="00D37E34" w14:paraId="29979DB1" w14:textId="77777777">
        <w:tc>
          <w:tcPr>
            <w:tcW w:w="1008" w:type="dxa"/>
            <w:shd w:val="clear" w:color="auto" w:fill="FFFFFF" w:themeFill="background1"/>
          </w:tcPr>
          <w:p w14:paraId="3F74B094"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17</w:t>
            </w:r>
          </w:p>
        </w:tc>
        <w:tc>
          <w:tcPr>
            <w:tcW w:w="5629" w:type="dxa"/>
            <w:shd w:val="clear" w:color="auto" w:fill="FFFFFF" w:themeFill="background1"/>
          </w:tcPr>
          <w:p w14:paraId="7AA6F009"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PVC  wire 1/44 </w:t>
            </w:r>
          </w:p>
        </w:tc>
        <w:tc>
          <w:tcPr>
            <w:tcW w:w="3319" w:type="dxa"/>
            <w:shd w:val="clear" w:color="auto" w:fill="FFFFFF" w:themeFill="background1"/>
          </w:tcPr>
          <w:p w14:paraId="7153740A"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15 coil</w:t>
            </w:r>
          </w:p>
        </w:tc>
      </w:tr>
      <w:tr w:rsidR="00513FFD" w:rsidRPr="00D37E34" w14:paraId="71937E5A" w14:textId="77777777">
        <w:tc>
          <w:tcPr>
            <w:tcW w:w="1008" w:type="dxa"/>
            <w:shd w:val="clear" w:color="auto" w:fill="FFFFFF" w:themeFill="background1"/>
          </w:tcPr>
          <w:p w14:paraId="38896518"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18</w:t>
            </w:r>
          </w:p>
        </w:tc>
        <w:tc>
          <w:tcPr>
            <w:tcW w:w="5629" w:type="dxa"/>
            <w:shd w:val="clear" w:color="auto" w:fill="FFFFFF" w:themeFill="background1"/>
          </w:tcPr>
          <w:p w14:paraId="09F822BD"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wire 3/29</w:t>
            </w:r>
          </w:p>
        </w:tc>
        <w:tc>
          <w:tcPr>
            <w:tcW w:w="3319" w:type="dxa"/>
            <w:shd w:val="clear" w:color="auto" w:fill="FFFFFF" w:themeFill="background1"/>
          </w:tcPr>
          <w:p w14:paraId="0F59580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15 coil</w:t>
            </w:r>
          </w:p>
        </w:tc>
      </w:tr>
      <w:tr w:rsidR="00513FFD" w:rsidRPr="00D37E34" w14:paraId="539FD967" w14:textId="77777777">
        <w:tc>
          <w:tcPr>
            <w:tcW w:w="1008" w:type="dxa"/>
            <w:shd w:val="clear" w:color="auto" w:fill="FFFFFF" w:themeFill="background1"/>
          </w:tcPr>
          <w:p w14:paraId="4263332A"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19</w:t>
            </w:r>
          </w:p>
        </w:tc>
        <w:tc>
          <w:tcPr>
            <w:tcW w:w="5629" w:type="dxa"/>
            <w:shd w:val="clear" w:color="auto" w:fill="FFFFFF" w:themeFill="background1"/>
          </w:tcPr>
          <w:p w14:paraId="72AE9E75"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wire 7/29</w:t>
            </w:r>
          </w:p>
        </w:tc>
        <w:tc>
          <w:tcPr>
            <w:tcW w:w="3319" w:type="dxa"/>
            <w:shd w:val="clear" w:color="auto" w:fill="FFFFFF" w:themeFill="background1"/>
          </w:tcPr>
          <w:p w14:paraId="3001E44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 coil</w:t>
            </w:r>
          </w:p>
        </w:tc>
      </w:tr>
      <w:tr w:rsidR="00513FFD" w:rsidRPr="00D37E34" w14:paraId="1EF28A94" w14:textId="77777777">
        <w:tc>
          <w:tcPr>
            <w:tcW w:w="1008" w:type="dxa"/>
            <w:shd w:val="clear" w:color="auto" w:fill="FFFFFF" w:themeFill="background1"/>
          </w:tcPr>
          <w:p w14:paraId="36641B3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20</w:t>
            </w:r>
          </w:p>
        </w:tc>
        <w:tc>
          <w:tcPr>
            <w:tcW w:w="5629" w:type="dxa"/>
            <w:shd w:val="clear" w:color="auto" w:fill="FFFFFF" w:themeFill="background1"/>
          </w:tcPr>
          <w:p w14:paraId="3973C0F4" w14:textId="77777777" w:rsidR="00513FFD" w:rsidRPr="00D37E34" w:rsidRDefault="00692F7B" w:rsidP="00C92992">
            <w:pPr>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Cable 4 core 3/29</w:t>
            </w:r>
          </w:p>
        </w:tc>
        <w:tc>
          <w:tcPr>
            <w:tcW w:w="3319" w:type="dxa"/>
            <w:shd w:val="clear" w:color="auto" w:fill="FFFFFF" w:themeFill="background1"/>
          </w:tcPr>
          <w:p w14:paraId="28BE132E"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 coil</w:t>
            </w:r>
          </w:p>
        </w:tc>
      </w:tr>
      <w:tr w:rsidR="00513FFD" w:rsidRPr="00D37E34" w14:paraId="62FA54F9" w14:textId="77777777">
        <w:tc>
          <w:tcPr>
            <w:tcW w:w="1008" w:type="dxa"/>
            <w:shd w:val="clear" w:color="auto" w:fill="FFFFFF" w:themeFill="background1"/>
          </w:tcPr>
          <w:p w14:paraId="59BB127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21</w:t>
            </w:r>
          </w:p>
        </w:tc>
        <w:tc>
          <w:tcPr>
            <w:tcW w:w="5629" w:type="dxa"/>
            <w:shd w:val="clear" w:color="auto" w:fill="FFFFFF" w:themeFill="background1"/>
          </w:tcPr>
          <w:p w14:paraId="78BFB8F0"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PVC  Cable 4 core 1/44</w:t>
            </w:r>
          </w:p>
        </w:tc>
        <w:tc>
          <w:tcPr>
            <w:tcW w:w="3319" w:type="dxa"/>
            <w:shd w:val="clear" w:color="auto" w:fill="FFFFFF" w:themeFill="background1"/>
          </w:tcPr>
          <w:p w14:paraId="6E26D65B"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10 coil</w:t>
            </w:r>
          </w:p>
        </w:tc>
      </w:tr>
      <w:tr w:rsidR="00513FFD" w:rsidRPr="00D37E34" w14:paraId="02020317" w14:textId="77777777">
        <w:tc>
          <w:tcPr>
            <w:tcW w:w="1008" w:type="dxa"/>
            <w:shd w:val="clear" w:color="auto" w:fill="FFFFFF" w:themeFill="background1"/>
          </w:tcPr>
          <w:p w14:paraId="389AAE4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22</w:t>
            </w:r>
          </w:p>
        </w:tc>
        <w:tc>
          <w:tcPr>
            <w:tcW w:w="5629" w:type="dxa"/>
            <w:shd w:val="clear" w:color="auto" w:fill="FFFFFF" w:themeFill="background1"/>
          </w:tcPr>
          <w:p w14:paraId="211D6B49"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Magnetic Contactor 220V 2+2, 16A and 40A </w:t>
            </w:r>
          </w:p>
        </w:tc>
        <w:tc>
          <w:tcPr>
            <w:tcW w:w="3319" w:type="dxa"/>
            <w:shd w:val="clear" w:color="auto" w:fill="FFFFFF" w:themeFill="background1"/>
          </w:tcPr>
          <w:p w14:paraId="00A9828D"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50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each</w:t>
            </w:r>
          </w:p>
        </w:tc>
      </w:tr>
      <w:tr w:rsidR="00513FFD" w:rsidRPr="00D37E34" w14:paraId="282FF390" w14:textId="77777777">
        <w:tc>
          <w:tcPr>
            <w:tcW w:w="1008" w:type="dxa"/>
            <w:shd w:val="clear" w:color="auto" w:fill="FFFFFF" w:themeFill="background1"/>
          </w:tcPr>
          <w:p w14:paraId="223D2EBF"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23</w:t>
            </w:r>
          </w:p>
        </w:tc>
        <w:tc>
          <w:tcPr>
            <w:tcW w:w="5629" w:type="dxa"/>
            <w:shd w:val="clear" w:color="auto" w:fill="FFFFFF" w:themeFill="background1"/>
          </w:tcPr>
          <w:p w14:paraId="20372CDE" w14:textId="77777777" w:rsidR="00513FFD" w:rsidRPr="00D37E34" w:rsidRDefault="00692F7B" w:rsidP="00C92992">
            <w:pPr>
              <w:widowControl w:val="0"/>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Overload relay 20A and 50A</w:t>
            </w:r>
          </w:p>
        </w:tc>
        <w:tc>
          <w:tcPr>
            <w:tcW w:w="3319" w:type="dxa"/>
            <w:shd w:val="clear" w:color="auto" w:fill="FFFFFF" w:themeFill="background1"/>
          </w:tcPr>
          <w:p w14:paraId="7FC0F2CF"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each</w:t>
            </w:r>
          </w:p>
        </w:tc>
      </w:tr>
      <w:tr w:rsidR="00513FFD" w:rsidRPr="00D37E34" w14:paraId="35FA5C12" w14:textId="77777777">
        <w:tc>
          <w:tcPr>
            <w:tcW w:w="1008" w:type="dxa"/>
            <w:shd w:val="clear" w:color="auto" w:fill="FFFFFF" w:themeFill="background1"/>
          </w:tcPr>
          <w:p w14:paraId="529F9D06"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24</w:t>
            </w:r>
          </w:p>
        </w:tc>
        <w:tc>
          <w:tcPr>
            <w:tcW w:w="5629" w:type="dxa"/>
            <w:shd w:val="clear" w:color="auto" w:fill="FFFFFF" w:themeFill="background1"/>
          </w:tcPr>
          <w:p w14:paraId="5057D47B"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Hacksaw Blade </w:t>
            </w:r>
          </w:p>
        </w:tc>
        <w:tc>
          <w:tcPr>
            <w:tcW w:w="3319" w:type="dxa"/>
            <w:shd w:val="clear" w:color="auto" w:fill="FFFFFF" w:themeFill="background1"/>
          </w:tcPr>
          <w:p w14:paraId="547F62B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30 </w:t>
            </w:r>
            <w:proofErr w:type="spellStart"/>
            <w:r w:rsidRPr="00D37E34">
              <w:rPr>
                <w:rFonts w:asciiTheme="majorBidi" w:hAnsiTheme="majorBidi" w:cstheme="majorBidi"/>
              </w:rPr>
              <w:t>No,s</w:t>
            </w:r>
            <w:proofErr w:type="spellEnd"/>
          </w:p>
        </w:tc>
      </w:tr>
      <w:tr w:rsidR="00513FFD" w:rsidRPr="00D37E34" w14:paraId="52B9915D" w14:textId="77777777">
        <w:tc>
          <w:tcPr>
            <w:tcW w:w="1008" w:type="dxa"/>
            <w:shd w:val="clear" w:color="auto" w:fill="FFFFFF" w:themeFill="background1"/>
          </w:tcPr>
          <w:p w14:paraId="60AAFFB8"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25</w:t>
            </w:r>
          </w:p>
        </w:tc>
        <w:tc>
          <w:tcPr>
            <w:tcW w:w="5629" w:type="dxa"/>
            <w:shd w:val="clear" w:color="auto" w:fill="FFFFFF" w:themeFill="background1"/>
          </w:tcPr>
          <w:p w14:paraId="1B21263D"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Drill bits kit</w:t>
            </w:r>
          </w:p>
        </w:tc>
        <w:tc>
          <w:tcPr>
            <w:tcW w:w="3319" w:type="dxa"/>
            <w:shd w:val="clear" w:color="auto" w:fill="FFFFFF" w:themeFill="background1"/>
          </w:tcPr>
          <w:p w14:paraId="61C4B751"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15 </w:t>
            </w:r>
            <w:proofErr w:type="spellStart"/>
            <w:r w:rsidRPr="00D37E34">
              <w:rPr>
                <w:rFonts w:asciiTheme="majorBidi" w:hAnsiTheme="majorBidi" w:cstheme="majorBidi"/>
              </w:rPr>
              <w:t>No,s</w:t>
            </w:r>
            <w:proofErr w:type="spellEnd"/>
          </w:p>
        </w:tc>
      </w:tr>
      <w:tr w:rsidR="00513FFD" w:rsidRPr="00D37E34" w14:paraId="001CAED5" w14:textId="77777777">
        <w:tc>
          <w:tcPr>
            <w:tcW w:w="1008" w:type="dxa"/>
            <w:shd w:val="clear" w:color="auto" w:fill="FFFFFF" w:themeFill="background1"/>
          </w:tcPr>
          <w:p w14:paraId="340A8F0D"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26</w:t>
            </w:r>
          </w:p>
        </w:tc>
        <w:tc>
          <w:tcPr>
            <w:tcW w:w="5629" w:type="dxa"/>
            <w:shd w:val="clear" w:color="auto" w:fill="FFFFFF" w:themeFill="background1"/>
          </w:tcPr>
          <w:p w14:paraId="141EBFA4"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 xml:space="preserve">Electrical PVC tapes in a different </w:t>
            </w:r>
            <w:proofErr w:type="spellStart"/>
            <w:r w:rsidRPr="00D37E34">
              <w:rPr>
                <w:rFonts w:asciiTheme="majorBidi" w:eastAsia="Arial" w:hAnsiTheme="majorBidi" w:cstheme="majorBidi"/>
                <w:color w:val="000000"/>
              </w:rPr>
              <w:t>colour</w:t>
            </w:r>
            <w:proofErr w:type="spellEnd"/>
            <w:r w:rsidRPr="00D37E34">
              <w:rPr>
                <w:rFonts w:asciiTheme="majorBidi" w:eastAsia="Arial" w:hAnsiTheme="majorBidi" w:cstheme="majorBidi"/>
                <w:color w:val="000000"/>
              </w:rPr>
              <w:t xml:space="preserve"> </w:t>
            </w:r>
          </w:p>
        </w:tc>
        <w:tc>
          <w:tcPr>
            <w:tcW w:w="3319" w:type="dxa"/>
            <w:shd w:val="clear" w:color="auto" w:fill="FFFFFF" w:themeFill="background1"/>
          </w:tcPr>
          <w:p w14:paraId="7AAAA8DA"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20 packet</w:t>
            </w:r>
          </w:p>
        </w:tc>
      </w:tr>
      <w:tr w:rsidR="00513FFD" w:rsidRPr="00D37E34" w14:paraId="681E0509" w14:textId="77777777">
        <w:tc>
          <w:tcPr>
            <w:tcW w:w="1008" w:type="dxa"/>
            <w:shd w:val="clear" w:color="auto" w:fill="FFFFFF" w:themeFill="background1"/>
          </w:tcPr>
          <w:p w14:paraId="676BC9C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27</w:t>
            </w:r>
          </w:p>
        </w:tc>
        <w:tc>
          <w:tcPr>
            <w:tcW w:w="5629" w:type="dxa"/>
            <w:shd w:val="clear" w:color="auto" w:fill="FFFFFF" w:themeFill="background1"/>
          </w:tcPr>
          <w:p w14:paraId="2D283A60"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Timer with base</w:t>
            </w:r>
          </w:p>
        </w:tc>
        <w:tc>
          <w:tcPr>
            <w:tcW w:w="3319" w:type="dxa"/>
            <w:shd w:val="clear" w:color="auto" w:fill="FFFFFF" w:themeFill="background1"/>
          </w:tcPr>
          <w:p w14:paraId="7B54326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each</w:t>
            </w:r>
          </w:p>
        </w:tc>
      </w:tr>
      <w:tr w:rsidR="00513FFD" w:rsidRPr="00D37E34" w14:paraId="049A6DCB" w14:textId="77777777">
        <w:tc>
          <w:tcPr>
            <w:tcW w:w="1008" w:type="dxa"/>
            <w:shd w:val="clear" w:color="auto" w:fill="FFFFFF" w:themeFill="background1"/>
          </w:tcPr>
          <w:p w14:paraId="62B41AE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28</w:t>
            </w:r>
          </w:p>
        </w:tc>
        <w:tc>
          <w:tcPr>
            <w:tcW w:w="5629" w:type="dxa"/>
            <w:shd w:val="clear" w:color="auto" w:fill="FFFFFF" w:themeFill="background1"/>
          </w:tcPr>
          <w:p w14:paraId="32785088"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Indicator Lamp</w:t>
            </w:r>
          </w:p>
        </w:tc>
        <w:tc>
          <w:tcPr>
            <w:tcW w:w="3319" w:type="dxa"/>
            <w:shd w:val="clear" w:color="auto" w:fill="FFFFFF" w:themeFill="background1"/>
          </w:tcPr>
          <w:p w14:paraId="4CB6319F"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100 </w:t>
            </w:r>
            <w:proofErr w:type="spellStart"/>
            <w:r w:rsidRPr="00D37E34">
              <w:rPr>
                <w:rFonts w:asciiTheme="majorBidi" w:hAnsiTheme="majorBidi" w:cstheme="majorBidi"/>
              </w:rPr>
              <w:t>No,s</w:t>
            </w:r>
            <w:proofErr w:type="spellEnd"/>
            <w:r w:rsidRPr="00D37E34">
              <w:rPr>
                <w:rFonts w:asciiTheme="majorBidi" w:hAnsiTheme="majorBidi" w:cstheme="majorBidi"/>
              </w:rPr>
              <w:t xml:space="preserve"> each</w:t>
            </w:r>
          </w:p>
        </w:tc>
      </w:tr>
      <w:tr w:rsidR="00513FFD" w:rsidRPr="00D37E34" w14:paraId="2C968054" w14:textId="77777777">
        <w:tc>
          <w:tcPr>
            <w:tcW w:w="1008" w:type="dxa"/>
            <w:shd w:val="clear" w:color="auto" w:fill="FFFFFF" w:themeFill="background1"/>
          </w:tcPr>
          <w:p w14:paraId="3372ADB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29</w:t>
            </w:r>
          </w:p>
        </w:tc>
        <w:tc>
          <w:tcPr>
            <w:tcW w:w="5629" w:type="dxa"/>
            <w:shd w:val="clear" w:color="auto" w:fill="FFFFFF" w:themeFill="background1"/>
          </w:tcPr>
          <w:p w14:paraId="517FC67C"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Connector Bar 30A</w:t>
            </w:r>
          </w:p>
        </w:tc>
        <w:tc>
          <w:tcPr>
            <w:tcW w:w="3319" w:type="dxa"/>
            <w:shd w:val="clear" w:color="auto" w:fill="FFFFFF" w:themeFill="background1"/>
          </w:tcPr>
          <w:p w14:paraId="2DEE5DF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 Box </w:t>
            </w:r>
          </w:p>
        </w:tc>
      </w:tr>
      <w:tr w:rsidR="00513FFD" w:rsidRPr="00D37E34" w14:paraId="2A204FD9" w14:textId="77777777">
        <w:tc>
          <w:tcPr>
            <w:tcW w:w="1008" w:type="dxa"/>
            <w:shd w:val="clear" w:color="auto" w:fill="FFFFFF" w:themeFill="background1"/>
          </w:tcPr>
          <w:p w14:paraId="24C5DC93"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30</w:t>
            </w:r>
          </w:p>
        </w:tc>
        <w:tc>
          <w:tcPr>
            <w:tcW w:w="5629" w:type="dxa"/>
            <w:shd w:val="clear" w:color="auto" w:fill="FFFFFF" w:themeFill="background1"/>
          </w:tcPr>
          <w:p w14:paraId="55ABC6DF"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Battery 9V</w:t>
            </w:r>
          </w:p>
        </w:tc>
        <w:tc>
          <w:tcPr>
            <w:tcW w:w="3319" w:type="dxa"/>
            <w:shd w:val="clear" w:color="auto" w:fill="FFFFFF" w:themeFill="background1"/>
          </w:tcPr>
          <w:p w14:paraId="39F94030"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 </w:t>
            </w:r>
            <w:proofErr w:type="spellStart"/>
            <w:r w:rsidRPr="00D37E34">
              <w:rPr>
                <w:rFonts w:asciiTheme="majorBidi" w:hAnsiTheme="majorBidi" w:cstheme="majorBidi"/>
              </w:rPr>
              <w:t>Paket</w:t>
            </w:r>
            <w:proofErr w:type="spellEnd"/>
          </w:p>
        </w:tc>
      </w:tr>
      <w:tr w:rsidR="00513FFD" w:rsidRPr="00D37E34" w14:paraId="4BAEA62C" w14:textId="77777777">
        <w:tc>
          <w:tcPr>
            <w:tcW w:w="1008" w:type="dxa"/>
            <w:shd w:val="clear" w:color="auto" w:fill="FFFFFF" w:themeFill="background1"/>
          </w:tcPr>
          <w:p w14:paraId="34A40C94"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31</w:t>
            </w:r>
          </w:p>
        </w:tc>
        <w:tc>
          <w:tcPr>
            <w:tcW w:w="5629" w:type="dxa"/>
            <w:shd w:val="clear" w:color="auto" w:fill="FFFFFF" w:themeFill="background1"/>
          </w:tcPr>
          <w:p w14:paraId="14834DF4" w14:textId="77777777" w:rsidR="00513FFD" w:rsidRPr="00D37E34" w:rsidRDefault="00692F7B" w:rsidP="00C92992">
            <w:pPr>
              <w:keepNext/>
              <w:keepLines/>
              <w:spacing w:line="276" w:lineRule="auto"/>
              <w:ind w:right="270"/>
              <w:jc w:val="both"/>
              <w:rPr>
                <w:rFonts w:asciiTheme="majorBidi" w:eastAsia="Arial" w:hAnsiTheme="majorBidi" w:cstheme="majorBidi"/>
                <w:color w:val="000000"/>
              </w:rPr>
            </w:pPr>
            <w:r w:rsidRPr="00D37E34">
              <w:rPr>
                <w:rFonts w:asciiTheme="majorBidi" w:eastAsia="Arial" w:hAnsiTheme="majorBidi" w:cstheme="majorBidi"/>
                <w:color w:val="000000"/>
              </w:rPr>
              <w:t>Cell 1.5 V</w:t>
            </w:r>
          </w:p>
        </w:tc>
        <w:tc>
          <w:tcPr>
            <w:tcW w:w="3319" w:type="dxa"/>
            <w:shd w:val="clear" w:color="auto" w:fill="FFFFFF" w:themeFill="background1"/>
          </w:tcPr>
          <w:p w14:paraId="0C52485C" w14:textId="77777777" w:rsidR="00513FFD" w:rsidRPr="00D37E34" w:rsidRDefault="00692F7B" w:rsidP="00C92992">
            <w:pPr>
              <w:spacing w:line="276" w:lineRule="auto"/>
              <w:jc w:val="both"/>
              <w:rPr>
                <w:rFonts w:asciiTheme="majorBidi" w:hAnsiTheme="majorBidi" w:cstheme="majorBidi"/>
              </w:rPr>
            </w:pPr>
            <w:r w:rsidRPr="00D37E34">
              <w:rPr>
                <w:rFonts w:asciiTheme="majorBidi" w:hAnsiTheme="majorBidi" w:cstheme="majorBidi"/>
              </w:rPr>
              <w:t xml:space="preserve">5 </w:t>
            </w:r>
            <w:proofErr w:type="spellStart"/>
            <w:r w:rsidRPr="00D37E34">
              <w:rPr>
                <w:rFonts w:asciiTheme="majorBidi" w:hAnsiTheme="majorBidi" w:cstheme="majorBidi"/>
              </w:rPr>
              <w:t>Paket</w:t>
            </w:r>
            <w:proofErr w:type="spellEnd"/>
          </w:p>
        </w:tc>
      </w:tr>
    </w:tbl>
    <w:p w14:paraId="0629BB08" w14:textId="77777777" w:rsidR="00513FFD" w:rsidRPr="00D37E34" w:rsidRDefault="00513FFD" w:rsidP="00C92992">
      <w:pPr>
        <w:spacing w:line="276" w:lineRule="auto"/>
        <w:jc w:val="both"/>
        <w:rPr>
          <w:rFonts w:asciiTheme="majorBidi" w:hAnsiTheme="majorBidi" w:cstheme="majorBidi"/>
          <w:sz w:val="24"/>
          <w:szCs w:val="24"/>
        </w:rPr>
      </w:pPr>
    </w:p>
    <w:p w14:paraId="09F8DB9B" w14:textId="77777777" w:rsidR="00513FFD" w:rsidRPr="00D37E34" w:rsidRDefault="00513FFD" w:rsidP="00C92992">
      <w:pPr>
        <w:spacing w:before="120" w:after="120" w:line="276" w:lineRule="auto"/>
        <w:ind w:right="270"/>
        <w:jc w:val="both"/>
        <w:rPr>
          <w:rFonts w:asciiTheme="majorBidi" w:hAnsiTheme="majorBidi" w:cstheme="majorBidi"/>
          <w:bCs/>
          <w:color w:val="000000" w:themeColor="text1"/>
          <w:sz w:val="24"/>
          <w:szCs w:val="24"/>
        </w:rPr>
      </w:pPr>
    </w:p>
    <w:p w14:paraId="2B0D778A" w14:textId="77777777" w:rsidR="00513FFD" w:rsidRPr="00D37E34" w:rsidRDefault="00513FFD" w:rsidP="00C92992">
      <w:pPr>
        <w:spacing w:after="160" w:line="276" w:lineRule="auto"/>
        <w:ind w:right="270"/>
        <w:jc w:val="both"/>
        <w:rPr>
          <w:rFonts w:asciiTheme="majorBidi" w:hAnsiTheme="majorBidi" w:cstheme="majorBidi"/>
          <w:color w:val="000000" w:themeColor="text1"/>
          <w:sz w:val="24"/>
          <w:szCs w:val="24"/>
        </w:rPr>
      </w:pPr>
    </w:p>
    <w:sectPr w:rsidR="00513FFD" w:rsidRPr="00D37E34">
      <w:headerReference w:type="default" r:id="rId15"/>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C634B" w14:textId="77777777" w:rsidR="00064C56" w:rsidRDefault="00064C56">
      <w:r>
        <w:separator/>
      </w:r>
    </w:p>
  </w:endnote>
  <w:endnote w:type="continuationSeparator" w:id="0">
    <w:p w14:paraId="1B821DD4" w14:textId="77777777" w:rsidR="00064C56" w:rsidRDefault="0006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Myriad Pro">
    <w:altName w:val="Segoe Print"/>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09F3C" w14:textId="77777777" w:rsidR="00064C56" w:rsidRDefault="00064C56">
      <w:r>
        <w:separator/>
      </w:r>
    </w:p>
  </w:footnote>
  <w:footnote w:type="continuationSeparator" w:id="0">
    <w:p w14:paraId="3A8D7E99" w14:textId="77777777" w:rsidR="00064C56" w:rsidRDefault="00064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A4FE" w14:textId="77777777" w:rsidR="00B74A98" w:rsidRDefault="00B74A98">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Level-3</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“Industrial Electrician”</w:t>
    </w:r>
  </w:p>
  <w:p w14:paraId="3DAD8A40" w14:textId="77777777" w:rsidR="00B74A98" w:rsidRDefault="00B74A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31B3FBE"/>
    <w:multiLevelType w:val="multilevel"/>
    <w:tmpl w:val="031B3FBE"/>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C9078C"/>
    <w:multiLevelType w:val="multilevel"/>
    <w:tmpl w:val="06C9078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C43B0"/>
    <w:multiLevelType w:val="multilevel"/>
    <w:tmpl w:val="0AEC43B0"/>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B24C2F"/>
    <w:multiLevelType w:val="multilevel"/>
    <w:tmpl w:val="0BB24C2F"/>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511C18"/>
    <w:multiLevelType w:val="multilevel"/>
    <w:tmpl w:val="0D511C18"/>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2EB7"/>
    <w:multiLevelType w:val="multilevel"/>
    <w:tmpl w:val="0E352EB7"/>
    <w:lvl w:ilvl="0">
      <w:start w:val="1"/>
      <w:numFmt w:val="bullet"/>
      <w:lvlText w:val=""/>
      <w:lvlJc w:val="left"/>
      <w:pPr>
        <w:ind w:left="900" w:hanging="360"/>
      </w:pPr>
      <w:rPr>
        <w:rFonts w:ascii="Symbol" w:hAnsi="Symbol" w:hint="default"/>
        <w:b/>
        <w:i w:val="0"/>
        <w:caps/>
        <w:strike w:val="0"/>
        <w:dstrike w:val="0"/>
        <w:vanish w:val="0"/>
        <w:color w:val="000000" w:themeColor="text1"/>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7009D2"/>
    <w:multiLevelType w:val="multilevel"/>
    <w:tmpl w:val="0E7009D2"/>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E11DD"/>
    <w:multiLevelType w:val="multilevel"/>
    <w:tmpl w:val="0F2E11DD"/>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F3049D"/>
    <w:multiLevelType w:val="multilevel"/>
    <w:tmpl w:val="0FF3049D"/>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0" w15:restartNumberingAfterBreak="0">
    <w:nsid w:val="114B2196"/>
    <w:multiLevelType w:val="multilevel"/>
    <w:tmpl w:val="114B2196"/>
    <w:lvl w:ilvl="0">
      <w:start w:val="1"/>
      <w:numFmt w:val="bullet"/>
      <w:lvlText w:val=""/>
      <w:lvlJc w:val="left"/>
      <w:pPr>
        <w:ind w:left="1351" w:hanging="360"/>
      </w:pPr>
      <w:rPr>
        <w:rFonts w:ascii="Symbol" w:hAnsi="Symbol" w:hint="default"/>
      </w:rPr>
    </w:lvl>
    <w:lvl w:ilvl="1">
      <w:start w:val="1"/>
      <w:numFmt w:val="bullet"/>
      <w:lvlText w:val="o"/>
      <w:lvlJc w:val="left"/>
      <w:pPr>
        <w:ind w:left="2071" w:hanging="360"/>
      </w:pPr>
      <w:rPr>
        <w:rFonts w:ascii="Courier New" w:hAnsi="Courier New" w:cs="Courier New" w:hint="default"/>
      </w:rPr>
    </w:lvl>
    <w:lvl w:ilvl="2">
      <w:start w:val="1"/>
      <w:numFmt w:val="bullet"/>
      <w:lvlText w:val=""/>
      <w:lvlJc w:val="left"/>
      <w:pPr>
        <w:ind w:left="2791" w:hanging="360"/>
      </w:pPr>
      <w:rPr>
        <w:rFonts w:ascii="Wingdings" w:hAnsi="Wingdings" w:hint="default"/>
      </w:rPr>
    </w:lvl>
    <w:lvl w:ilvl="3">
      <w:start w:val="1"/>
      <w:numFmt w:val="bullet"/>
      <w:lvlText w:val=""/>
      <w:lvlJc w:val="left"/>
      <w:pPr>
        <w:ind w:left="3511" w:hanging="360"/>
      </w:pPr>
      <w:rPr>
        <w:rFonts w:ascii="Symbol" w:hAnsi="Symbol" w:hint="default"/>
      </w:rPr>
    </w:lvl>
    <w:lvl w:ilvl="4">
      <w:start w:val="1"/>
      <w:numFmt w:val="bullet"/>
      <w:lvlText w:val="o"/>
      <w:lvlJc w:val="left"/>
      <w:pPr>
        <w:ind w:left="4231" w:hanging="360"/>
      </w:pPr>
      <w:rPr>
        <w:rFonts w:ascii="Courier New" w:hAnsi="Courier New" w:cs="Courier New" w:hint="default"/>
      </w:rPr>
    </w:lvl>
    <w:lvl w:ilvl="5">
      <w:start w:val="1"/>
      <w:numFmt w:val="bullet"/>
      <w:lvlText w:val=""/>
      <w:lvlJc w:val="left"/>
      <w:pPr>
        <w:ind w:left="4951" w:hanging="360"/>
      </w:pPr>
      <w:rPr>
        <w:rFonts w:ascii="Wingdings" w:hAnsi="Wingdings" w:hint="default"/>
      </w:rPr>
    </w:lvl>
    <w:lvl w:ilvl="6">
      <w:start w:val="1"/>
      <w:numFmt w:val="bullet"/>
      <w:lvlText w:val=""/>
      <w:lvlJc w:val="left"/>
      <w:pPr>
        <w:ind w:left="5671" w:hanging="360"/>
      </w:pPr>
      <w:rPr>
        <w:rFonts w:ascii="Symbol" w:hAnsi="Symbol" w:hint="default"/>
      </w:rPr>
    </w:lvl>
    <w:lvl w:ilvl="7">
      <w:start w:val="1"/>
      <w:numFmt w:val="bullet"/>
      <w:lvlText w:val="o"/>
      <w:lvlJc w:val="left"/>
      <w:pPr>
        <w:ind w:left="6391" w:hanging="360"/>
      </w:pPr>
      <w:rPr>
        <w:rFonts w:ascii="Courier New" w:hAnsi="Courier New" w:cs="Courier New" w:hint="default"/>
      </w:rPr>
    </w:lvl>
    <w:lvl w:ilvl="8">
      <w:start w:val="1"/>
      <w:numFmt w:val="bullet"/>
      <w:lvlText w:val=""/>
      <w:lvlJc w:val="left"/>
      <w:pPr>
        <w:ind w:left="7111" w:hanging="360"/>
      </w:pPr>
      <w:rPr>
        <w:rFonts w:ascii="Wingdings" w:hAnsi="Wingdings" w:hint="default"/>
      </w:rPr>
    </w:lvl>
  </w:abstractNum>
  <w:abstractNum w:abstractNumId="11" w15:restartNumberingAfterBreak="0">
    <w:nsid w:val="11825B39"/>
    <w:multiLevelType w:val="multilevel"/>
    <w:tmpl w:val="11825B39"/>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21E3DDF"/>
    <w:multiLevelType w:val="multilevel"/>
    <w:tmpl w:val="121E3DDF"/>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4C090F"/>
    <w:multiLevelType w:val="multilevel"/>
    <w:tmpl w:val="134C090F"/>
    <w:lvl w:ilvl="0">
      <w:start w:val="1"/>
      <w:numFmt w:val="decimal"/>
      <w:lvlText w:val="P%1."/>
      <w:lvlJc w:val="center"/>
      <w:pPr>
        <w:ind w:left="1440" w:hanging="360"/>
      </w:pPr>
      <w:rPr>
        <w:rFonts w:hint="default"/>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4FE085C"/>
    <w:multiLevelType w:val="multilevel"/>
    <w:tmpl w:val="14FE0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B452B0"/>
    <w:multiLevelType w:val="multilevel"/>
    <w:tmpl w:val="15B452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62C50CC"/>
    <w:multiLevelType w:val="multilevel"/>
    <w:tmpl w:val="162C50C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A72EEF"/>
    <w:multiLevelType w:val="multilevel"/>
    <w:tmpl w:val="16A72EEF"/>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8FA5764"/>
    <w:multiLevelType w:val="multilevel"/>
    <w:tmpl w:val="18FA5764"/>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9" w15:restartNumberingAfterBreak="0">
    <w:nsid w:val="19C4325D"/>
    <w:multiLevelType w:val="multilevel"/>
    <w:tmpl w:val="19C4325D"/>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C871C3E"/>
    <w:multiLevelType w:val="multilevel"/>
    <w:tmpl w:val="1C871C3E"/>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1" w15:restartNumberingAfterBreak="0">
    <w:nsid w:val="1CD3021D"/>
    <w:multiLevelType w:val="multilevel"/>
    <w:tmpl w:val="1CD3021D"/>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221D779A"/>
    <w:multiLevelType w:val="multilevel"/>
    <w:tmpl w:val="221D7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B62209"/>
    <w:multiLevelType w:val="multilevel"/>
    <w:tmpl w:val="24B62209"/>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4" w15:restartNumberingAfterBreak="0">
    <w:nsid w:val="2606602A"/>
    <w:multiLevelType w:val="multilevel"/>
    <w:tmpl w:val="26066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8B01425"/>
    <w:multiLevelType w:val="multilevel"/>
    <w:tmpl w:val="28B0142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7" w15:restartNumberingAfterBreak="0">
    <w:nsid w:val="2ED1549D"/>
    <w:multiLevelType w:val="multilevel"/>
    <w:tmpl w:val="2ED1549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Arial" w:eastAsiaTheme="minorHAnsi" w:hAnsi="Arial" w:cs="Aria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30EA35D4"/>
    <w:multiLevelType w:val="multilevel"/>
    <w:tmpl w:val="30EA35D4"/>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U%4"/>
      <w:lvlJc w:val="left"/>
      <w:pPr>
        <w:ind w:left="2880" w:hanging="360"/>
      </w:pPr>
      <w:rPr>
        <w:rFonts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103CF3"/>
    <w:multiLevelType w:val="multilevel"/>
    <w:tmpl w:val="32103CF3"/>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5E97BBA"/>
    <w:multiLevelType w:val="multilevel"/>
    <w:tmpl w:val="35E97BB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FE5B02"/>
    <w:multiLevelType w:val="multilevel"/>
    <w:tmpl w:val="37FE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80A0529"/>
    <w:multiLevelType w:val="multilevel"/>
    <w:tmpl w:val="380A05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83E5C70"/>
    <w:multiLevelType w:val="multilevel"/>
    <w:tmpl w:val="383E5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8D32514"/>
    <w:multiLevelType w:val="multilevel"/>
    <w:tmpl w:val="38D32514"/>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03737F"/>
    <w:multiLevelType w:val="multilevel"/>
    <w:tmpl w:val="3903737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E11C47"/>
    <w:multiLevelType w:val="multilevel"/>
    <w:tmpl w:val="39E11C47"/>
    <w:lvl w:ilvl="0">
      <w:start w:val="1"/>
      <w:numFmt w:val="bullet"/>
      <w:lvlText w:val=""/>
      <w:lvlJc w:val="left"/>
      <w:pPr>
        <w:ind w:left="36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AA16FEA"/>
    <w:multiLevelType w:val="multilevel"/>
    <w:tmpl w:val="3AA16F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B7256BF"/>
    <w:multiLevelType w:val="multilevel"/>
    <w:tmpl w:val="3B7256BF"/>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C537690"/>
    <w:multiLevelType w:val="multilevel"/>
    <w:tmpl w:val="3C537690"/>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DFE706A"/>
    <w:multiLevelType w:val="multilevel"/>
    <w:tmpl w:val="3DFE706A"/>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2C215B"/>
    <w:multiLevelType w:val="multilevel"/>
    <w:tmpl w:val="402C215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932913"/>
    <w:multiLevelType w:val="multilevel"/>
    <w:tmpl w:val="43932913"/>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756E0F"/>
    <w:multiLevelType w:val="multilevel"/>
    <w:tmpl w:val="44756E0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C15206"/>
    <w:multiLevelType w:val="multilevel"/>
    <w:tmpl w:val="45C15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7610883"/>
    <w:multiLevelType w:val="multilevel"/>
    <w:tmpl w:val="47610883"/>
    <w:lvl w:ilvl="0">
      <w:start w:val="1"/>
      <w:numFmt w:val="decimal"/>
      <w:lvlText w:val="CU%1."/>
      <w:lvlJc w:val="center"/>
      <w:pPr>
        <w:ind w:left="990" w:hanging="360"/>
      </w:pPr>
      <w:rPr>
        <w:rFonts w:ascii="Arial" w:hAnsi="Arial" w:hint="default"/>
        <w:b/>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79A1281"/>
    <w:multiLevelType w:val="multilevel"/>
    <w:tmpl w:val="479A12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7B93B45"/>
    <w:multiLevelType w:val="multilevel"/>
    <w:tmpl w:val="47B93B4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48A06CAE"/>
    <w:multiLevelType w:val="multilevel"/>
    <w:tmpl w:val="48A06CAE"/>
    <w:lvl w:ilvl="0">
      <w:start w:val="1"/>
      <w:numFmt w:val="bullet"/>
      <w:lvlText w:val=""/>
      <w:lvlJc w:val="left"/>
      <w:pPr>
        <w:ind w:left="72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97D7D6C"/>
    <w:multiLevelType w:val="multilevel"/>
    <w:tmpl w:val="497D7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D672A6C"/>
    <w:multiLevelType w:val="multilevel"/>
    <w:tmpl w:val="4D672A6C"/>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52" w15:restartNumberingAfterBreak="0">
    <w:nsid w:val="509E0D9E"/>
    <w:multiLevelType w:val="multilevel"/>
    <w:tmpl w:val="509E0D9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24B5B3B"/>
    <w:multiLevelType w:val="multilevel"/>
    <w:tmpl w:val="524B5B3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AD49EA"/>
    <w:multiLevelType w:val="multilevel"/>
    <w:tmpl w:val="53AD49E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6C3F38"/>
    <w:multiLevelType w:val="multilevel"/>
    <w:tmpl w:val="566C3F38"/>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9B38DD"/>
    <w:multiLevelType w:val="multilevel"/>
    <w:tmpl w:val="569B38DD"/>
    <w:lvl w:ilvl="0">
      <w:start w:val="1"/>
      <w:numFmt w:val="decimal"/>
      <w:pStyle w:val="Heading3"/>
      <w:lvlText w:val="0713E&amp;E%1"/>
      <w:lvlJc w:val="lef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8E05D4C"/>
    <w:multiLevelType w:val="multilevel"/>
    <w:tmpl w:val="58E05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96D6E5A"/>
    <w:multiLevelType w:val="multilevel"/>
    <w:tmpl w:val="596D6E5A"/>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59" w15:restartNumberingAfterBreak="0">
    <w:nsid w:val="59752325"/>
    <w:multiLevelType w:val="multilevel"/>
    <w:tmpl w:val="59752325"/>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C1E2210"/>
    <w:multiLevelType w:val="multilevel"/>
    <w:tmpl w:val="5C1E2210"/>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DE13E3E"/>
    <w:multiLevelType w:val="multilevel"/>
    <w:tmpl w:val="5DE13E3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5E163714"/>
    <w:multiLevelType w:val="multilevel"/>
    <w:tmpl w:val="5E163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1CB7B41"/>
    <w:multiLevelType w:val="multilevel"/>
    <w:tmpl w:val="61CB7B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2E36021"/>
    <w:multiLevelType w:val="multilevel"/>
    <w:tmpl w:val="62E36021"/>
    <w:lvl w:ilvl="0">
      <w:start w:val="2"/>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3A6338E"/>
    <w:multiLevelType w:val="multilevel"/>
    <w:tmpl w:val="63A6338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345894"/>
    <w:multiLevelType w:val="multilevel"/>
    <w:tmpl w:val="643458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763B48"/>
    <w:multiLevelType w:val="multilevel"/>
    <w:tmpl w:val="65763B48"/>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68" w15:restartNumberingAfterBreak="0">
    <w:nsid w:val="65B34F67"/>
    <w:multiLevelType w:val="multilevel"/>
    <w:tmpl w:val="65B34F67"/>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65DE49FB"/>
    <w:multiLevelType w:val="multilevel"/>
    <w:tmpl w:val="65DE49FB"/>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66B86630"/>
    <w:multiLevelType w:val="multilevel"/>
    <w:tmpl w:val="66B86630"/>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6EB7F70"/>
    <w:multiLevelType w:val="multilevel"/>
    <w:tmpl w:val="66EB7F70"/>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710184D"/>
    <w:multiLevelType w:val="multilevel"/>
    <w:tmpl w:val="6710184D"/>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3" w15:restartNumberingAfterBreak="0">
    <w:nsid w:val="6AB164BD"/>
    <w:multiLevelType w:val="multilevel"/>
    <w:tmpl w:val="6AB164BD"/>
    <w:lvl w:ilvl="0">
      <w:start w:val="1"/>
      <w:numFmt w:val="decimal"/>
      <w:lvlText w:val="P%1."/>
      <w:lvlJc w:val="center"/>
      <w:pPr>
        <w:ind w:left="36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CB778F2"/>
    <w:multiLevelType w:val="multilevel"/>
    <w:tmpl w:val="6CB778F2"/>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5" w15:restartNumberingAfterBreak="0">
    <w:nsid w:val="6EB203D0"/>
    <w:multiLevelType w:val="multilevel"/>
    <w:tmpl w:val="6EB203D0"/>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F9A2D40"/>
    <w:multiLevelType w:val="multilevel"/>
    <w:tmpl w:val="6F9A2D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70496A96"/>
    <w:multiLevelType w:val="multilevel"/>
    <w:tmpl w:val="70496A96"/>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78" w15:restartNumberingAfterBreak="0">
    <w:nsid w:val="71482BC6"/>
    <w:multiLevelType w:val="multilevel"/>
    <w:tmpl w:val="71482BC6"/>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21A2EA9"/>
    <w:multiLevelType w:val="multilevel"/>
    <w:tmpl w:val="721A2EA9"/>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2242A28"/>
    <w:multiLevelType w:val="multilevel"/>
    <w:tmpl w:val="72242A28"/>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64B5D0E"/>
    <w:multiLevelType w:val="multilevel"/>
    <w:tmpl w:val="764B5D0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773A355D"/>
    <w:multiLevelType w:val="multilevel"/>
    <w:tmpl w:val="773A35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7792750C"/>
    <w:multiLevelType w:val="multilevel"/>
    <w:tmpl w:val="7792750C"/>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84" w15:restartNumberingAfterBreak="0">
    <w:nsid w:val="79963AF6"/>
    <w:multiLevelType w:val="multilevel"/>
    <w:tmpl w:val="79963AF6"/>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85" w15:restartNumberingAfterBreak="0">
    <w:nsid w:val="7E2D6B3A"/>
    <w:multiLevelType w:val="multilevel"/>
    <w:tmpl w:val="7E2D6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6"/>
  </w:num>
  <w:num w:numId="2">
    <w:abstractNumId w:val="51"/>
  </w:num>
  <w:num w:numId="3">
    <w:abstractNumId w:val="26"/>
  </w:num>
  <w:num w:numId="4">
    <w:abstractNumId w:val="0"/>
  </w:num>
  <w:num w:numId="5">
    <w:abstractNumId w:val="66"/>
  </w:num>
  <w:num w:numId="6">
    <w:abstractNumId w:val="85"/>
  </w:num>
  <w:num w:numId="7">
    <w:abstractNumId w:val="60"/>
  </w:num>
  <w:num w:numId="8">
    <w:abstractNumId w:val="45"/>
  </w:num>
  <w:num w:numId="9">
    <w:abstractNumId w:val="80"/>
  </w:num>
  <w:num w:numId="10">
    <w:abstractNumId w:val="40"/>
  </w:num>
  <w:num w:numId="11">
    <w:abstractNumId w:val="75"/>
  </w:num>
  <w:num w:numId="12">
    <w:abstractNumId w:val="43"/>
  </w:num>
  <w:num w:numId="13">
    <w:abstractNumId w:val="79"/>
  </w:num>
  <w:num w:numId="14">
    <w:abstractNumId w:val="35"/>
  </w:num>
  <w:num w:numId="15">
    <w:abstractNumId w:val="37"/>
  </w:num>
  <w:num w:numId="16">
    <w:abstractNumId w:val="62"/>
  </w:num>
  <w:num w:numId="17">
    <w:abstractNumId w:val="83"/>
  </w:num>
  <w:num w:numId="18">
    <w:abstractNumId w:val="67"/>
  </w:num>
  <w:num w:numId="19">
    <w:abstractNumId w:val="84"/>
  </w:num>
  <w:num w:numId="20">
    <w:abstractNumId w:val="13"/>
  </w:num>
  <w:num w:numId="21">
    <w:abstractNumId w:val="70"/>
  </w:num>
  <w:num w:numId="22">
    <w:abstractNumId w:val="12"/>
  </w:num>
  <w:num w:numId="23">
    <w:abstractNumId w:val="32"/>
  </w:num>
  <w:num w:numId="24">
    <w:abstractNumId w:val="46"/>
  </w:num>
  <w:num w:numId="25">
    <w:abstractNumId w:val="44"/>
  </w:num>
  <w:num w:numId="26">
    <w:abstractNumId w:val="14"/>
  </w:num>
  <w:num w:numId="27">
    <w:abstractNumId w:val="22"/>
  </w:num>
  <w:num w:numId="28">
    <w:abstractNumId w:val="49"/>
  </w:num>
  <w:num w:numId="29">
    <w:abstractNumId w:val="9"/>
  </w:num>
  <w:num w:numId="30">
    <w:abstractNumId w:val="18"/>
  </w:num>
  <w:num w:numId="31">
    <w:abstractNumId w:val="58"/>
  </w:num>
  <w:num w:numId="32">
    <w:abstractNumId w:val="77"/>
  </w:num>
  <w:num w:numId="33">
    <w:abstractNumId w:val="15"/>
  </w:num>
  <w:num w:numId="34">
    <w:abstractNumId w:val="24"/>
  </w:num>
  <w:num w:numId="35">
    <w:abstractNumId w:val="29"/>
  </w:num>
  <w:num w:numId="36">
    <w:abstractNumId w:val="30"/>
  </w:num>
  <w:num w:numId="37">
    <w:abstractNumId w:val="4"/>
  </w:num>
  <w:num w:numId="38">
    <w:abstractNumId w:val="34"/>
  </w:num>
  <w:num w:numId="39">
    <w:abstractNumId w:val="53"/>
  </w:num>
  <w:num w:numId="40">
    <w:abstractNumId w:val="2"/>
  </w:num>
  <w:num w:numId="41">
    <w:abstractNumId w:val="6"/>
  </w:num>
  <w:num w:numId="42">
    <w:abstractNumId w:val="5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7"/>
  </w:num>
  <w:num w:numId="45">
    <w:abstractNumId w:val="54"/>
  </w:num>
  <w:num w:numId="46">
    <w:abstractNumId w:val="71"/>
  </w:num>
  <w:num w:numId="47">
    <w:abstractNumId w:val="69"/>
  </w:num>
  <w:num w:numId="48">
    <w:abstractNumId w:val="52"/>
  </w:num>
  <w:num w:numId="49">
    <w:abstractNumId w:val="36"/>
  </w:num>
  <w:num w:numId="50">
    <w:abstractNumId w:val="63"/>
  </w:num>
  <w:num w:numId="51">
    <w:abstractNumId w:val="38"/>
  </w:num>
  <w:num w:numId="52">
    <w:abstractNumId w:val="19"/>
  </w:num>
  <w:num w:numId="53">
    <w:abstractNumId w:val="10"/>
  </w:num>
  <w:num w:numId="54">
    <w:abstractNumId w:val="47"/>
  </w:num>
  <w:num w:numId="55">
    <w:abstractNumId w:val="39"/>
  </w:num>
  <w:num w:numId="56">
    <w:abstractNumId w:val="68"/>
  </w:num>
  <w:num w:numId="57">
    <w:abstractNumId w:val="25"/>
  </w:num>
  <w:num w:numId="58">
    <w:abstractNumId w:val="61"/>
  </w:num>
  <w:num w:numId="59">
    <w:abstractNumId w:val="11"/>
  </w:num>
  <w:num w:numId="60">
    <w:abstractNumId w:val="81"/>
  </w:num>
  <w:num w:numId="61">
    <w:abstractNumId w:val="42"/>
  </w:num>
  <w:num w:numId="62">
    <w:abstractNumId w:val="82"/>
  </w:num>
  <w:num w:numId="63">
    <w:abstractNumId w:val="33"/>
  </w:num>
  <w:num w:numId="64">
    <w:abstractNumId w:val="1"/>
  </w:num>
  <w:num w:numId="65">
    <w:abstractNumId w:val="41"/>
  </w:num>
  <w:num w:numId="66">
    <w:abstractNumId w:val="16"/>
  </w:num>
  <w:num w:numId="67">
    <w:abstractNumId w:val="65"/>
  </w:num>
  <w:num w:numId="68">
    <w:abstractNumId w:val="5"/>
  </w:num>
  <w:num w:numId="69">
    <w:abstractNumId w:val="73"/>
  </w:num>
  <w:num w:numId="70">
    <w:abstractNumId w:val="8"/>
  </w:num>
  <w:num w:numId="71">
    <w:abstractNumId w:val="59"/>
  </w:num>
  <w:num w:numId="72">
    <w:abstractNumId w:val="76"/>
  </w:num>
  <w:num w:numId="73">
    <w:abstractNumId w:val="31"/>
  </w:num>
  <w:num w:numId="74">
    <w:abstractNumId w:val="78"/>
  </w:num>
  <w:num w:numId="75">
    <w:abstractNumId w:val="7"/>
  </w:num>
  <w:num w:numId="76">
    <w:abstractNumId w:val="64"/>
  </w:num>
  <w:num w:numId="77">
    <w:abstractNumId w:val="55"/>
  </w:num>
  <w:num w:numId="78">
    <w:abstractNumId w:val="48"/>
  </w:num>
  <w:num w:numId="79">
    <w:abstractNumId w:val="27"/>
  </w:num>
  <w:num w:numId="80">
    <w:abstractNumId w:val="28"/>
  </w:num>
  <w:num w:numId="81">
    <w:abstractNumId w:val="20"/>
  </w:num>
  <w:num w:numId="82">
    <w:abstractNumId w:val="74"/>
  </w:num>
  <w:num w:numId="83">
    <w:abstractNumId w:val="23"/>
  </w:num>
  <w:num w:numId="84">
    <w:abstractNumId w:val="72"/>
  </w:num>
  <w:num w:numId="85">
    <w:abstractNumId w:val="57"/>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EE"/>
    <w:rsid w:val="0001637D"/>
    <w:rsid w:val="000229B8"/>
    <w:rsid w:val="00036DD6"/>
    <w:rsid w:val="00045A80"/>
    <w:rsid w:val="00064C56"/>
    <w:rsid w:val="000721BB"/>
    <w:rsid w:val="0007445F"/>
    <w:rsid w:val="00097017"/>
    <w:rsid w:val="000C5F2A"/>
    <w:rsid w:val="000E3074"/>
    <w:rsid w:val="000F04A5"/>
    <w:rsid w:val="000F1EE0"/>
    <w:rsid w:val="000F7DBE"/>
    <w:rsid w:val="0012310F"/>
    <w:rsid w:val="00123126"/>
    <w:rsid w:val="001524D7"/>
    <w:rsid w:val="001C1014"/>
    <w:rsid w:val="001C22AD"/>
    <w:rsid w:val="001D10C3"/>
    <w:rsid w:val="001E2015"/>
    <w:rsid w:val="001E7A1D"/>
    <w:rsid w:val="001F620E"/>
    <w:rsid w:val="0022007E"/>
    <w:rsid w:val="002216D5"/>
    <w:rsid w:val="00227882"/>
    <w:rsid w:val="00237391"/>
    <w:rsid w:val="0026635B"/>
    <w:rsid w:val="00281AD3"/>
    <w:rsid w:val="00283C42"/>
    <w:rsid w:val="00284A68"/>
    <w:rsid w:val="00284E7B"/>
    <w:rsid w:val="002876A6"/>
    <w:rsid w:val="002902B0"/>
    <w:rsid w:val="002947B4"/>
    <w:rsid w:val="002C7788"/>
    <w:rsid w:val="002D72AA"/>
    <w:rsid w:val="00301C4B"/>
    <w:rsid w:val="0032083E"/>
    <w:rsid w:val="003302D3"/>
    <w:rsid w:val="00347522"/>
    <w:rsid w:val="0036317F"/>
    <w:rsid w:val="00363D94"/>
    <w:rsid w:val="00383EDF"/>
    <w:rsid w:val="00386333"/>
    <w:rsid w:val="0039435E"/>
    <w:rsid w:val="003C301F"/>
    <w:rsid w:val="003E4DC2"/>
    <w:rsid w:val="003F0403"/>
    <w:rsid w:val="003F58A6"/>
    <w:rsid w:val="00411CCF"/>
    <w:rsid w:val="004158E7"/>
    <w:rsid w:val="00417362"/>
    <w:rsid w:val="0042683A"/>
    <w:rsid w:val="00431545"/>
    <w:rsid w:val="0043518D"/>
    <w:rsid w:val="004351A2"/>
    <w:rsid w:val="004643EF"/>
    <w:rsid w:val="00467625"/>
    <w:rsid w:val="004701F0"/>
    <w:rsid w:val="0047117A"/>
    <w:rsid w:val="00473D9E"/>
    <w:rsid w:val="00476E4A"/>
    <w:rsid w:val="00486A39"/>
    <w:rsid w:val="00494169"/>
    <w:rsid w:val="004A05CE"/>
    <w:rsid w:val="004A174C"/>
    <w:rsid w:val="004A2383"/>
    <w:rsid w:val="004A55BC"/>
    <w:rsid w:val="004C5771"/>
    <w:rsid w:val="004D0CCC"/>
    <w:rsid w:val="004F0E25"/>
    <w:rsid w:val="004F413B"/>
    <w:rsid w:val="00513FFD"/>
    <w:rsid w:val="0053176C"/>
    <w:rsid w:val="0054021E"/>
    <w:rsid w:val="005556CD"/>
    <w:rsid w:val="005844ED"/>
    <w:rsid w:val="005B6BCD"/>
    <w:rsid w:val="005C3536"/>
    <w:rsid w:val="005D03D7"/>
    <w:rsid w:val="005D05F2"/>
    <w:rsid w:val="005D51B9"/>
    <w:rsid w:val="005F08B6"/>
    <w:rsid w:val="005F39E9"/>
    <w:rsid w:val="005F458E"/>
    <w:rsid w:val="00603A7D"/>
    <w:rsid w:val="00623409"/>
    <w:rsid w:val="0065221A"/>
    <w:rsid w:val="00667ED6"/>
    <w:rsid w:val="00670E4F"/>
    <w:rsid w:val="006777BA"/>
    <w:rsid w:val="0068182E"/>
    <w:rsid w:val="00692A97"/>
    <w:rsid w:val="00692F7B"/>
    <w:rsid w:val="00696594"/>
    <w:rsid w:val="006B6FAF"/>
    <w:rsid w:val="006C29A2"/>
    <w:rsid w:val="006C3C3B"/>
    <w:rsid w:val="006C619E"/>
    <w:rsid w:val="006D0194"/>
    <w:rsid w:val="006F6F18"/>
    <w:rsid w:val="00707ECA"/>
    <w:rsid w:val="007272DB"/>
    <w:rsid w:val="00734A9A"/>
    <w:rsid w:val="007365CF"/>
    <w:rsid w:val="00736911"/>
    <w:rsid w:val="0074636E"/>
    <w:rsid w:val="00747ADA"/>
    <w:rsid w:val="00754237"/>
    <w:rsid w:val="007614BE"/>
    <w:rsid w:val="00792034"/>
    <w:rsid w:val="007B39C5"/>
    <w:rsid w:val="007C7289"/>
    <w:rsid w:val="007E76EA"/>
    <w:rsid w:val="007F46F6"/>
    <w:rsid w:val="00800C3A"/>
    <w:rsid w:val="00835F58"/>
    <w:rsid w:val="00842228"/>
    <w:rsid w:val="00847210"/>
    <w:rsid w:val="00852FF6"/>
    <w:rsid w:val="00856BF2"/>
    <w:rsid w:val="00873701"/>
    <w:rsid w:val="00877C88"/>
    <w:rsid w:val="00883EA7"/>
    <w:rsid w:val="00887041"/>
    <w:rsid w:val="008973BB"/>
    <w:rsid w:val="008A594B"/>
    <w:rsid w:val="008A6AAE"/>
    <w:rsid w:val="008A71DD"/>
    <w:rsid w:val="008B21CB"/>
    <w:rsid w:val="008B61B4"/>
    <w:rsid w:val="008D15B2"/>
    <w:rsid w:val="008D6ACF"/>
    <w:rsid w:val="008F12C3"/>
    <w:rsid w:val="009172A4"/>
    <w:rsid w:val="0093512C"/>
    <w:rsid w:val="009657D8"/>
    <w:rsid w:val="0098500A"/>
    <w:rsid w:val="009957FE"/>
    <w:rsid w:val="009A217F"/>
    <w:rsid w:val="009B41D3"/>
    <w:rsid w:val="009C1DF7"/>
    <w:rsid w:val="009E2AE0"/>
    <w:rsid w:val="009F08FE"/>
    <w:rsid w:val="00A15F08"/>
    <w:rsid w:val="00A25FA5"/>
    <w:rsid w:val="00A364D0"/>
    <w:rsid w:val="00A52B8E"/>
    <w:rsid w:val="00A54656"/>
    <w:rsid w:val="00A56F9A"/>
    <w:rsid w:val="00A63405"/>
    <w:rsid w:val="00A67365"/>
    <w:rsid w:val="00A70680"/>
    <w:rsid w:val="00A764C9"/>
    <w:rsid w:val="00A90709"/>
    <w:rsid w:val="00A90FBF"/>
    <w:rsid w:val="00A912B2"/>
    <w:rsid w:val="00AA5011"/>
    <w:rsid w:val="00AF020D"/>
    <w:rsid w:val="00AF04B1"/>
    <w:rsid w:val="00AF1030"/>
    <w:rsid w:val="00B108FF"/>
    <w:rsid w:val="00B1192E"/>
    <w:rsid w:val="00B26A00"/>
    <w:rsid w:val="00B35033"/>
    <w:rsid w:val="00B41D6B"/>
    <w:rsid w:val="00B51052"/>
    <w:rsid w:val="00B7058A"/>
    <w:rsid w:val="00B717AD"/>
    <w:rsid w:val="00B74A98"/>
    <w:rsid w:val="00B828F8"/>
    <w:rsid w:val="00B87E76"/>
    <w:rsid w:val="00B9398D"/>
    <w:rsid w:val="00B96950"/>
    <w:rsid w:val="00BA5CF9"/>
    <w:rsid w:val="00BB6EC6"/>
    <w:rsid w:val="00BC7AC2"/>
    <w:rsid w:val="00BF6D04"/>
    <w:rsid w:val="00C177D1"/>
    <w:rsid w:val="00C20463"/>
    <w:rsid w:val="00C2359B"/>
    <w:rsid w:val="00C31EA6"/>
    <w:rsid w:val="00C41C4E"/>
    <w:rsid w:val="00C92992"/>
    <w:rsid w:val="00C9540A"/>
    <w:rsid w:val="00CA0112"/>
    <w:rsid w:val="00CB50DA"/>
    <w:rsid w:val="00CC3AAD"/>
    <w:rsid w:val="00CE187A"/>
    <w:rsid w:val="00CE33B5"/>
    <w:rsid w:val="00D02207"/>
    <w:rsid w:val="00D151EE"/>
    <w:rsid w:val="00D27977"/>
    <w:rsid w:val="00D37E34"/>
    <w:rsid w:val="00D55DB5"/>
    <w:rsid w:val="00D55F4A"/>
    <w:rsid w:val="00D60AD1"/>
    <w:rsid w:val="00D6234D"/>
    <w:rsid w:val="00D64253"/>
    <w:rsid w:val="00D76969"/>
    <w:rsid w:val="00D831F3"/>
    <w:rsid w:val="00D9479D"/>
    <w:rsid w:val="00D94DC8"/>
    <w:rsid w:val="00DA5EF4"/>
    <w:rsid w:val="00DB08E5"/>
    <w:rsid w:val="00DD5F94"/>
    <w:rsid w:val="00DE3BDC"/>
    <w:rsid w:val="00DF7E7E"/>
    <w:rsid w:val="00E10018"/>
    <w:rsid w:val="00E216EC"/>
    <w:rsid w:val="00E257CF"/>
    <w:rsid w:val="00E40F8E"/>
    <w:rsid w:val="00E53EE3"/>
    <w:rsid w:val="00E67CF6"/>
    <w:rsid w:val="00E72BD5"/>
    <w:rsid w:val="00E9095A"/>
    <w:rsid w:val="00E93B0A"/>
    <w:rsid w:val="00E94005"/>
    <w:rsid w:val="00E95646"/>
    <w:rsid w:val="00EB2590"/>
    <w:rsid w:val="00EB5D13"/>
    <w:rsid w:val="00ED2A74"/>
    <w:rsid w:val="00EE31E9"/>
    <w:rsid w:val="00EF4544"/>
    <w:rsid w:val="00F103D8"/>
    <w:rsid w:val="00F138F3"/>
    <w:rsid w:val="00F24D91"/>
    <w:rsid w:val="00F5472B"/>
    <w:rsid w:val="00F56471"/>
    <w:rsid w:val="00F60BDC"/>
    <w:rsid w:val="00F95B1A"/>
    <w:rsid w:val="00F95FC3"/>
    <w:rsid w:val="00FF25A7"/>
    <w:rsid w:val="4F2E4C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481D"/>
  <w15:docId w15:val="{B939C5A1-9264-419A-823A-BEA6EC7A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uiPriority="0"/>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alibri" w:eastAsia="Calibri" w:hAnsi="Calibri" w:cs="Calibri"/>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b/>
      <w:color w:val="8496B0" w:themeColor="text2" w:themeTint="99"/>
      <w:sz w:val="28"/>
      <w:szCs w:val="32"/>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qFormat/>
    <w:pPr>
      <w:keepNext/>
      <w:numPr>
        <w:numId w:val="1"/>
      </w:numPr>
      <w:pBdr>
        <w:top w:val="single" w:sz="4" w:space="1" w:color="000000"/>
        <w:left w:val="single" w:sz="4" w:space="1" w:color="000000"/>
        <w:bottom w:val="single" w:sz="4" w:space="1" w:color="000000"/>
        <w:right w:val="single" w:sz="4" w:space="1" w:color="000000"/>
      </w:pBdr>
      <w:shd w:val="clear" w:color="auto" w:fill="FFC000"/>
      <w:spacing w:before="240" w:after="60"/>
      <w:ind w:right="270"/>
      <w:outlineLvl w:val="2"/>
    </w:pPr>
    <w:rPr>
      <w:rFonts w:ascii="Arial" w:eastAsia="Arial" w:hAnsi="Arial" w:cs="Arial"/>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pPr>
      <w:tabs>
        <w:tab w:val="left"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pPr>
      <w:tabs>
        <w:tab w:val="left"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pPr>
      <w:tabs>
        <w:tab w:val="left"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rPr>
  </w:style>
  <w:style w:type="paragraph" w:styleId="BlockText">
    <w:name w:val="Block Text"/>
    <w:basedOn w:val="Normal"/>
    <w:pPr>
      <w:ind w:left="2880" w:right="720" w:hanging="2160"/>
    </w:pPr>
    <w:rPr>
      <w:rFonts w:ascii="Times New Roman" w:eastAsia="Times New Roman" w:hAnsi="Times New Roman" w:cs="Times New Roman"/>
      <w:b/>
      <w:bCs/>
      <w:szCs w:val="22"/>
    </w:rPr>
  </w:style>
  <w:style w:type="paragraph" w:styleId="BodyText">
    <w:name w:val="Body Text"/>
    <w:basedOn w:val="Normal"/>
    <w:link w:val="BodyTextChar"/>
    <w:pPr>
      <w:keepNext/>
      <w:keepLines/>
      <w:spacing w:before="120" w:after="120"/>
      <w:contextualSpacing/>
    </w:pPr>
    <w:rPr>
      <w:rFonts w:ascii="Times New Roman" w:eastAsia="Times New Roman" w:hAnsi="Times New Roman" w:cs="Times New Roman"/>
      <w:szCs w:val="22"/>
      <w:lang w:val="en-AU"/>
    </w:rPr>
  </w:style>
  <w:style w:type="paragraph" w:styleId="BodyTextIndent">
    <w:name w:val="Body Text Indent"/>
    <w:basedOn w:val="Normal"/>
    <w:link w:val="BodyTextIndentChar"/>
    <w:uiPriority w:val="99"/>
    <w:semiHidden/>
    <w:unhideWhenUsed/>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pPr>
      <w:spacing w:after="120" w:line="480" w:lineRule="auto"/>
      <w:ind w:left="283"/>
    </w:pPr>
    <w:rPr>
      <w:rFonts w:asciiTheme="minorHAnsi" w:eastAsiaTheme="minorHAnsi" w:hAnsiTheme="minorHAnsi" w:cstheme="minorBidi"/>
      <w:szCs w:val="22"/>
    </w:rPr>
  </w:style>
  <w:style w:type="paragraph" w:styleId="BodyTextIndent3">
    <w:name w:val="Body Text Indent 3"/>
    <w:basedOn w:val="Normal"/>
    <w:link w:val="BodyTextIndent3Char"/>
    <w:uiPriority w:val="99"/>
    <w:semiHidden/>
    <w:unhideWhenUsed/>
    <w:pPr>
      <w:spacing w:after="120" w:line="276" w:lineRule="auto"/>
      <w:ind w:left="360"/>
    </w:pPr>
    <w:rPr>
      <w:rFonts w:asciiTheme="minorHAnsi" w:eastAsiaTheme="minorHAnsi" w:hAnsiTheme="minorHAnsi" w:cstheme="minorBidi"/>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rPr>
      <w:rFonts w:ascii="Tahoma" w:eastAsiaTheme="minorHAnsi"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Cs w:val="22"/>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rFonts w:asciiTheme="minorHAnsi" w:eastAsiaTheme="minorHAnsi" w:hAnsiTheme="minorHAnsi" w:cstheme="minorBidi"/>
    </w:r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Cs w:val="22"/>
    </w:rPr>
  </w:style>
  <w:style w:type="character" w:styleId="Hyperlink">
    <w:name w:val="Hyperlink"/>
    <w:basedOn w:val="DefaultParagraphFont"/>
    <w:uiPriority w:val="99"/>
    <w:unhideWhenUsed/>
    <w:rPr>
      <w:color w:val="0563C1" w:themeColor="hyperlink"/>
      <w:u w:val="single"/>
    </w:rPr>
  </w:style>
  <w:style w:type="character" w:styleId="LineNumber">
    <w:name w:val="line number"/>
    <w:basedOn w:val="DefaultParagraphFont"/>
    <w:uiPriority w:val="99"/>
    <w:semiHidden/>
    <w:unhideWhenUsed/>
  </w:style>
  <w:style w:type="paragraph" w:styleId="List">
    <w:name w:val="List"/>
    <w:basedOn w:val="BodyText"/>
    <w:next w:val="BodyText"/>
    <w:pPr>
      <w:tabs>
        <w:tab w:val="left" w:pos="340"/>
      </w:tabs>
      <w:spacing w:before="60" w:after="60"/>
      <w:ind w:left="340" w:hanging="340"/>
    </w:pPr>
  </w:style>
  <w:style w:type="paragraph" w:styleId="List2">
    <w:name w:val="List 2"/>
    <w:basedOn w:val="BodyText"/>
    <w:pPr>
      <w:tabs>
        <w:tab w:val="left" w:pos="680"/>
      </w:tabs>
      <w:spacing w:before="60" w:after="60"/>
      <w:ind w:left="680" w:hanging="340"/>
    </w:pPr>
  </w:style>
  <w:style w:type="paragraph" w:styleId="ListBullet">
    <w:name w:val="List Bullet"/>
    <w:basedOn w:val="List"/>
    <w:pPr>
      <w:numPr>
        <w:numId w:val="2"/>
      </w:numPr>
      <w:tabs>
        <w:tab w:val="clear" w:pos="340"/>
      </w:tabs>
      <w:spacing w:before="40" w:after="40"/>
    </w:pPr>
  </w:style>
  <w:style w:type="paragraph" w:styleId="ListBullet2">
    <w:name w:val="List Bullet 2"/>
    <w:basedOn w:val="List2"/>
    <w:uiPriority w:val="99"/>
    <w:pPr>
      <w:numPr>
        <w:numId w:val="3"/>
      </w:numPr>
      <w:tabs>
        <w:tab w:val="clear" w:pos="680"/>
      </w:tabs>
    </w:pPr>
  </w:style>
  <w:style w:type="paragraph" w:styleId="ListBullet3">
    <w:name w:val="List Bullet 3"/>
    <w:basedOn w:val="Normal"/>
    <w:uiPriority w:val="99"/>
    <w:semiHidden/>
    <w:unhideWhenUsed/>
    <w:pPr>
      <w:numPr>
        <w:numId w:val="4"/>
      </w:numPr>
      <w:contextualSpacing/>
    </w:pPr>
    <w:rPr>
      <w:rFonts w:asciiTheme="minorHAnsi" w:eastAsiaTheme="minorHAnsi" w:hAnsiTheme="minorHAnsi" w:cstheme="minorBidi"/>
      <w:szCs w:val="22"/>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pPr>
      <w:keepNext/>
      <w:keepLines/>
      <w:spacing w:before="480" w:after="120"/>
    </w:pPr>
    <w:rPr>
      <w:b/>
      <w:sz w:val="72"/>
      <w:szCs w:val="72"/>
    </w:rPr>
  </w:style>
  <w:style w:type="paragraph" w:styleId="TOC1">
    <w:name w:val="toc 1"/>
    <w:basedOn w:val="Normal"/>
    <w:next w:val="Normal"/>
    <w:uiPriority w:val="39"/>
    <w:unhideWhenUsed/>
    <w:pPr>
      <w:tabs>
        <w:tab w:val="left" w:pos="440"/>
        <w:tab w:val="left" w:pos="8820"/>
        <w:tab w:val="right" w:leader="dot" w:pos="13680"/>
      </w:tabs>
      <w:spacing w:line="360" w:lineRule="auto"/>
      <w:ind w:right="-64"/>
    </w:pPr>
    <w:rPr>
      <w:rFonts w:ascii="Arial" w:eastAsia="Times New Roman" w:hAnsi="Arial" w:cs="Arial"/>
      <w:b/>
      <w:bCs/>
      <w:szCs w:val="22"/>
      <w:lang w:val="en-AU"/>
    </w:rPr>
  </w:style>
  <w:style w:type="paragraph" w:styleId="TOC2">
    <w:name w:val="toc 2"/>
    <w:basedOn w:val="Normal"/>
    <w:next w:val="Normal"/>
    <w:uiPriority w:val="39"/>
    <w:unhideWhenUsed/>
    <w:pPr>
      <w:jc w:val="center"/>
    </w:pPr>
    <w:rPr>
      <w:rFonts w:asciiTheme="minorHAnsi" w:eastAsiaTheme="minorHAnsi" w:hAnsiTheme="minorHAnsi" w:cstheme="minorBidi"/>
      <w:szCs w:val="22"/>
    </w:rPr>
  </w:style>
  <w:style w:type="paragraph" w:styleId="TOC3">
    <w:name w:val="toc 3"/>
    <w:basedOn w:val="Normal"/>
    <w:next w:val="Normal"/>
    <w:uiPriority w:val="39"/>
    <w:unhideWhenUsed/>
    <w:pPr>
      <w:spacing w:after="100" w:line="259" w:lineRule="auto"/>
      <w:ind w:left="440"/>
    </w:pPr>
    <w:rPr>
      <w:rFonts w:asciiTheme="minorHAnsi" w:eastAsiaTheme="minorHAnsi" w:hAnsiTheme="minorHAnsi" w:cs="Times New Roman"/>
      <w:sz w:val="22"/>
      <w:szCs w:val="22"/>
    </w:rPr>
  </w:style>
  <w:style w:type="paragraph" w:styleId="TOC4">
    <w:name w:val="toc 4"/>
    <w:basedOn w:val="Normal"/>
    <w:next w:val="Normal"/>
    <w:uiPriority w:val="39"/>
    <w:unhideWhenUsed/>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uiPriority w:val="39"/>
    <w:unhideWhenUsed/>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uiPriority w:val="39"/>
    <w:unhideWhenUsed/>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uiPriority w:val="39"/>
    <w:unhideWhenUsed/>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uiPriority w:val="39"/>
    <w:unhideWhenUsed/>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uiPriority w:val="39"/>
    <w:unhideWhenUsed/>
    <w:pPr>
      <w:spacing w:after="100" w:line="259" w:lineRule="auto"/>
      <w:ind w:left="1760"/>
    </w:pPr>
    <w:rPr>
      <w:rFonts w:asciiTheme="minorHAnsi" w:eastAsiaTheme="minorHAnsi" w:hAnsiTheme="minorHAnsi" w:cstheme="minorBidi"/>
      <w:sz w:val="22"/>
      <w:szCs w:val="2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pPr>
      <w:jc w:val="both"/>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pPr>
      <w:jc w:val="both"/>
    </w:p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rPr>
      <w:rFonts w:ascii="Arial" w:eastAsia="Arial" w:hAnsi="Arial" w:cs="Arial"/>
      <w:b/>
      <w:color w:val="000000"/>
      <w:sz w:val="24"/>
      <w:szCs w:val="24"/>
      <w:shd w:val="clear" w:color="auto" w:fill="FFC000"/>
    </w:rPr>
  </w:style>
  <w:style w:type="paragraph" w:styleId="ListParagraph">
    <w:name w:val="List Paragraph"/>
    <w:basedOn w:val="Normal"/>
    <w:link w:val="ListParagraphChar"/>
    <w:uiPriority w:val="34"/>
    <w:qFormat/>
    <w:pPr>
      <w:ind w:left="720"/>
      <w:contextualSpacing/>
    </w:pPr>
    <w:rPr>
      <w:rFonts w:asciiTheme="minorHAnsi" w:eastAsiaTheme="minorHAnsi" w:hAnsiTheme="minorHAnsi" w:cstheme="minorBidi"/>
      <w:szCs w:val="22"/>
    </w:rPr>
  </w:style>
  <w:style w:type="character" w:customStyle="1" w:styleId="ListParagraphChar">
    <w:name w:val="List Paragraph Char"/>
    <w:basedOn w:val="DefaultParagraphFont"/>
    <w:link w:val="ListParagraph"/>
    <w:uiPriority w:val="34"/>
    <w:qFormat/>
    <w:rPr>
      <w:sz w:val="20"/>
    </w:rPr>
  </w:style>
  <w:style w:type="table" w:customStyle="1" w:styleId="GridTable5Dark-Accent412">
    <w:name w:val="Grid Table 5 Dark - Accent 41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1Char">
    <w:name w:val="Heading 1 Char"/>
    <w:basedOn w:val="DefaultParagraphFont"/>
    <w:link w:val="Heading1"/>
    <w:qFormat/>
    <w:rPr>
      <w:rFonts w:asciiTheme="majorHAnsi" w:eastAsiaTheme="majorEastAsia" w:hAnsiTheme="majorHAnsi" w:cstheme="majorBidi"/>
      <w:b/>
      <w:color w:val="8496B0" w:themeColor="text2" w:themeTint="99"/>
      <w:sz w:val="28"/>
      <w:szCs w:val="32"/>
    </w:rPr>
  </w:style>
  <w:style w:type="character" w:customStyle="1" w:styleId="Heading2Char">
    <w:name w:val="Heading 2 Char"/>
    <w:basedOn w:val="DefaultParagraphFont"/>
    <w:link w:val="Heading2"/>
    <w:uiPriority w:val="9"/>
    <w:rPr>
      <w:rFonts w:ascii="Calibri" w:eastAsia="Calibri" w:hAnsi="Calibri" w:cs="Calibri"/>
      <w:b/>
      <w:sz w:val="36"/>
      <w:szCs w:val="36"/>
    </w:rPr>
  </w:style>
  <w:style w:type="character" w:customStyle="1" w:styleId="Heading4Char">
    <w:name w:val="Heading 4 Char"/>
    <w:basedOn w:val="DefaultParagraphFont"/>
    <w:link w:val="Heading4"/>
    <w:rPr>
      <w:rFonts w:ascii="Calibri" w:eastAsia="Calibri" w:hAnsi="Calibri" w:cs="Calibri"/>
      <w:b/>
      <w:sz w:val="24"/>
      <w:szCs w:val="24"/>
    </w:rPr>
  </w:style>
  <w:style w:type="character" w:customStyle="1" w:styleId="Heading5Char">
    <w:name w:val="Heading 5 Char"/>
    <w:basedOn w:val="DefaultParagraphFont"/>
    <w:link w:val="Heading5"/>
    <w:rPr>
      <w:rFonts w:ascii="Calibri" w:eastAsia="Calibri" w:hAnsi="Calibri" w:cs="Calibri"/>
      <w:b/>
    </w:rPr>
  </w:style>
  <w:style w:type="character" w:customStyle="1" w:styleId="Heading6Char">
    <w:name w:val="Heading 6 Char"/>
    <w:basedOn w:val="DefaultParagraphFont"/>
    <w:link w:val="Heading6"/>
    <w:qFormat/>
    <w:rPr>
      <w:rFonts w:ascii="Calibri" w:eastAsia="Calibri" w:hAnsi="Calibri" w:cs="Calibri"/>
      <w:b/>
      <w:sz w:val="20"/>
      <w:szCs w:val="20"/>
    </w:rPr>
  </w:style>
  <w:style w:type="character" w:customStyle="1" w:styleId="Heading7Char">
    <w:name w:val="Heading 7 Char"/>
    <w:basedOn w:val="DefaultParagraphFont"/>
    <w:link w:val="Heading7"/>
    <w:rPr>
      <w:rFonts w:ascii="Times New Roman" w:eastAsia="Times New Roman" w:hAnsi="Times New Roman" w:cs="Times New Roman"/>
      <w:sz w:val="20"/>
    </w:rPr>
  </w:style>
  <w:style w:type="character" w:customStyle="1" w:styleId="Heading8Char">
    <w:name w:val="Heading 8 Char"/>
    <w:basedOn w:val="DefaultParagraphFont"/>
    <w:link w:val="Heading8"/>
    <w:rPr>
      <w:rFonts w:ascii="Times New Roman" w:eastAsia="Times New Roman" w:hAnsi="Times New Roman" w:cs="Times New Roman"/>
      <w:i/>
      <w:iCs/>
      <w:sz w:val="20"/>
    </w:rPr>
  </w:style>
  <w:style w:type="character" w:customStyle="1" w:styleId="Heading9Char">
    <w:name w:val="Heading 9 Char"/>
    <w:basedOn w:val="DefaultParagraphFont"/>
    <w:link w:val="Heading9"/>
    <w:rPr>
      <w:rFonts w:ascii="Arial" w:eastAsia="Times New Roman" w:hAnsi="Arial" w:cs="Arial"/>
    </w:rPr>
  </w:style>
  <w:style w:type="character" w:customStyle="1" w:styleId="TitleChar">
    <w:name w:val="Title Char"/>
    <w:basedOn w:val="DefaultParagraphFont"/>
    <w:link w:val="Title"/>
    <w:rPr>
      <w:rFonts w:ascii="Calibri" w:eastAsia="Calibri" w:hAnsi="Calibri" w:cs="Calibri"/>
      <w:b/>
      <w:sz w:val="72"/>
      <w:szCs w:val="72"/>
    </w:rPr>
  </w:style>
  <w:style w:type="character" w:customStyle="1" w:styleId="SubtitleChar">
    <w:name w:val="Subtitle Char"/>
    <w:basedOn w:val="DefaultParagraphFont"/>
    <w:link w:val="Subtitle"/>
    <w:rPr>
      <w:rFonts w:ascii="Georgia" w:eastAsia="Georgia" w:hAnsi="Georgia" w:cs="Georgia"/>
      <w:i/>
      <w:color w:val="666666"/>
      <w:sz w:val="48"/>
      <w:szCs w:val="48"/>
    </w:rPr>
  </w:style>
  <w:style w:type="table" w:customStyle="1" w:styleId="52">
    <w:name w:val="5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BodyTextChar">
    <w:name w:val="Body Text Char"/>
    <w:basedOn w:val="DefaultParagraphFont"/>
    <w:link w:val="BodyText"/>
    <w:rPr>
      <w:rFonts w:ascii="Times New Roman" w:eastAsia="Times New Roman" w:hAnsi="Times New Roman" w:cs="Times New Roman"/>
      <w:sz w:val="20"/>
      <w:lang w:val="en-AU"/>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ameofrecorder">
    <w:name w:val="Name of recorder"/>
    <w:basedOn w:val="Normal"/>
    <w:rPr>
      <w:rFonts w:ascii="Times New Roman" w:eastAsia="Times New Roman" w:hAnsi="Times New Roman" w:cs="Times New Roman"/>
      <w:bCs/>
      <w:sz w:val="22"/>
    </w:rPr>
  </w:style>
  <w:style w:type="character" w:customStyle="1" w:styleId="HeaderChar">
    <w:name w:val="Header Char"/>
    <w:basedOn w:val="DefaultParagraphFont"/>
    <w:link w:val="Header"/>
    <w:uiPriority w:val="99"/>
    <w:rPr>
      <w:sz w:val="20"/>
    </w:rPr>
  </w:style>
  <w:style w:type="character" w:customStyle="1" w:styleId="FooterChar">
    <w:name w:val="Footer Char"/>
    <w:basedOn w:val="DefaultParagraphFont"/>
    <w:link w:val="Footer"/>
    <w:uiPriority w:val="99"/>
    <w:rPr>
      <w:sz w:val="20"/>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GB"/>
    </w:rPr>
  </w:style>
  <w:style w:type="paragraph" w:customStyle="1" w:styleId="Listoftools">
    <w:name w:val="List of tools"/>
    <w:basedOn w:val="Normal"/>
    <w:rPr>
      <w:rFonts w:ascii="Times New Roman" w:eastAsia="Times New Roman" w:hAnsi="Times New Roman" w:cs="Times New Roman"/>
      <w:sz w:val="2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ecxmsonormal">
    <w:name w:val="ecxmsonormal"/>
    <w:basedOn w:val="Normal"/>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spacing w:before="480" w:line="276" w:lineRule="auto"/>
      <w:outlineLvl w:val="9"/>
    </w:pPr>
    <w:rPr>
      <w:b w:val="0"/>
      <w:bCs/>
      <w:szCs w:val="28"/>
      <w:lang w:eastAsia="ja-JP"/>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customStyle="1" w:styleId="DutyStyle">
    <w:name w:val="Duty Style"/>
    <w:basedOn w:val="Normal"/>
    <w:pPr>
      <w:tabs>
        <w:tab w:val="left" w:pos="288"/>
      </w:tabs>
      <w:spacing w:before="120"/>
    </w:pPr>
    <w:rPr>
      <w:rFonts w:ascii="Arial" w:eastAsia="Times New Roman" w:hAnsi="Arial" w:cs="Arial"/>
      <w:b/>
      <w:bCs/>
      <w:sz w:val="22"/>
    </w:rPr>
  </w:style>
  <w:style w:type="paragraph" w:customStyle="1" w:styleId="Taskstyle">
    <w:name w:val="Task style"/>
    <w:basedOn w:val="Normal"/>
    <w:pPr>
      <w:keepNext/>
      <w:tabs>
        <w:tab w:val="left" w:pos="288"/>
        <w:tab w:val="left" w:pos="450"/>
      </w:tabs>
      <w:spacing w:before="60"/>
      <w:ind w:left="90"/>
      <w:outlineLvl w:val="0"/>
    </w:pPr>
    <w:rPr>
      <w:rFonts w:ascii="Arial" w:eastAsia="Times New Roman" w:hAnsi="Arial" w:cs="Arial"/>
      <w:sz w:val="18"/>
    </w:rPr>
  </w:style>
  <w:style w:type="paragraph" w:customStyle="1" w:styleId="DACUMFacilitator">
    <w:name w:val="DACUM Facilitator"/>
    <w:basedOn w:val="Normal"/>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style>
  <w:style w:type="paragraph" w:customStyle="1" w:styleId="Toolsequipment">
    <w:name w:val="Tools/equipment"/>
    <w:basedOn w:val="Normal"/>
    <w:pPr>
      <w:spacing w:before="120" w:after="120"/>
    </w:pPr>
    <w:rPr>
      <w:rFonts w:ascii="Times New Roman" w:eastAsia="Times New Roman" w:hAnsi="Times New Roman" w:cs="Times New Roman"/>
    </w:rPr>
  </w:style>
  <w:style w:type="table" w:customStyle="1" w:styleId="TableGrid10">
    <w:name w:val="TableGrid1"/>
    <w:rPr>
      <w:rFonts w:ascii="Calibri" w:eastAsia="Times New Roman" w:hAnsi="Calibri" w:cs="Arial"/>
    </w:rPr>
    <w:tblPr>
      <w:tblCellMar>
        <w:top w:w="0" w:type="dxa"/>
        <w:left w:w="0" w:type="dxa"/>
        <w:bottom w:w="0" w:type="dxa"/>
        <w:right w:w="0" w:type="dxa"/>
      </w:tblCellMar>
    </w:tblPr>
  </w:style>
  <w:style w:type="table" w:customStyle="1" w:styleId="TableGrid2">
    <w:name w:val="TableGrid2"/>
    <w:rPr>
      <w:rFonts w:ascii="Calibri" w:eastAsia="Times New Roman" w:hAnsi="Calibri" w:cs="Arial"/>
    </w:rPr>
    <w:tblPr>
      <w:tblCellMar>
        <w:top w:w="0" w:type="dxa"/>
        <w:left w:w="0" w:type="dxa"/>
        <w:bottom w:w="0" w:type="dxa"/>
        <w:right w:w="0" w:type="dxa"/>
      </w:tblCellMar>
    </w:tblPr>
  </w:style>
  <w:style w:type="table" w:customStyle="1" w:styleId="TableGrid3">
    <w:name w:val="TableGrid3"/>
    <w:rPr>
      <w:rFonts w:ascii="Calibri" w:eastAsia="Times New Roman" w:hAnsi="Calibri" w:cs="Arial"/>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sz w:val="20"/>
      <w:szCs w:val="20"/>
    </w:rPr>
  </w:style>
  <w:style w:type="table" w:customStyle="1" w:styleId="TableGrid20">
    <w:name w:val="Table Grid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rPr>
      <w:rFonts w:ascii="Arial" w:eastAsia="Arial" w:hAnsi="Arial" w:cs="Arial"/>
      <w:sz w:val="21"/>
      <w:szCs w:val="21"/>
      <w:shd w:val="clear" w:color="auto" w:fill="FFFFFF"/>
    </w:rPr>
  </w:style>
  <w:style w:type="paragraph" w:customStyle="1" w:styleId="BodyText7">
    <w:name w:val="Body Text7"/>
    <w:basedOn w:val="Normal"/>
    <w:link w:val="Bodytext0"/>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pPr>
      <w:spacing w:before="100" w:beforeAutospacing="1" w:after="100" w:afterAutospacing="1"/>
    </w:pPr>
    <w:rPr>
      <w:rFonts w:ascii="Times New Roman" w:eastAsia="Times New Roman" w:hAnsi="Times New Roman" w:cs="Times New Roman"/>
      <w:szCs w:val="22"/>
    </w:rPr>
  </w:style>
  <w:style w:type="character" w:customStyle="1" w:styleId="kwd-text">
    <w:name w:val="kwd-text"/>
    <w:basedOn w:val="DefaultParagraphFont"/>
  </w:style>
  <w:style w:type="character" w:customStyle="1" w:styleId="ff3">
    <w:name w:val="ff3"/>
    <w:basedOn w:val="DefaultParagraphFont"/>
  </w:style>
  <w:style w:type="character" w:customStyle="1" w:styleId="a">
    <w:name w:val="_"/>
    <w:basedOn w:val="DefaultParagraphFon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rPr>
      <w:rFonts w:cs="Myriad Pro"/>
      <w:color w:val="000000"/>
      <w:sz w:val="22"/>
      <w:szCs w:val="22"/>
    </w:rPr>
  </w:style>
  <w:style w:type="paragraph" w:customStyle="1" w:styleId="p1">
    <w:name w:val="p1"/>
    <w:basedOn w:val="Normal"/>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amzn-native-brand-text">
    <w:name w:val="amzn-native-brand-text"/>
    <w:basedOn w:val="DefaultParagraphFont"/>
  </w:style>
  <w:style w:type="paragraph" w:customStyle="1" w:styleId="trt0xe">
    <w:name w:val="trt0xe"/>
    <w:basedOn w:val="Normal"/>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style>
  <w:style w:type="table" w:customStyle="1" w:styleId="TableGrid14">
    <w:name w:val="Table Grid14"/>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pPr>
      <w:keepNext/>
      <w:keepLines/>
      <w:spacing w:before="200"/>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Pr>
      <w:rFonts w:ascii="Tahoma" w:eastAsia="Times New Roman" w:hAnsi="Tahoma" w:cs="Tahoma"/>
      <w:sz w:val="16"/>
      <w:szCs w:val="16"/>
    </w:rPr>
  </w:style>
  <w:style w:type="paragraph" w:customStyle="1" w:styleId="TOC11">
    <w:name w:val="TOC 11"/>
    <w:basedOn w:val="Normal"/>
    <w:next w:val="Normal"/>
    <w:uiPriority w:val="39"/>
    <w:unhideWhenUsed/>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Pr>
      <w:rFonts w:eastAsia="Times New Roman"/>
      <w:b/>
      <w:bCs/>
    </w:rPr>
  </w:style>
  <w:style w:type="table" w:customStyle="1" w:styleId="TableGrid11">
    <w:name w:val="Table Grid1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0">
    <w:name w:val="TOC Heading1"/>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paragraph" w:customStyle="1" w:styleId="TOC21">
    <w:name w:val="TOC 21"/>
    <w:basedOn w:val="Normal"/>
    <w:next w:val="Normal"/>
    <w:uiPriority w:val="39"/>
    <w:unhideWhenUsed/>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Pr>
      <w:rFonts w:asciiTheme="minorHAnsi" w:eastAsia="Times New Roman" w:hAnsiTheme="minorHAnsi" w:cstheme="minorBidi"/>
    </w:rPr>
  </w:style>
  <w:style w:type="paragraph" w:customStyle="1" w:styleId="TOC31">
    <w:name w:val="TOC 31"/>
    <w:basedOn w:val="Normal"/>
    <w:next w:val="Normal"/>
    <w:uiPriority w:val="39"/>
    <w:unhideWhenUsed/>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style>
  <w:style w:type="character" w:customStyle="1" w:styleId="CommentTextChar1">
    <w:name w:val="Comment Text Char1"/>
    <w:basedOn w:val="DefaultParagraphFont"/>
    <w:uiPriority w:val="99"/>
    <w:semiHidden/>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rPr>
      <w:sz w:val="20"/>
      <w:szCs w:val="20"/>
    </w:rPr>
  </w:style>
  <w:style w:type="table" w:customStyle="1" w:styleId="TableGrid15">
    <w:name w:val="Table Grid15"/>
    <w:basedOn w:val="TableNormal"/>
    <w:uiPriority w:val="5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table" w:customStyle="1" w:styleId="TableGrid110">
    <w:name w:val="TableGrid11"/>
    <w:rPr>
      <w:rFonts w:ascii="Calibri" w:eastAsia="Times New Roman" w:hAnsi="Calibri" w:cs="Arial"/>
    </w:rPr>
    <w:tblPr>
      <w:tblCellMar>
        <w:top w:w="0" w:type="dxa"/>
        <w:left w:w="0" w:type="dxa"/>
        <w:bottom w:w="0" w:type="dxa"/>
        <w:right w:w="0" w:type="dxa"/>
      </w:tblCellMar>
    </w:tblPr>
  </w:style>
  <w:style w:type="table" w:customStyle="1" w:styleId="TableGrid210">
    <w:name w:val="TableGrid21"/>
    <w:rPr>
      <w:rFonts w:ascii="Calibri" w:eastAsia="Times New Roman" w:hAnsi="Calibri" w:cs="Arial"/>
    </w:rPr>
    <w:tblPr>
      <w:tblCellMar>
        <w:top w:w="0" w:type="dxa"/>
        <w:left w:w="0" w:type="dxa"/>
        <w:bottom w:w="0" w:type="dxa"/>
        <w:right w:w="0" w:type="dxa"/>
      </w:tblCellMar>
    </w:tblPr>
  </w:style>
  <w:style w:type="table" w:customStyle="1" w:styleId="TableGrid31">
    <w:name w:val="TableGrid31"/>
    <w:rPr>
      <w:rFonts w:ascii="Calibri" w:eastAsia="Times New Roman" w:hAnsi="Calibri" w:cs="Arial"/>
    </w:rPr>
    <w:tblPr>
      <w:tblCellMar>
        <w:top w:w="0" w:type="dxa"/>
        <w:left w:w="0" w:type="dxa"/>
        <w:bottom w:w="0" w:type="dxa"/>
        <w:right w:w="0" w:type="dxa"/>
      </w:tblCellMar>
    </w:tblPr>
  </w:style>
  <w:style w:type="table" w:customStyle="1" w:styleId="TableGrid22">
    <w:name w:val="Table Grid2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style>
  <w:style w:type="character" w:customStyle="1" w:styleId="BodyTextIndent3Char">
    <w:name w:val="Body Text Indent 3 Char"/>
    <w:basedOn w:val="DefaultParagraphFont"/>
    <w:link w:val="BodyTextIndent3"/>
    <w:uiPriority w:val="99"/>
    <w:semiHidden/>
    <w:rPr>
      <w:sz w:val="16"/>
      <w:szCs w:val="16"/>
    </w:rPr>
  </w:style>
  <w:style w:type="table" w:customStyle="1" w:styleId="TableGrid32">
    <w:name w:val="Table Grid3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Pr>
      <w:szCs w:val="22"/>
    </w:rPr>
  </w:style>
  <w:style w:type="character" w:customStyle="1" w:styleId="BodyTextIndent2Char">
    <w:name w:val="Body Text Indent 2 Char"/>
    <w:basedOn w:val="DefaultParagraphFont"/>
    <w:link w:val="BodyTextIndent2"/>
    <w:uiPriority w:val="99"/>
    <w:rPr>
      <w:sz w:val="20"/>
    </w:rPr>
  </w:style>
  <w:style w:type="character" w:customStyle="1" w:styleId="BoldandItalics">
    <w:name w:val="Bold and Italics"/>
    <w:qFormat/>
    <w:rPr>
      <w:b/>
      <w:i/>
      <w:u w:val="none"/>
    </w:rPr>
  </w:style>
  <w:style w:type="character" w:customStyle="1" w:styleId="SpecialBold">
    <w:name w:val="Special Bold"/>
    <w:basedOn w:val="DefaultParagraphFont"/>
    <w:rPr>
      <w:b/>
      <w:spacing w:val="0"/>
    </w:rPr>
  </w:style>
  <w:style w:type="paragraph" w:customStyle="1" w:styleId="GlossaryHeading">
    <w:name w:val="Glossary Heading"/>
    <w:basedOn w:val="Normal"/>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Pr>
      <w:rFonts w:ascii="Arial" w:hAnsi="Arial" w:cs="Arial" w:hint="default"/>
      <w:color w:val="000000"/>
      <w:sz w:val="20"/>
      <w:szCs w:val="20"/>
    </w:rPr>
  </w:style>
  <w:style w:type="table" w:customStyle="1" w:styleId="TableGrid35">
    <w:name w:val="Table Grid35"/>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style>
  <w:style w:type="character" w:customStyle="1" w:styleId="l6">
    <w:name w:val="l6"/>
    <w:basedOn w:val="DefaultParagraphFont"/>
  </w:style>
  <w:style w:type="character" w:customStyle="1" w:styleId="ilfuvd">
    <w:name w:val="ilfuvd"/>
    <w:basedOn w:val="DefaultParagraphFont"/>
  </w:style>
  <w:style w:type="paragraph" w:customStyle="1" w:styleId="toclevel-1">
    <w:name w:val="toclevel-1"/>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style>
  <w:style w:type="character" w:customStyle="1" w:styleId="tocnumber">
    <w:name w:val="tocnumber"/>
    <w:basedOn w:val="DefaultParagraphFont"/>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style>
  <w:style w:type="character" w:customStyle="1" w:styleId="screen-reader-text3">
    <w:name w:val="screen-reader-text3"/>
    <w:basedOn w:val="DefaultParagraphFont"/>
  </w:style>
  <w:style w:type="paragraph" w:customStyle="1" w:styleId="flex-active-slide">
    <w:name w:val="flex-active-slide"/>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Pr>
      <w:sz w:val="20"/>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table" w:customStyle="1" w:styleId="TableGrid3100">
    <w:name w:val="Table Grid3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table" w:customStyle="1" w:styleId="TableGrid311">
    <w:name w:val="Table Grid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rPr>
      <w:rFonts w:ascii="Courier New" w:hAnsi="Courier New" w:cs="Courier New" w:hint="default"/>
      <w:color w:val="000000"/>
      <w:sz w:val="22"/>
      <w:szCs w:val="22"/>
    </w:rPr>
  </w:style>
  <w:style w:type="paragraph" w:customStyle="1" w:styleId="MarginNote">
    <w:name w:val="Margin Note"/>
    <w:basedOn w:val="BodyText"/>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style>
  <w:style w:type="table" w:customStyle="1" w:styleId="TableGrid314">
    <w:name w:val="Table Grid31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316">
    <w:name w:val="Table Grid3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20">
    <w:name w:val="Table Grid32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Pr>
      <w:rFonts w:eastAsiaTheme="minorEastAsia"/>
    </w:rPr>
    <w:tblPr>
      <w:tblCellMar>
        <w:top w:w="0" w:type="dxa"/>
        <w:left w:w="0" w:type="dxa"/>
        <w:bottom w:w="0" w:type="dxa"/>
        <w:right w:w="0" w:type="dxa"/>
      </w:tblCellMar>
    </w:tblPr>
  </w:style>
  <w:style w:type="table" w:customStyle="1" w:styleId="TableGrid40">
    <w:name w:val="TableGrid4"/>
    <w:rPr>
      <w:rFonts w:eastAsia="Times New Roman"/>
    </w:rPr>
    <w:tblPr>
      <w:tblCellMar>
        <w:top w:w="0" w:type="dxa"/>
        <w:left w:w="0" w:type="dxa"/>
        <w:bottom w:w="0" w:type="dxa"/>
        <w:right w:w="0" w:type="dxa"/>
      </w:tblCellMar>
    </w:tblPr>
  </w:style>
  <w:style w:type="table" w:customStyle="1" w:styleId="TableGrid327">
    <w:name w:val="Table Grid32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Pr>
      <w:rFonts w:ascii="Calibri" w:eastAsia="Times New Roman" w:hAnsi="Calibri" w:cs="Arial"/>
    </w:rPr>
    <w:tblPr>
      <w:tblCellMar>
        <w:top w:w="0" w:type="dxa"/>
        <w:left w:w="0" w:type="dxa"/>
        <w:bottom w:w="0" w:type="dxa"/>
        <w:right w:w="0" w:type="dxa"/>
      </w:tblCellMar>
    </w:tblPr>
  </w:style>
  <w:style w:type="table" w:customStyle="1" w:styleId="TableGrid220">
    <w:name w:val="TableGrid22"/>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Pr>
      <w:rFonts w:ascii="Calibri" w:eastAsia="Times New Roman" w:hAnsi="Calibri" w:cs="Arial"/>
    </w:rPr>
    <w:tblPr>
      <w:tblCellMar>
        <w:top w:w="0" w:type="dxa"/>
        <w:left w:w="0" w:type="dxa"/>
        <w:bottom w:w="0" w:type="dxa"/>
        <w:right w:w="0" w:type="dxa"/>
      </w:tblCellMar>
    </w:tblPr>
  </w:style>
  <w:style w:type="table" w:customStyle="1" w:styleId="TableGrid3290">
    <w:name w:val="Table Grid329"/>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Pr>
      <w:rFonts w:ascii="Calibri" w:eastAsia="Times New Roman" w:hAnsi="Calibri" w:cs="Arial"/>
    </w:rPr>
    <w:tblPr>
      <w:tblCellMar>
        <w:top w:w="0" w:type="dxa"/>
        <w:left w:w="0" w:type="dxa"/>
        <w:bottom w:w="0" w:type="dxa"/>
        <w:right w:w="0" w:type="dxa"/>
      </w:tblCellMar>
    </w:tblPr>
  </w:style>
  <w:style w:type="table" w:customStyle="1" w:styleId="TableGrid2110">
    <w:name w:val="TableGrid211"/>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Pr>
      <w:rFonts w:ascii="Calibri" w:eastAsia="Times New Roman" w:hAnsi="Calibri" w:cs="Arial"/>
    </w:rPr>
    <w:tblPr>
      <w:tblCellMar>
        <w:top w:w="0" w:type="dxa"/>
        <w:left w:w="0" w:type="dxa"/>
        <w:bottom w:w="0" w:type="dxa"/>
        <w:right w:w="0" w:type="dxa"/>
      </w:tblCellMar>
    </w:tblPr>
  </w:style>
  <w:style w:type="table" w:customStyle="1" w:styleId="TableGrid31110">
    <w:name w:val="Table Grid31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pPr>
      <w:spacing w:before="100" w:beforeAutospacing="1" w:after="100" w:afterAutospacing="1"/>
    </w:pPr>
    <w:rPr>
      <w:rFonts w:eastAsia="Times New Roman"/>
      <w:color w:val="000000"/>
      <w:sz w:val="22"/>
      <w:szCs w:val="22"/>
    </w:rPr>
  </w:style>
  <w:style w:type="paragraph" w:customStyle="1" w:styleId="font5">
    <w:name w:val="font5"/>
    <w:basedOn w:val="Normal"/>
    <w:pPr>
      <w:spacing w:before="100" w:beforeAutospacing="1" w:after="100" w:afterAutospacing="1"/>
    </w:pPr>
    <w:rPr>
      <w:rFonts w:eastAsia="Times New Roman"/>
      <w:color w:val="000000"/>
      <w:sz w:val="22"/>
      <w:szCs w:val="22"/>
    </w:rPr>
  </w:style>
  <w:style w:type="paragraph" w:customStyle="1" w:styleId="xl65">
    <w:name w:val="xl65"/>
    <w:basedOn w:val="Normal"/>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6541</Words>
  <Characters>37285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 BUY</dc:creator>
  <cp:lastModifiedBy>M.Bais</cp:lastModifiedBy>
  <cp:revision>2</cp:revision>
  <dcterms:created xsi:type="dcterms:W3CDTF">2023-06-26T10:28:00Z</dcterms:created>
  <dcterms:modified xsi:type="dcterms:W3CDTF">2023-06-26T10:28:00Z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6a2680d6273e1541a7956f1f1e2b3e836821eb176e15e3fcc95e8ed43c0387b2</vt:lpwstr>
  </property>
  <property fmtid="{D5CDD505-2E9C-101B-9397-08002B2CF9AE}" pid="3" name="KSOProductBuildVer">
    <vt:lpwstr>1033-11.2.0.11537</vt:lpwstr>
  </property>
  <property fmtid="{D5CDD505-2E9C-101B-9397-08002B2CF9AE}" pid="4" name="ICV">
    <vt:lpwstr>C9BE2FC0B608466AA935578A129CF85A</vt:lpwstr>
  </property>
</Properties>
</file>