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33AB1C8B" w:rsidR="00C23C5B" w:rsidRPr="00987E0A" w:rsidRDefault="00AF5882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A828D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77E6DBFA" w14:textId="1FEA04C3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70E4541" w:rsidR="00255B63" w:rsidRPr="00392067" w:rsidRDefault="001742C2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E5544">
              <w:rPr>
                <w:rFonts w:ascii="Arial" w:hAnsi="Arial" w:cs="Arial"/>
                <w:b/>
                <w:bCs/>
                <w:sz w:val="28"/>
                <w:szCs w:val="24"/>
                <w:lang w:val="pt-BR"/>
              </w:rPr>
              <w:t>0732</w:t>
            </w:r>
            <w:r w:rsidR="006E5544">
              <w:rPr>
                <w:rFonts w:ascii="Arial" w:hAnsi="Arial" w:cs="Arial"/>
                <w:b/>
                <w:bCs/>
                <w:sz w:val="28"/>
                <w:szCs w:val="24"/>
                <w:lang w:val="pt-BR"/>
              </w:rPr>
              <w:t xml:space="preserve">BCE1502 </w:t>
            </w:r>
            <w:r w:rsidRPr="006E5544">
              <w:rPr>
                <w:rFonts w:ascii="Arial" w:hAnsi="Arial" w:cs="Arial"/>
                <w:b/>
                <w:bCs/>
                <w:sz w:val="28"/>
                <w:szCs w:val="24"/>
                <w:lang w:val="pt-BR"/>
              </w:rPr>
              <w:t xml:space="preserve"> Prepare Plumbing Drawing</w:t>
            </w:r>
            <w:r w:rsidRPr="00392067">
              <w:rPr>
                <w:rFonts w:ascii="Arial" w:hAnsi="Arial" w:cs="Arial"/>
                <w:b/>
                <w:bCs/>
                <w:lang w:val="pt-BR"/>
              </w:rPr>
              <w:tab/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3F80B4D" w:rsidR="00255B63" w:rsidRPr="00987E0A" w:rsidRDefault="001742C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4-9 </w:t>
            </w:r>
            <w:r w:rsidR="007C2ED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November,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EC81774" w:rsidR="00D3033E" w:rsidRPr="00C23C5B" w:rsidRDefault="008429B6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F1DC554" w:rsidR="00D3033E" w:rsidRPr="00AF3C7A" w:rsidRDefault="008429B6" w:rsidP="005D6CE2">
            <w:pPr>
              <w:rPr>
                <w:rFonts w:asciiTheme="minorBidi" w:hAnsiTheme="minorBidi"/>
              </w:rPr>
            </w:pPr>
            <w:r w:rsidRPr="00AF3C7A">
              <w:rPr>
                <w:rFonts w:ascii="Arial" w:hAnsi="Arial" w:cs="Arial"/>
                <w:bCs/>
                <w:lang w:val="pt-BR"/>
              </w:rPr>
              <w:t xml:space="preserve"> </w:t>
            </w:r>
            <w:r w:rsidR="0066353A" w:rsidRPr="00AF3C7A">
              <w:rPr>
                <w:rFonts w:ascii="Arial" w:hAnsi="Arial" w:cs="Arial"/>
                <w:b/>
                <w:bCs/>
                <w:lang w:val="pt-BR"/>
              </w:rPr>
              <w:t>0732BCE1502</w:t>
            </w:r>
            <w:r w:rsidRPr="00AF3C7A">
              <w:rPr>
                <w:rFonts w:ascii="Arial" w:hAnsi="Arial" w:cs="Arial"/>
                <w:b/>
                <w:bCs/>
                <w:lang w:val="pt-BR"/>
              </w:rPr>
              <w:tab/>
              <w:t xml:space="preserve"> </w:t>
            </w:r>
            <w:r w:rsidR="005D6CE2" w:rsidRPr="00AF3C7A">
              <w:rPr>
                <w:rFonts w:ascii="Arial" w:hAnsi="Arial" w:cs="Arial"/>
                <w:b/>
                <w:bCs/>
                <w:lang w:val="pt-BR"/>
              </w:rPr>
              <w:t xml:space="preserve"> Prepare Plumbing Drawing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52D29968" w14:textId="77777777" w:rsidR="001E09C0" w:rsidRPr="00E47C0B" w:rsidRDefault="001E09C0" w:rsidP="001E09C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  <w:sz w:val="28"/>
                <w:szCs w:val="28"/>
              </w:rPr>
            </w:pPr>
            <w:r w:rsidRPr="00E47C0B">
              <w:rPr>
                <w:rFonts w:ascii="Arial" w:eastAsia="Arial" w:hAnsi="Arial" w:cs="Arial"/>
                <w:bCs/>
                <w:color w:val="000000"/>
                <w:szCs w:val="28"/>
              </w:rPr>
              <w:t>Draw plumbing symbols as Per given instructions</w:t>
            </w:r>
          </w:p>
          <w:p w14:paraId="74541A46" w14:textId="77777777" w:rsidR="001E09C0" w:rsidRPr="00E47C0B" w:rsidRDefault="001E09C0" w:rsidP="001E09C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  <w:szCs w:val="28"/>
              </w:rPr>
            </w:pPr>
            <w:r w:rsidRPr="00E47C0B">
              <w:rPr>
                <w:rFonts w:ascii="Arial" w:eastAsia="Arial" w:hAnsi="Arial" w:cs="Arial"/>
                <w:bCs/>
                <w:color w:val="000000"/>
              </w:rPr>
              <w:t>Draw basic plumbing sketches related to tas</w:t>
            </w:r>
            <w:r w:rsidRPr="00E47C0B">
              <w:rPr>
                <w:rFonts w:ascii="Arial" w:eastAsia="Arial" w:hAnsi="Arial" w:cs="Arial"/>
                <w:b/>
                <w:color w:val="000000"/>
              </w:rPr>
              <w:t>k</w:t>
            </w:r>
          </w:p>
          <w:p w14:paraId="5980D40F" w14:textId="77777777" w:rsidR="001E09C0" w:rsidRPr="00D26EB0" w:rsidRDefault="001E09C0" w:rsidP="001E09C0">
            <w:pPr>
              <w:ind w:left="360"/>
              <w:rPr>
                <w:rFonts w:asciiTheme="minorBidi" w:hAnsiTheme="minorBidi"/>
              </w:rPr>
            </w:pPr>
          </w:p>
          <w:p w14:paraId="3A42335A" w14:textId="77777777" w:rsidR="001E09C0" w:rsidRDefault="001E09C0" w:rsidP="001E09C0">
            <w:pPr>
              <w:rPr>
                <w:rFonts w:asciiTheme="minorBidi" w:hAnsiTheme="minorBidi"/>
                <w:b/>
              </w:rPr>
            </w:pPr>
            <w:r w:rsidRPr="00D26EB0">
              <w:rPr>
                <w:rFonts w:asciiTheme="minorBidi" w:hAnsiTheme="minorBidi"/>
                <w:b/>
              </w:rPr>
              <w:t>ACTIVITY</w:t>
            </w:r>
          </w:p>
          <w:p w14:paraId="7B148A98" w14:textId="53D65967" w:rsidR="001E09C0" w:rsidRPr="00D67808" w:rsidRDefault="00D67808" w:rsidP="00D6780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</w:rPr>
            </w:pPr>
            <w:r w:rsidRPr="00D67808">
              <w:rPr>
                <w:rFonts w:ascii="Arial" w:hAnsi="Arial" w:cs="Arial"/>
              </w:rPr>
              <w:t>Draw plumbing layout for a small bathroom that includes a washbasin, a water closet, and a shower. The layout must demonstrate the flow of water supply and drainage systems using standard plumbing symbols</w:t>
            </w:r>
            <w:r w:rsidR="00946FE7" w:rsidRPr="00D67808">
              <w:rPr>
                <w:rFonts w:ascii="Arial" w:hAnsi="Arial" w:cs="Arial"/>
              </w:rPr>
              <w:t>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DC3140">
        <w:trPr>
          <w:trHeight w:val="1733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F492037" w14:textId="26A2D525" w:rsidR="00D67808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67808">
              <w:rPr>
                <w:rFonts w:ascii="Arial" w:hAnsi="Arial" w:cs="Arial"/>
              </w:rPr>
              <w:t>Perform accurate use of plumbing symbols for all fixtures, pipes, and fittings.</w:t>
            </w:r>
          </w:p>
          <w:p w14:paraId="2365B9EB" w14:textId="0E3774EA" w:rsidR="00D67808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67808">
              <w:rPr>
                <w:rFonts w:ascii="Arial" w:hAnsi="Arial" w:cs="Arial"/>
              </w:rPr>
              <w:t>Perform a complete plumbing layout sketch that includes the washbasin, toilet, and shower.</w:t>
            </w:r>
          </w:p>
          <w:p w14:paraId="109A4158" w14:textId="7CC934C6" w:rsidR="00D67808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67808">
              <w:rPr>
                <w:rFonts w:ascii="Arial" w:hAnsi="Arial" w:cs="Arial"/>
              </w:rPr>
              <w:t>Perform correct indication of water supply and drainage systems in the layout.</w:t>
            </w:r>
          </w:p>
          <w:p w14:paraId="08C97FB3" w14:textId="5AF08C7C" w:rsidR="00D67808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67808">
              <w:rPr>
                <w:rFonts w:ascii="Arial" w:hAnsi="Arial" w:cs="Arial"/>
              </w:rPr>
              <w:t>Perform proper and clear labeling of all plumbing components (pipes, fixtures).</w:t>
            </w:r>
          </w:p>
          <w:p w14:paraId="3534A861" w14:textId="3CB96FA5" w:rsidR="00D67808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</w:t>
            </w:r>
            <w:r w:rsidRPr="00D67808">
              <w:rPr>
                <w:rFonts w:ascii="Arial" w:hAnsi="Arial" w:cs="Arial"/>
              </w:rPr>
              <w:t xml:space="preserve"> sketch neat, legible, and well-organized.</w:t>
            </w:r>
          </w:p>
          <w:p w14:paraId="402C6D7A" w14:textId="088967D8" w:rsidR="00D67808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67808">
              <w:rPr>
                <w:rFonts w:ascii="Arial" w:hAnsi="Arial" w:cs="Arial"/>
              </w:rPr>
              <w:t>Perform the layout following standard plumbing practices and conventions.</w:t>
            </w:r>
          </w:p>
          <w:p w14:paraId="33E3A8D0" w14:textId="2AF5BAB8" w:rsidR="00946FE7" w:rsidRPr="00D67808" w:rsidRDefault="00D67808" w:rsidP="00D6780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67808">
              <w:rPr>
                <w:rFonts w:ascii="Arial" w:hAnsi="Arial" w:cs="Arial"/>
              </w:rPr>
              <w:t>The sketch is consistent with the task requirements and plumbing system functionality.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6AE1FCC" w:rsidR="00E76966" w:rsidRPr="00C67EF8" w:rsidRDefault="006641D9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3C57FA7" w:rsidR="000D04CA" w:rsidRPr="00C67EF8" w:rsidRDefault="0066353A" w:rsidP="000D04CA">
            <w:pPr>
              <w:rPr>
                <w:rFonts w:asciiTheme="minorBidi" w:hAnsiTheme="minorBidi"/>
                <w:bCs/>
              </w:rPr>
            </w:pPr>
            <w:r w:rsidRPr="0066353A">
              <w:rPr>
                <w:rFonts w:ascii="Arial" w:hAnsi="Arial" w:cs="Arial"/>
                <w:b/>
                <w:bCs/>
                <w:szCs w:val="22"/>
                <w:lang w:val="pt-BR"/>
              </w:rPr>
              <w:t>0732BCE1502</w:t>
            </w:r>
            <w:r w:rsidR="006571AC" w:rsidRPr="005D6CE2">
              <w:rPr>
                <w:rFonts w:ascii="Arial" w:hAnsi="Arial" w:cs="Arial"/>
                <w:b/>
                <w:bCs/>
                <w:sz w:val="22"/>
                <w:lang w:val="pt-BR"/>
              </w:rPr>
              <w:tab/>
              <w:t xml:space="preserve">  Prepare Plumbing Drawing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03D582F" w14:textId="3CC79761" w:rsidR="000D04CA" w:rsidRPr="00E47C0B" w:rsidRDefault="005D6CE2" w:rsidP="007239F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  <w:sz w:val="28"/>
                <w:szCs w:val="28"/>
              </w:rPr>
            </w:pPr>
            <w:r w:rsidRPr="00E47C0B">
              <w:rPr>
                <w:rFonts w:ascii="Arial" w:eastAsia="Arial" w:hAnsi="Arial" w:cs="Arial"/>
                <w:bCs/>
                <w:color w:val="000000"/>
                <w:szCs w:val="28"/>
              </w:rPr>
              <w:t xml:space="preserve">Draw plumbing symbols as Per given </w:t>
            </w:r>
            <w:r w:rsidR="003503EF" w:rsidRPr="00E47C0B">
              <w:rPr>
                <w:rFonts w:ascii="Arial" w:eastAsia="Arial" w:hAnsi="Arial" w:cs="Arial"/>
                <w:bCs/>
                <w:color w:val="000000"/>
                <w:szCs w:val="28"/>
              </w:rPr>
              <w:t>instructions</w:t>
            </w:r>
          </w:p>
          <w:p w14:paraId="16596E7D" w14:textId="77777777" w:rsidR="005D6CE2" w:rsidRPr="00AF3C7A" w:rsidRDefault="005D6CE2" w:rsidP="007239F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E47C0B">
              <w:rPr>
                <w:rFonts w:ascii="Arial" w:eastAsia="Arial" w:hAnsi="Arial" w:cs="Arial"/>
                <w:bCs/>
                <w:color w:val="000000"/>
              </w:rPr>
              <w:t>Draw basic plumbing sketches related to task</w:t>
            </w:r>
          </w:p>
          <w:p w14:paraId="6119706A" w14:textId="77777777" w:rsidR="00D26EB0" w:rsidRPr="00D26EB0" w:rsidRDefault="00D26EB0" w:rsidP="00D26EB0">
            <w:pPr>
              <w:ind w:left="360"/>
              <w:rPr>
                <w:rFonts w:asciiTheme="minorBidi" w:hAnsiTheme="minorBidi"/>
              </w:rPr>
            </w:pPr>
          </w:p>
          <w:p w14:paraId="17AB8299" w14:textId="738C7FFD" w:rsidR="00D26EB0" w:rsidRDefault="003503EF" w:rsidP="00D26EB0">
            <w:pPr>
              <w:rPr>
                <w:rFonts w:asciiTheme="minorBidi" w:hAnsiTheme="minorBidi"/>
                <w:b/>
              </w:rPr>
            </w:pPr>
            <w:r w:rsidRPr="00D26EB0">
              <w:rPr>
                <w:rFonts w:asciiTheme="minorBidi" w:hAnsiTheme="minorBidi"/>
                <w:b/>
              </w:rPr>
              <w:t>ACTIVITY</w:t>
            </w:r>
          </w:p>
          <w:p w14:paraId="59466BA3" w14:textId="5A84F183" w:rsidR="000A1005" w:rsidRPr="00AF3C7A" w:rsidRDefault="00AF3C7A" w:rsidP="00AF3C7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Bidi" w:hAnsiTheme="minorBidi"/>
              </w:rPr>
            </w:pPr>
            <w:r w:rsidRPr="00AF3C7A">
              <w:rPr>
                <w:rFonts w:ascii="Arial" w:hAnsi="Arial" w:cs="Arial"/>
              </w:rPr>
              <w:t>Draw plumbing layout for a small bathroom that includes a washbasin, a water closet, and a shower. The layout must demonstrate the flow of water supply and drainage systems using standard plumbing symbols.</w:t>
            </w:r>
          </w:p>
        </w:tc>
      </w:tr>
    </w:tbl>
    <w:p w14:paraId="02C77C3C" w14:textId="397624E1" w:rsidR="004D18BE" w:rsidRPr="00487D73" w:rsidRDefault="003D669F" w:rsidP="00804B65">
      <w:pPr>
        <w:spacing w:line="240" w:lineRule="auto"/>
        <w:rPr>
          <w:rFonts w:asciiTheme="minorBidi" w:hAnsiTheme="minorBidi"/>
          <w:sz w:val="28"/>
        </w:rPr>
      </w:pPr>
      <w:r w:rsidRPr="003D669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139A80D4" wp14:editId="20220087">
                <wp:simplePos x="0" y="0"/>
                <wp:positionH relativeFrom="column">
                  <wp:posOffset>4542155</wp:posOffset>
                </wp:positionH>
                <wp:positionV relativeFrom="paragraph">
                  <wp:posOffset>2705735</wp:posOffset>
                </wp:positionV>
                <wp:extent cx="361315" cy="163195"/>
                <wp:effectExtent l="0" t="0" r="19685" b="27305"/>
                <wp:wrapNone/>
                <wp:docPr id="14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319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6CA6B" id="Rounded Rectangle 12" o:spid="_x0000_s1026" style="position:absolute;margin-left:357.65pt;margin-top:213.05pt;width:28.45pt;height:12.8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wsS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" filled="f" strokecolor="#243f60 [1604]" strokeweight=".25pt"/>
            </w:pict>
          </mc:Fallback>
        </mc:AlternateContent>
      </w:r>
      <w:r w:rsidRPr="003D669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6CE9D7A3" wp14:editId="21E3FA76">
                <wp:simplePos x="0" y="0"/>
                <wp:positionH relativeFrom="column">
                  <wp:posOffset>4538345</wp:posOffset>
                </wp:positionH>
                <wp:positionV relativeFrom="paragraph">
                  <wp:posOffset>2359025</wp:posOffset>
                </wp:positionV>
                <wp:extent cx="361315" cy="163195"/>
                <wp:effectExtent l="0" t="0" r="19685" b="27305"/>
                <wp:wrapNone/>
                <wp:docPr id="13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319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E56EC" id="Rounded Rectangle 10" o:spid="_x0000_s1026" style="position:absolute;margin-left:357.35pt;margin-top:185.75pt;width:28.45pt;height:12.8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Az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" filled="f" strokecolor="#243f60 [1604]" strokeweight=".25pt"/>
            </w:pict>
          </mc:Fallback>
        </mc:AlternateContent>
      </w:r>
      <w:r w:rsidR="004D18BE"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AF3C7A" w:rsidRPr="00487D73" w14:paraId="79B709E7" w14:textId="77777777" w:rsidTr="007523F0">
        <w:trPr>
          <w:trHeight w:val="398"/>
        </w:trPr>
        <w:tc>
          <w:tcPr>
            <w:tcW w:w="6739" w:type="dxa"/>
          </w:tcPr>
          <w:p w14:paraId="1BB8660A" w14:textId="57C48D63" w:rsidR="00AF3C7A" w:rsidRPr="00684DD0" w:rsidRDefault="00AF3C7A" w:rsidP="00AF3C7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accurate use of plumbing symbols for all fixtures, pipes, and fittings.</w:t>
            </w:r>
          </w:p>
        </w:tc>
        <w:tc>
          <w:tcPr>
            <w:tcW w:w="1059" w:type="dxa"/>
            <w:vAlign w:val="center"/>
          </w:tcPr>
          <w:p w14:paraId="0C2F3E57" w14:textId="77777777" w:rsidR="00AF3C7A" w:rsidRPr="00487D73" w:rsidRDefault="00AF3C7A" w:rsidP="00CA6B7A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41258FF3" wp14:editId="70FED0B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143510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544C9" id="Rounded Rectangle 32" o:spid="_x0000_s1026" style="position:absolute;margin-left:9.35pt;margin-top:11.3pt;width:28.45pt;height:12.8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Pb+vOn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AF3C7A" w:rsidRPr="00487D73" w:rsidRDefault="00AF3C7A" w:rsidP="00AF3C7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6069B130" wp14:editId="6F655B6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127635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476C0" id="Rounded Rectangle 33" o:spid="_x0000_s1026" style="position:absolute;margin-left:12.6pt;margin-top:10.05pt;width:28.45pt;height:12.8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F3C7A" w:rsidRPr="00487D73" w14:paraId="092CA81B" w14:textId="77777777" w:rsidTr="007523F0">
        <w:trPr>
          <w:trHeight w:val="398"/>
        </w:trPr>
        <w:tc>
          <w:tcPr>
            <w:tcW w:w="6739" w:type="dxa"/>
          </w:tcPr>
          <w:p w14:paraId="7E03C9A4" w14:textId="4924328F" w:rsidR="00AF3C7A" w:rsidRPr="00684DD0" w:rsidRDefault="00AF3C7A" w:rsidP="00AF3C7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a complete plumbing layout sketch that includes the washbasin, toilet, and shower.</w:t>
            </w:r>
          </w:p>
        </w:tc>
        <w:tc>
          <w:tcPr>
            <w:tcW w:w="1059" w:type="dxa"/>
            <w:vAlign w:val="center"/>
          </w:tcPr>
          <w:p w14:paraId="725B99FA" w14:textId="207F611D" w:rsidR="00AF3C7A" w:rsidRPr="003D669F" w:rsidRDefault="003D669F" w:rsidP="00CA6B7A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3517A88D" wp14:editId="5E04961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144780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22F56" id="Rounded Rectangle 10" o:spid="_x0000_s1026" style="position:absolute;margin-left:9.5pt;margin-top:11.4pt;width:28.45pt;height:12.8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F1Ah0b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AF3C7A" w:rsidRPr="00487D73" w:rsidRDefault="00AF3C7A" w:rsidP="00AF3C7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FBA54B0" wp14:editId="474CC20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135255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60BB71" id="Rounded Rectangle 11" o:spid="_x0000_s1026" style="position:absolute;margin-left:12.2pt;margin-top:10.65pt;width:28.5pt;height:12.9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Br4aZH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F3C7A" w:rsidRPr="00487D73" w14:paraId="03229087" w14:textId="77777777" w:rsidTr="007523F0">
        <w:trPr>
          <w:trHeight w:val="398"/>
        </w:trPr>
        <w:tc>
          <w:tcPr>
            <w:tcW w:w="6739" w:type="dxa"/>
          </w:tcPr>
          <w:p w14:paraId="1139C484" w14:textId="01C320F4" w:rsidR="00AF3C7A" w:rsidRPr="00684DD0" w:rsidRDefault="00AF3C7A" w:rsidP="00AF3C7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correct indication of water supply and drainage systems in the layout.</w:t>
            </w:r>
          </w:p>
        </w:tc>
        <w:tc>
          <w:tcPr>
            <w:tcW w:w="1059" w:type="dxa"/>
            <w:vAlign w:val="center"/>
          </w:tcPr>
          <w:p w14:paraId="7034B1F9" w14:textId="2FED5E4F" w:rsidR="00AF3C7A" w:rsidRPr="00487D73" w:rsidRDefault="00AF3C7A" w:rsidP="00CA6B7A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56C4C141" wp14:editId="7A99C695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145415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38E7CA" id="Rounded Rectangle 12" o:spid="_x0000_s1026" style="position:absolute;margin-left:9.4pt;margin-top:11.45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FzPBez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22548BAE" w:rsidR="00AF3C7A" w:rsidRPr="00487D73" w:rsidRDefault="00AF3C7A" w:rsidP="00AF3C7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2FFA6933" wp14:editId="10DF7A09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130810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7ED591" id="Rounded Rectangle 4" o:spid="_x0000_s1026" style="position:absolute;margin-left:12.2pt;margin-top:10.3pt;width:28.5pt;height:12.9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AZ3vAY3QAAAAc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F3C7A" w:rsidRPr="00487D73" w14:paraId="20EA2BB2" w14:textId="77777777" w:rsidTr="00E725A6">
        <w:trPr>
          <w:trHeight w:val="398"/>
        </w:trPr>
        <w:tc>
          <w:tcPr>
            <w:tcW w:w="6739" w:type="dxa"/>
          </w:tcPr>
          <w:p w14:paraId="4FAAF206" w14:textId="1F3EC96B" w:rsidR="00AF3C7A" w:rsidRPr="00684DD0" w:rsidRDefault="00AF3C7A" w:rsidP="00AF3C7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proper and clear labeling of all plumbing components (pipes, fixtures).</w:t>
            </w:r>
          </w:p>
        </w:tc>
        <w:tc>
          <w:tcPr>
            <w:tcW w:w="1059" w:type="dxa"/>
            <w:vAlign w:val="center"/>
          </w:tcPr>
          <w:p w14:paraId="6C139F3A" w14:textId="1700AE6E" w:rsidR="00AF3C7A" w:rsidRPr="00487D73" w:rsidRDefault="00AF3C7A" w:rsidP="00CA6B7A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22FDCE6E" wp14:editId="786434B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147955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49668" id="Rounded Rectangle 10" o:spid="_x0000_s1026" style="position:absolute;margin-left:9.7pt;margin-top:11.65pt;width:28.45pt;height:12.8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qof2E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17EA49E3" w:rsidR="00AF3C7A" w:rsidRPr="00487D73" w:rsidRDefault="00AF3C7A" w:rsidP="00AF3C7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07FEBC6" wp14:editId="45CB8B9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135255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052B62" id="Rounded Rectangle 11" o:spid="_x0000_s1026" style="position:absolute;margin-left:12.2pt;margin-top:10.65pt;width:28.5pt;height:12.9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Br4aZH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F3C7A" w:rsidRPr="00487D73" w14:paraId="1AA241B0" w14:textId="77777777" w:rsidTr="00E725A6">
        <w:trPr>
          <w:trHeight w:val="398"/>
        </w:trPr>
        <w:tc>
          <w:tcPr>
            <w:tcW w:w="6739" w:type="dxa"/>
          </w:tcPr>
          <w:p w14:paraId="0ABC29B9" w14:textId="124E6311" w:rsidR="00AF3C7A" w:rsidRPr="00684DD0" w:rsidRDefault="00AF3C7A" w:rsidP="00AF3C7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Draw sketch neat, legible, and well-organized.</w:t>
            </w:r>
          </w:p>
        </w:tc>
        <w:tc>
          <w:tcPr>
            <w:tcW w:w="1059" w:type="dxa"/>
            <w:vAlign w:val="center"/>
          </w:tcPr>
          <w:p w14:paraId="6F9954D4" w14:textId="70B5F655" w:rsidR="00AF3C7A" w:rsidRPr="00487D73" w:rsidRDefault="00AF3C7A" w:rsidP="00CA6B7A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4CD3EEFF" wp14:editId="3746602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60960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38FFC0" id="Rounded Rectangle 12" o:spid="_x0000_s1026" style="position:absolute;margin-left:9.6pt;margin-top:4.8pt;width:28.45pt;height:12.8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POigIAAGE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6143B294" w:rsidR="00AF3C7A" w:rsidRPr="00487D73" w:rsidRDefault="003D669F" w:rsidP="00AF3C7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6AEC89C0" wp14:editId="4F158D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56515</wp:posOffset>
                      </wp:positionV>
                      <wp:extent cx="361315" cy="163195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E4FEA" id="Rounded Rectangle 4" o:spid="_x0000_s1026" style="position:absolute;margin-left:15.1pt;margin-top:4.45pt;width:28.45pt;height:12.8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XviAIAAGE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" filled="f" strokecolor="#243f60 [1604]" strokeweight=".25pt"/>
                  </w:pict>
                </mc:Fallback>
              </mc:AlternateContent>
            </w:r>
          </w:p>
        </w:tc>
      </w:tr>
      <w:tr w:rsidR="00AF3C7A" w:rsidRPr="00487D73" w14:paraId="43661FAA" w14:textId="77777777" w:rsidTr="00E725A6">
        <w:trPr>
          <w:trHeight w:val="398"/>
        </w:trPr>
        <w:tc>
          <w:tcPr>
            <w:tcW w:w="6739" w:type="dxa"/>
          </w:tcPr>
          <w:p w14:paraId="0A0B0FDA" w14:textId="643B451C" w:rsidR="00AF3C7A" w:rsidRPr="00B904CD" w:rsidRDefault="00AF3C7A" w:rsidP="00AF3C7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</w:rPr>
            </w:pPr>
            <w:r w:rsidRPr="00FF6653">
              <w:rPr>
                <w:rFonts w:ascii="Arial" w:hAnsi="Arial" w:cs="Arial"/>
              </w:rPr>
              <w:t>Perform the layout following standard plumbing practices and conventions.</w:t>
            </w:r>
          </w:p>
        </w:tc>
        <w:tc>
          <w:tcPr>
            <w:tcW w:w="1059" w:type="dxa"/>
            <w:vAlign w:val="center"/>
          </w:tcPr>
          <w:p w14:paraId="656BC216" w14:textId="784D775D" w:rsidR="00AF3C7A" w:rsidRPr="00487D73" w:rsidRDefault="00AF3C7A" w:rsidP="00CA6B7A">
            <w:pPr>
              <w:jc w:val="center"/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201A00E" w14:textId="2EF64D6D" w:rsidR="00AF3C7A" w:rsidRPr="00487D73" w:rsidRDefault="00AF3C7A" w:rsidP="00AF3C7A">
            <w:pPr>
              <w:rPr>
                <w:rFonts w:asciiTheme="minorBidi" w:hAnsiTheme="minorBidi"/>
                <w:noProof/>
              </w:rPr>
            </w:pPr>
          </w:p>
        </w:tc>
      </w:tr>
      <w:tr w:rsidR="00AF3C7A" w:rsidRPr="00487D73" w14:paraId="7CBC3E1C" w14:textId="77777777" w:rsidTr="00E725A6">
        <w:trPr>
          <w:trHeight w:val="398"/>
        </w:trPr>
        <w:tc>
          <w:tcPr>
            <w:tcW w:w="6739" w:type="dxa"/>
          </w:tcPr>
          <w:p w14:paraId="52A0651B" w14:textId="50D73D61" w:rsidR="00AF3C7A" w:rsidRPr="00B904CD" w:rsidRDefault="00AF3C7A" w:rsidP="00AF3C7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</w:rPr>
            </w:pPr>
            <w:r w:rsidRPr="00FF6653">
              <w:rPr>
                <w:rFonts w:ascii="Arial" w:hAnsi="Arial" w:cs="Arial"/>
              </w:rPr>
              <w:t>The sketch is consistent with the task requirements and plumbing system functionality.</w:t>
            </w:r>
          </w:p>
        </w:tc>
        <w:tc>
          <w:tcPr>
            <w:tcW w:w="1059" w:type="dxa"/>
            <w:vAlign w:val="center"/>
          </w:tcPr>
          <w:p w14:paraId="6E539A3E" w14:textId="36619CFD" w:rsidR="00AF3C7A" w:rsidRPr="00AF3C7A" w:rsidRDefault="00AF3C7A" w:rsidP="00CA6B7A">
            <w:pPr>
              <w:jc w:val="center"/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85129C6" w14:textId="6F8876D5" w:rsidR="00AF3C7A" w:rsidRPr="00487D73" w:rsidRDefault="00AF3C7A" w:rsidP="00AF3C7A">
            <w:pPr>
              <w:rPr>
                <w:rFonts w:asciiTheme="minorBidi" w:hAnsiTheme="minorBidi"/>
                <w:noProof/>
              </w:rPr>
            </w:pPr>
            <w:r w:rsidRPr="00AF3C7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1A50B0D4" wp14:editId="2F607D3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100965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92D3E" id="Rounded Rectangle 4" o:spid="_x0000_s1026" style="position:absolute;margin-left:12.65pt;margin-top:7.95pt;width:28.45pt;height:12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AciQIAAGAFAAAOAAAAZHJzL2Uyb0RvYy54bWysVN9P2zAQfp+0/8Hy+0hT2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  <w:r w:rsidRPr="00AF3C7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15289F5B" wp14:editId="7D26B280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-219075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DEF52" id="Rounded Rectangle 11" o:spid="_x0000_s1026" style="position:absolute;margin-left:12.55pt;margin-top:-17.25pt;width:28.45pt;height:12.8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9k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</w:tbl>
    <w:p w14:paraId="50AB5238" w14:textId="77620AE6" w:rsidR="001E09C0" w:rsidRDefault="001E09C0" w:rsidP="006F3AE3">
      <w:pPr>
        <w:spacing w:before="240" w:after="0"/>
        <w:rPr>
          <w:rFonts w:asciiTheme="minorBidi" w:hAnsiTheme="minorBidi"/>
        </w:rPr>
      </w:pPr>
    </w:p>
    <w:p w14:paraId="1990FECD" w14:textId="2FC94DE3" w:rsidR="001E09C0" w:rsidRDefault="001E09C0" w:rsidP="006F3AE3">
      <w:pPr>
        <w:spacing w:before="240" w:after="0"/>
        <w:rPr>
          <w:rFonts w:asciiTheme="minorBidi" w:hAnsiTheme="minorBidi"/>
        </w:rPr>
      </w:pPr>
    </w:p>
    <w:p w14:paraId="5C181996" w14:textId="55789384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2C14CF66" w14:textId="77777777" w:rsidR="007A4EBF" w:rsidRDefault="007A4EBF" w:rsidP="00C05385">
      <w:pPr>
        <w:jc w:val="center"/>
        <w:rPr>
          <w:rFonts w:asciiTheme="minorBidi" w:hAnsiTheme="minorBidi"/>
          <w:b/>
          <w:sz w:val="32"/>
        </w:rPr>
      </w:pPr>
    </w:p>
    <w:p w14:paraId="268A786E" w14:textId="77777777" w:rsidR="001E09C0" w:rsidRDefault="001E09C0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5F3E5FC" w14:textId="42112378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13B743A" w:rsidR="00E76966" w:rsidRPr="00C67EF8" w:rsidRDefault="005D6CE2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8A0D5D1" w:rsidR="000D04CA" w:rsidRPr="00C67EF8" w:rsidRDefault="0066353A" w:rsidP="005D6CE2">
            <w:pPr>
              <w:rPr>
                <w:rFonts w:asciiTheme="minorBidi" w:hAnsiTheme="minorBidi"/>
              </w:rPr>
            </w:pPr>
            <w:r w:rsidRPr="0066353A">
              <w:rPr>
                <w:rFonts w:ascii="Arial" w:hAnsi="Arial" w:cs="Arial"/>
                <w:b/>
                <w:bCs/>
                <w:szCs w:val="22"/>
                <w:lang w:val="pt-BR"/>
              </w:rPr>
              <w:t>0732BCE1502</w:t>
            </w:r>
            <w:r w:rsidR="006571AC" w:rsidRPr="005D6CE2">
              <w:rPr>
                <w:rFonts w:ascii="Arial" w:hAnsi="Arial" w:cs="Arial"/>
                <w:b/>
                <w:bCs/>
                <w:sz w:val="22"/>
                <w:lang w:val="pt-BR"/>
              </w:rPr>
              <w:tab/>
              <w:t xml:space="preserve">  Prepare Plumbing Drawing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1669A2A" w14:textId="42FDDC98" w:rsidR="004E30AB" w:rsidRPr="00E47C0B" w:rsidRDefault="004E30AB" w:rsidP="007239F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  <w:sz w:val="28"/>
                <w:szCs w:val="28"/>
              </w:rPr>
            </w:pPr>
            <w:r w:rsidRPr="00E47C0B">
              <w:rPr>
                <w:rFonts w:ascii="Arial" w:eastAsia="Arial" w:hAnsi="Arial" w:cs="Arial"/>
                <w:bCs/>
                <w:color w:val="000000"/>
                <w:szCs w:val="28"/>
              </w:rPr>
              <w:t>Draw plumbing symbols as Per given instructions</w:t>
            </w:r>
          </w:p>
          <w:p w14:paraId="2CAD5056" w14:textId="77777777" w:rsidR="00107755" w:rsidRPr="00E47C0B" w:rsidRDefault="004E30AB" w:rsidP="007239F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  <w:sz w:val="28"/>
                <w:szCs w:val="28"/>
              </w:rPr>
            </w:pPr>
            <w:r w:rsidRPr="00E47C0B">
              <w:rPr>
                <w:rFonts w:ascii="Arial" w:eastAsia="Arial" w:hAnsi="Arial" w:cs="Arial"/>
                <w:bCs/>
                <w:color w:val="000000"/>
              </w:rPr>
              <w:t>Draw basic plumbing sketches related to task</w:t>
            </w:r>
          </w:p>
          <w:p w14:paraId="7FE2C573" w14:textId="77777777" w:rsidR="00241BE8" w:rsidRPr="00241BE8" w:rsidRDefault="00241BE8" w:rsidP="00241BE8">
            <w:pPr>
              <w:pStyle w:val="ListParagraph"/>
              <w:rPr>
                <w:rFonts w:asciiTheme="minorBidi" w:hAnsiTheme="minorBidi"/>
              </w:rPr>
            </w:pPr>
          </w:p>
          <w:p w14:paraId="0FEFC165" w14:textId="77777777" w:rsidR="00241BE8" w:rsidRDefault="00241BE8" w:rsidP="00241BE8">
            <w:pPr>
              <w:rPr>
                <w:rFonts w:asciiTheme="minorBidi" w:hAnsiTheme="minorBidi"/>
                <w:b/>
              </w:rPr>
            </w:pPr>
            <w:r w:rsidRPr="00D26EB0">
              <w:rPr>
                <w:rFonts w:asciiTheme="minorBidi" w:hAnsiTheme="minorBidi"/>
                <w:b/>
              </w:rPr>
              <w:t>ACTIVITY</w:t>
            </w:r>
          </w:p>
          <w:p w14:paraId="5493BFEF" w14:textId="0F7284AE" w:rsidR="00241BE8" w:rsidRPr="00D02236" w:rsidRDefault="00AF3C7A" w:rsidP="00AF3C7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</w:rPr>
            </w:pPr>
            <w:r w:rsidRPr="00D67808">
              <w:rPr>
                <w:rFonts w:ascii="Arial" w:hAnsi="Arial" w:cs="Arial"/>
              </w:rPr>
              <w:t xml:space="preserve">Draw plumbing layout for a small bathroom that includes a washbasin, a water closet, and a shower. The layout must demonstrate the flow of water supply and drainage systems using standard plumbing </w:t>
            </w:r>
            <w:proofErr w:type="gramStart"/>
            <w:r w:rsidRPr="00D67808">
              <w:rPr>
                <w:rFonts w:ascii="Arial" w:hAnsi="Arial" w:cs="Arial"/>
              </w:rPr>
              <w:t>symbols.</w:t>
            </w:r>
            <w:r w:rsidR="00D02236" w:rsidRPr="00D02236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DC7CA4" w:rsidRPr="00487D73" w14:paraId="23A6645D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0824FD39" w:rsidR="00DC7CA4" w:rsidRPr="00684DD0" w:rsidRDefault="00DC7CA4" w:rsidP="00DC7C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accurate use of plumbing symbols for all fixtures, pipes, and fittings.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</w:tr>
      <w:tr w:rsidR="00DC7CA4" w:rsidRPr="00487D73" w14:paraId="1DAF70B9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0E1318E0" w:rsidR="00DC7CA4" w:rsidRPr="00684DD0" w:rsidRDefault="00DC7CA4" w:rsidP="00DC7C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a complete plumbing layout sketch that includes the washbasin, toilet, and shower.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C7CA4" w:rsidRPr="00487D73" w14:paraId="544C6506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DAE0073" w:rsidR="00DC7CA4" w:rsidRPr="00684DD0" w:rsidRDefault="00DC7CA4" w:rsidP="00DC7C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correct indication of water supply and drainage systems in the layout.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C7CA4" w:rsidRPr="00487D73" w14:paraId="124CDA19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675402A8" w:rsidR="00DC7CA4" w:rsidRPr="00684DD0" w:rsidRDefault="00DC7CA4" w:rsidP="00DC7C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F6653">
              <w:rPr>
                <w:rFonts w:ascii="Arial" w:hAnsi="Arial" w:cs="Arial"/>
              </w:rPr>
              <w:t>Perform proper and clear labeling of all plumbing components (pipes, fixtures).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DC7CA4" w:rsidRPr="00487D73" w:rsidRDefault="00DC7CA4" w:rsidP="00DC7CA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C7CA4" w:rsidRPr="00487D73" w14:paraId="7E8C8B04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868778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07CE86" w14:textId="1CF6E0CB" w:rsidR="00DC7CA4" w:rsidRPr="00976C0E" w:rsidRDefault="00DC7CA4" w:rsidP="00DC7CA4">
            <w:pPr>
              <w:rPr>
                <w:rFonts w:ascii="Arial" w:hAnsi="Arial" w:cs="Arial"/>
              </w:rPr>
            </w:pPr>
            <w:r w:rsidRPr="00FF6653">
              <w:rPr>
                <w:rFonts w:ascii="Arial" w:hAnsi="Arial" w:cs="Arial"/>
              </w:rPr>
              <w:t>Draw sketch neat, legible, and well-organized.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8AD2E7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C9DB3C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DEC552D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</w:tr>
      <w:tr w:rsidR="00DC7CA4" w:rsidRPr="00487D73" w14:paraId="47CA5615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F8B5D5E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089CC3E" w14:textId="461A8597" w:rsidR="00DC7CA4" w:rsidRPr="00B904CD" w:rsidRDefault="00DC7CA4" w:rsidP="00DC7CA4">
            <w:pPr>
              <w:rPr>
                <w:rFonts w:ascii="Arial" w:hAnsi="Arial" w:cs="Arial"/>
              </w:rPr>
            </w:pPr>
            <w:r w:rsidRPr="00FF6653">
              <w:rPr>
                <w:rFonts w:ascii="Arial" w:hAnsi="Arial" w:cs="Arial"/>
              </w:rPr>
              <w:t>Perform the layout following standard plumbing practices and conventions.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6D5258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FCE26B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58704A8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</w:tr>
      <w:tr w:rsidR="00DC7CA4" w:rsidRPr="00487D73" w14:paraId="676EBDFC" w14:textId="77777777" w:rsidTr="00E1261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5089817" w14:textId="77777777" w:rsidR="00DC7CA4" w:rsidRPr="00487D73" w:rsidRDefault="00DC7CA4" w:rsidP="00DC7CA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5BF6EC4" w14:textId="0283D464" w:rsidR="00DC7CA4" w:rsidRPr="00B904CD" w:rsidRDefault="00DC7CA4" w:rsidP="00DC7CA4">
            <w:pPr>
              <w:rPr>
                <w:rFonts w:ascii="Arial" w:hAnsi="Arial" w:cs="Arial"/>
              </w:rPr>
            </w:pPr>
            <w:r w:rsidRPr="00FF6653">
              <w:rPr>
                <w:rFonts w:ascii="Arial" w:hAnsi="Arial" w:cs="Arial"/>
              </w:rPr>
              <w:t>The sketch is consistent with the task requirements and plumbing system functionality.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0928D3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6FF567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0264696" w14:textId="77777777" w:rsidR="00DC7CA4" w:rsidRPr="00487D73" w:rsidRDefault="00DC7CA4" w:rsidP="00DC7CA4">
            <w:pPr>
              <w:rPr>
                <w:rFonts w:asciiTheme="minorBidi" w:hAnsiTheme="minorBidi"/>
              </w:rPr>
            </w:pPr>
          </w:p>
        </w:tc>
      </w:tr>
      <w:tr w:rsidR="00B1447D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B1447D" w:rsidRPr="00487D73" w:rsidRDefault="00B1447D" w:rsidP="00B1447D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09D9" id="Rectangle 43" o:spid="_x0000_s1026" style="position:absolute;margin-left:70.7pt;margin-top:2.2pt;width:14pt;height:9.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B1447D" w:rsidRPr="00487D73" w:rsidRDefault="00B1447D" w:rsidP="00B1447D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66932" id="Rectangle 91" o:spid="_x0000_s1026" style="position:absolute;margin-left:98.35pt;margin-top:1pt;width:14pt;height:9.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9BEF45B" w:rsidR="00E76966" w:rsidRPr="00C67EF8" w:rsidRDefault="00D1620F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9BAEEDF" w:rsidR="000D04CA" w:rsidRPr="00D1620F" w:rsidRDefault="00D1620F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86E76">
              <w:t xml:space="preserve"> </w:t>
            </w:r>
            <w:r w:rsidR="0066353A" w:rsidRPr="0066353A">
              <w:rPr>
                <w:rFonts w:ascii="Arial" w:hAnsi="Arial" w:cs="Arial"/>
                <w:b/>
                <w:bCs/>
                <w:szCs w:val="22"/>
                <w:lang w:val="pt-BR"/>
              </w:rPr>
              <w:t>0732BCE1502</w:t>
            </w:r>
            <w:r w:rsidR="006571AC" w:rsidRPr="005D6CE2">
              <w:rPr>
                <w:rFonts w:ascii="Arial" w:hAnsi="Arial" w:cs="Arial"/>
                <w:b/>
                <w:bCs/>
                <w:sz w:val="22"/>
                <w:lang w:val="pt-BR"/>
              </w:rPr>
              <w:tab/>
              <w:t xml:space="preserve">  Prepare Plumbing Drawing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766A7D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007320" w14:paraId="75D2430B" w14:textId="77777777" w:rsidTr="00766A7D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7239F3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33F20AC1" w:rsidR="00804B65" w:rsidRPr="00007320" w:rsidRDefault="00766A7D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What is the difference between sketch and symbol?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07320" w14:paraId="170C3C92" w14:textId="77777777" w:rsidTr="00766A7D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7239F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007320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07320" w14:paraId="6892F728" w14:textId="77777777" w:rsidTr="00766A7D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7239F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40A0F99" w:rsidR="00C05385" w:rsidRPr="00007320" w:rsidRDefault="00766A7D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Draw the symbol of a Ball Valve.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07320" w14:paraId="42741311" w14:textId="77777777" w:rsidTr="00766A7D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7239F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007320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007320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6ED77CE7" w14:textId="77777777" w:rsidTr="00766A7D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7239F3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4DAD48C0" w:rsidR="00540C21" w:rsidRPr="00007320" w:rsidRDefault="00766A7D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Draw the symbol of 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Gate Valve.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007320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007320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70B0561B" w14:textId="77777777" w:rsidTr="00766A7D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7239F3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007320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007320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007320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2185C41B" w14:textId="77777777" w:rsidTr="00766A7D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7239F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05BEE458" w:rsidR="00540C21" w:rsidRPr="00007320" w:rsidRDefault="00766A7D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Draw the symbol of </w:t>
            </w:r>
            <w:r>
              <w:rPr>
                <w:rFonts w:ascii="Arial" w:hAnsi="Arial" w:cs="Arial"/>
                <w:iCs/>
                <w:sz w:val="22"/>
                <w:szCs w:val="22"/>
              </w:rPr>
              <w:t>Bath Tub.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46A2969D" w14:textId="77777777" w:rsidTr="00766A7D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7239F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007320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3956A257" w14:textId="77777777" w:rsidTr="00766A7D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7239F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7D44D75C" w:rsidR="00540C21" w:rsidRPr="00007320" w:rsidRDefault="00766A7D" w:rsidP="002B28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Draw a sketch of PPRC Heater.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48D9788B" w14:textId="77777777" w:rsidTr="00766A7D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 w:rsidP="007239F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007320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007320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50F38358" w14:textId="77777777" w:rsidTr="00766A7D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487D73" w:rsidRDefault="00540C21" w:rsidP="007239F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136B6465" w:rsidR="00540C21" w:rsidRPr="00007320" w:rsidRDefault="00766A7D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Draw a sketch of Pipe Wrench.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07320" w14:paraId="3C0708B3" w14:textId="77777777" w:rsidTr="00766A7D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487D73" w:rsidRDefault="00540C21" w:rsidP="007239F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540C21" w:rsidRPr="00007320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007320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50F1FFC2" w14:textId="77777777" w:rsidR="00766A7D" w:rsidRDefault="00766A7D">
      <w:r>
        <w:br w:type="page"/>
      </w:r>
    </w:p>
    <w:tbl>
      <w:tblPr>
        <w:tblStyle w:val="TableGrid"/>
        <w:tblW w:w="9792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9792"/>
      </w:tblGrid>
      <w:tr w:rsidR="00C05385" w:rsidRPr="00487D73" w14:paraId="75B4A44A" w14:textId="77777777" w:rsidTr="00766A7D">
        <w:trPr>
          <w:trHeight w:val="548"/>
        </w:trPr>
        <w:tc>
          <w:tcPr>
            <w:tcW w:w="9792" w:type="dxa"/>
            <w:shd w:val="clear" w:color="auto" w:fill="auto"/>
            <w:vAlign w:val="center"/>
          </w:tcPr>
          <w:p w14:paraId="26DC8A5C" w14:textId="743FDC44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766A7D">
        <w:tc>
          <w:tcPr>
            <w:tcW w:w="9792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766A7D">
        <w:tc>
          <w:tcPr>
            <w:tcW w:w="9792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766A7D">
        <w:tc>
          <w:tcPr>
            <w:tcW w:w="9792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766A7D">
        <w:tc>
          <w:tcPr>
            <w:tcW w:w="9792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766A7D">
        <w:tc>
          <w:tcPr>
            <w:tcW w:w="9792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766A7D">
        <w:trPr>
          <w:trHeight w:val="1655"/>
        </w:trPr>
        <w:tc>
          <w:tcPr>
            <w:tcW w:w="9792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11944" w14:textId="77777777" w:rsidR="00DD1A14" w:rsidRDefault="00DD1A14" w:rsidP="00C92255">
      <w:pPr>
        <w:spacing w:after="0" w:line="240" w:lineRule="auto"/>
      </w:pPr>
      <w:r>
        <w:separator/>
      </w:r>
    </w:p>
  </w:endnote>
  <w:endnote w:type="continuationSeparator" w:id="0">
    <w:p w14:paraId="229E4657" w14:textId="77777777" w:rsidR="00DD1A14" w:rsidRDefault="00DD1A1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A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BC916" w14:textId="77777777" w:rsidR="00DD1A14" w:rsidRDefault="00DD1A14" w:rsidP="00C92255">
      <w:pPr>
        <w:spacing w:after="0" w:line="240" w:lineRule="auto"/>
      </w:pPr>
      <w:r>
        <w:separator/>
      </w:r>
    </w:p>
  </w:footnote>
  <w:footnote w:type="continuationSeparator" w:id="0">
    <w:p w14:paraId="2398D265" w14:textId="77777777" w:rsidR="00DD1A14" w:rsidRDefault="00DD1A1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6CF7"/>
    <w:multiLevelType w:val="hybridMultilevel"/>
    <w:tmpl w:val="91C4847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5964B2"/>
    <w:multiLevelType w:val="hybridMultilevel"/>
    <w:tmpl w:val="A380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6349"/>
    <w:multiLevelType w:val="hybridMultilevel"/>
    <w:tmpl w:val="8042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39314EF8"/>
    <w:multiLevelType w:val="hybridMultilevel"/>
    <w:tmpl w:val="780E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3E3B"/>
    <w:multiLevelType w:val="hybridMultilevel"/>
    <w:tmpl w:val="4792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2AEA"/>
    <w:multiLevelType w:val="multilevel"/>
    <w:tmpl w:val="3FFA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F23B7"/>
    <w:multiLevelType w:val="hybridMultilevel"/>
    <w:tmpl w:val="C962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A10A7"/>
    <w:multiLevelType w:val="hybridMultilevel"/>
    <w:tmpl w:val="AD9AA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4958932">
    <w:abstractNumId w:val="5"/>
  </w:num>
  <w:num w:numId="2" w16cid:durableId="1087308940">
    <w:abstractNumId w:val="0"/>
  </w:num>
  <w:num w:numId="3" w16cid:durableId="1992637632">
    <w:abstractNumId w:val="8"/>
  </w:num>
  <w:num w:numId="4" w16cid:durableId="1478574181">
    <w:abstractNumId w:val="11"/>
  </w:num>
  <w:num w:numId="5" w16cid:durableId="1634287014">
    <w:abstractNumId w:val="2"/>
  </w:num>
  <w:num w:numId="6" w16cid:durableId="1992247522">
    <w:abstractNumId w:val="1"/>
  </w:num>
  <w:num w:numId="7" w16cid:durableId="1383561309">
    <w:abstractNumId w:val="12"/>
  </w:num>
  <w:num w:numId="8" w16cid:durableId="34014643">
    <w:abstractNumId w:val="9"/>
  </w:num>
  <w:num w:numId="9" w16cid:durableId="691027521">
    <w:abstractNumId w:val="3"/>
  </w:num>
  <w:num w:numId="10" w16cid:durableId="1525169911">
    <w:abstractNumId w:val="7"/>
  </w:num>
  <w:num w:numId="11" w16cid:durableId="808596113">
    <w:abstractNumId w:val="4"/>
  </w:num>
  <w:num w:numId="12" w16cid:durableId="216169823">
    <w:abstractNumId w:val="10"/>
  </w:num>
  <w:num w:numId="13" w16cid:durableId="151664887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7320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92D3D"/>
    <w:rsid w:val="000A1005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E6040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42C2"/>
    <w:rsid w:val="001821E9"/>
    <w:rsid w:val="00182DB5"/>
    <w:rsid w:val="001B457D"/>
    <w:rsid w:val="001C0D67"/>
    <w:rsid w:val="001C6604"/>
    <w:rsid w:val="001D47D3"/>
    <w:rsid w:val="001E09C0"/>
    <w:rsid w:val="001E38C0"/>
    <w:rsid w:val="001F2A43"/>
    <w:rsid w:val="001F35B8"/>
    <w:rsid w:val="001F4C49"/>
    <w:rsid w:val="00204483"/>
    <w:rsid w:val="00205041"/>
    <w:rsid w:val="00206480"/>
    <w:rsid w:val="00210ABC"/>
    <w:rsid w:val="002363AD"/>
    <w:rsid w:val="00241BE8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03EF"/>
    <w:rsid w:val="00351EED"/>
    <w:rsid w:val="0035637C"/>
    <w:rsid w:val="00360421"/>
    <w:rsid w:val="003669A4"/>
    <w:rsid w:val="003775B3"/>
    <w:rsid w:val="00386052"/>
    <w:rsid w:val="00392067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D431D"/>
    <w:rsid w:val="003D5CF1"/>
    <w:rsid w:val="003D669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4F0C"/>
    <w:rsid w:val="00470CFA"/>
    <w:rsid w:val="00485A2B"/>
    <w:rsid w:val="00487D73"/>
    <w:rsid w:val="004903FE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30AB"/>
    <w:rsid w:val="004E674F"/>
    <w:rsid w:val="004F6B1E"/>
    <w:rsid w:val="005060BE"/>
    <w:rsid w:val="00540C21"/>
    <w:rsid w:val="0054247A"/>
    <w:rsid w:val="00543AE5"/>
    <w:rsid w:val="0054583A"/>
    <w:rsid w:val="00547836"/>
    <w:rsid w:val="005527E1"/>
    <w:rsid w:val="0055389F"/>
    <w:rsid w:val="005551AD"/>
    <w:rsid w:val="00556BB7"/>
    <w:rsid w:val="00560C1E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6E8F"/>
    <w:rsid w:val="005C7425"/>
    <w:rsid w:val="005C74B4"/>
    <w:rsid w:val="005D4097"/>
    <w:rsid w:val="005D521E"/>
    <w:rsid w:val="005D6CE2"/>
    <w:rsid w:val="005E2947"/>
    <w:rsid w:val="0061490E"/>
    <w:rsid w:val="00622345"/>
    <w:rsid w:val="006430C7"/>
    <w:rsid w:val="00653F2B"/>
    <w:rsid w:val="00654A59"/>
    <w:rsid w:val="00655752"/>
    <w:rsid w:val="006571AC"/>
    <w:rsid w:val="00657407"/>
    <w:rsid w:val="00660249"/>
    <w:rsid w:val="0066353A"/>
    <w:rsid w:val="006641D9"/>
    <w:rsid w:val="00665FB6"/>
    <w:rsid w:val="006675F4"/>
    <w:rsid w:val="00670AA2"/>
    <w:rsid w:val="00671320"/>
    <w:rsid w:val="0068447E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2E2B"/>
    <w:rsid w:val="006C4C32"/>
    <w:rsid w:val="006C58E1"/>
    <w:rsid w:val="006C7150"/>
    <w:rsid w:val="006E5544"/>
    <w:rsid w:val="006F0949"/>
    <w:rsid w:val="006F3AE3"/>
    <w:rsid w:val="00700371"/>
    <w:rsid w:val="00704401"/>
    <w:rsid w:val="007129DA"/>
    <w:rsid w:val="00716131"/>
    <w:rsid w:val="007163F1"/>
    <w:rsid w:val="00717AEE"/>
    <w:rsid w:val="007239F3"/>
    <w:rsid w:val="0074170C"/>
    <w:rsid w:val="00753B17"/>
    <w:rsid w:val="0076179D"/>
    <w:rsid w:val="00766A7D"/>
    <w:rsid w:val="007671B7"/>
    <w:rsid w:val="00767E37"/>
    <w:rsid w:val="00771076"/>
    <w:rsid w:val="00781278"/>
    <w:rsid w:val="00781501"/>
    <w:rsid w:val="00787EC2"/>
    <w:rsid w:val="00793BD2"/>
    <w:rsid w:val="007A32CB"/>
    <w:rsid w:val="007A4EBF"/>
    <w:rsid w:val="007B3FD9"/>
    <w:rsid w:val="007B55DB"/>
    <w:rsid w:val="007C23FE"/>
    <w:rsid w:val="007C2ED5"/>
    <w:rsid w:val="007D50CD"/>
    <w:rsid w:val="007D75DA"/>
    <w:rsid w:val="007E2336"/>
    <w:rsid w:val="007F4073"/>
    <w:rsid w:val="007F6693"/>
    <w:rsid w:val="00801BB6"/>
    <w:rsid w:val="00804B65"/>
    <w:rsid w:val="00806146"/>
    <w:rsid w:val="008173FE"/>
    <w:rsid w:val="008207C1"/>
    <w:rsid w:val="00820B22"/>
    <w:rsid w:val="00825686"/>
    <w:rsid w:val="008344C7"/>
    <w:rsid w:val="008429B6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20F5"/>
    <w:rsid w:val="008E54F0"/>
    <w:rsid w:val="00903770"/>
    <w:rsid w:val="00904ED1"/>
    <w:rsid w:val="0090734D"/>
    <w:rsid w:val="0091247B"/>
    <w:rsid w:val="00917B2B"/>
    <w:rsid w:val="009232D6"/>
    <w:rsid w:val="00924219"/>
    <w:rsid w:val="00927ED8"/>
    <w:rsid w:val="00943509"/>
    <w:rsid w:val="00943E79"/>
    <w:rsid w:val="00946FE7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3F4D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63720"/>
    <w:rsid w:val="00A640DA"/>
    <w:rsid w:val="00A828DB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3C7A"/>
    <w:rsid w:val="00AF498F"/>
    <w:rsid w:val="00AF5882"/>
    <w:rsid w:val="00AF7658"/>
    <w:rsid w:val="00B07704"/>
    <w:rsid w:val="00B1447D"/>
    <w:rsid w:val="00B16786"/>
    <w:rsid w:val="00B24F24"/>
    <w:rsid w:val="00B30CA8"/>
    <w:rsid w:val="00B32D77"/>
    <w:rsid w:val="00B3311C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7D6"/>
    <w:rsid w:val="00BA6AE9"/>
    <w:rsid w:val="00BB1A14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42A8D"/>
    <w:rsid w:val="00C501B7"/>
    <w:rsid w:val="00C67EF8"/>
    <w:rsid w:val="00C73821"/>
    <w:rsid w:val="00C87B33"/>
    <w:rsid w:val="00C92255"/>
    <w:rsid w:val="00C94469"/>
    <w:rsid w:val="00C94FA5"/>
    <w:rsid w:val="00C95FFF"/>
    <w:rsid w:val="00CA6B7A"/>
    <w:rsid w:val="00CC6F28"/>
    <w:rsid w:val="00CD47B9"/>
    <w:rsid w:val="00CD5935"/>
    <w:rsid w:val="00CE199B"/>
    <w:rsid w:val="00CE2161"/>
    <w:rsid w:val="00CF4098"/>
    <w:rsid w:val="00CF7E7B"/>
    <w:rsid w:val="00D020F9"/>
    <w:rsid w:val="00D02236"/>
    <w:rsid w:val="00D0344A"/>
    <w:rsid w:val="00D04DAA"/>
    <w:rsid w:val="00D11EF0"/>
    <w:rsid w:val="00D14172"/>
    <w:rsid w:val="00D1620F"/>
    <w:rsid w:val="00D17003"/>
    <w:rsid w:val="00D22EA8"/>
    <w:rsid w:val="00D26EB0"/>
    <w:rsid w:val="00D27EFF"/>
    <w:rsid w:val="00D3033E"/>
    <w:rsid w:val="00D40BDD"/>
    <w:rsid w:val="00D53CA7"/>
    <w:rsid w:val="00D56305"/>
    <w:rsid w:val="00D646AF"/>
    <w:rsid w:val="00D66E63"/>
    <w:rsid w:val="00D67808"/>
    <w:rsid w:val="00D702BE"/>
    <w:rsid w:val="00D72A40"/>
    <w:rsid w:val="00D95455"/>
    <w:rsid w:val="00DA03FD"/>
    <w:rsid w:val="00DA3B06"/>
    <w:rsid w:val="00DC3140"/>
    <w:rsid w:val="00DC7CA4"/>
    <w:rsid w:val="00DD1A14"/>
    <w:rsid w:val="00DD2BAD"/>
    <w:rsid w:val="00DE2CAA"/>
    <w:rsid w:val="00DE6544"/>
    <w:rsid w:val="00DF61CA"/>
    <w:rsid w:val="00E04C8D"/>
    <w:rsid w:val="00E17757"/>
    <w:rsid w:val="00E20654"/>
    <w:rsid w:val="00E20FC4"/>
    <w:rsid w:val="00E22D15"/>
    <w:rsid w:val="00E30545"/>
    <w:rsid w:val="00E32C88"/>
    <w:rsid w:val="00E32CA0"/>
    <w:rsid w:val="00E47C0B"/>
    <w:rsid w:val="00E54440"/>
    <w:rsid w:val="00E54D84"/>
    <w:rsid w:val="00E626A9"/>
    <w:rsid w:val="00E64769"/>
    <w:rsid w:val="00E76966"/>
    <w:rsid w:val="00E80DD5"/>
    <w:rsid w:val="00E92F0B"/>
    <w:rsid w:val="00E95479"/>
    <w:rsid w:val="00EA2B2B"/>
    <w:rsid w:val="00EA2FA2"/>
    <w:rsid w:val="00EB4C61"/>
    <w:rsid w:val="00EC0282"/>
    <w:rsid w:val="00EC5DCF"/>
    <w:rsid w:val="00EC6900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33BB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D77DC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link w:val="NoSpacingChar"/>
    <w:uiPriority w:val="1"/>
    <w:qFormat/>
    <w:rsid w:val="004E30AB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E30AB"/>
    <w:rPr>
      <w:sz w:val="20"/>
    </w:rPr>
  </w:style>
  <w:style w:type="character" w:styleId="Strong">
    <w:name w:val="Strong"/>
    <w:basedOn w:val="DefaultParagraphFont"/>
    <w:uiPriority w:val="22"/>
    <w:qFormat/>
    <w:rsid w:val="00D67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C7CC-EAC3-4A46-A3E1-269E4145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32</cp:revision>
  <dcterms:created xsi:type="dcterms:W3CDTF">2024-11-05T04:27:00Z</dcterms:created>
  <dcterms:modified xsi:type="dcterms:W3CDTF">2024-11-29T14:53:00Z</dcterms:modified>
</cp:coreProperties>
</file>